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07" w:rsidRPr="00512905" w:rsidRDefault="00B04307" w:rsidP="00B04307">
      <w:pPr>
        <w:pStyle w:val="Textoindependiente"/>
        <w:rPr>
          <w:rFonts w:ascii="Nutmeg Book" w:hAnsi="Nutmeg Book"/>
          <w:noProof/>
          <w:sz w:val="24"/>
          <w:szCs w:val="24"/>
          <w:lang w:eastAsia="es-MX"/>
        </w:rPr>
      </w:pPr>
    </w:p>
    <w:p w:rsidR="00B04307" w:rsidRPr="00512905" w:rsidRDefault="00B04307" w:rsidP="00B043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04307" w:rsidRPr="00512905" w:rsidRDefault="00B04307" w:rsidP="00B0430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04307" w:rsidRPr="00512905" w:rsidRDefault="00B04307" w:rsidP="00B04307">
      <w:pPr>
        <w:pStyle w:val="Textoindependiente"/>
        <w:rPr>
          <w:rFonts w:ascii="Nutmeg Book" w:hAnsi="Nutmeg Book"/>
          <w:noProof/>
          <w:sz w:val="36"/>
          <w:szCs w:val="36"/>
          <w:lang w:eastAsia="es-MX"/>
        </w:rPr>
      </w:pPr>
    </w:p>
    <w:p w:rsidR="00B04307" w:rsidRPr="00512905" w:rsidRDefault="00B04307" w:rsidP="00B0430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04307" w:rsidRPr="00512905" w:rsidRDefault="00B04307" w:rsidP="00B04307">
      <w:pPr>
        <w:pStyle w:val="Textoindependiente"/>
        <w:rPr>
          <w:rFonts w:ascii="Nutmeg Book" w:hAnsi="Nutmeg Book"/>
          <w:b/>
          <w:noProof/>
          <w:sz w:val="36"/>
          <w:szCs w:val="36"/>
          <w:lang w:eastAsia="es-MX"/>
        </w:rPr>
      </w:pPr>
    </w:p>
    <w:p w:rsidR="00B04307" w:rsidRPr="00512905" w:rsidRDefault="00B04307" w:rsidP="00B04307">
      <w:pPr>
        <w:pStyle w:val="Textoindependiente"/>
        <w:rPr>
          <w:rFonts w:ascii="Nutmeg Book" w:hAnsi="Nutmeg Book"/>
          <w:b/>
          <w:noProof/>
          <w:sz w:val="36"/>
          <w:szCs w:val="36"/>
          <w:lang w:eastAsia="es-MX"/>
        </w:rPr>
      </w:pPr>
    </w:p>
    <w:p w:rsidR="00B04307" w:rsidRPr="00512905" w:rsidRDefault="00B04307" w:rsidP="00B0430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04307" w:rsidRPr="00512905" w:rsidRDefault="00B04307" w:rsidP="00B04307">
      <w:pPr>
        <w:pStyle w:val="Textoindependiente"/>
        <w:jc w:val="center"/>
        <w:rPr>
          <w:rFonts w:ascii="Nutmeg Book" w:hAnsi="Nutmeg Book"/>
          <w:b/>
          <w:noProof/>
          <w:sz w:val="36"/>
          <w:szCs w:val="36"/>
          <w:lang w:eastAsia="es-MX"/>
        </w:rPr>
      </w:pPr>
    </w:p>
    <w:p w:rsidR="00B04307" w:rsidRPr="00512905" w:rsidRDefault="00B04307" w:rsidP="00B04307">
      <w:pPr>
        <w:pStyle w:val="Textoindependiente"/>
        <w:jc w:val="center"/>
        <w:rPr>
          <w:rFonts w:ascii="Nutmeg Book" w:hAnsi="Nutmeg Book"/>
          <w:b/>
          <w:noProof/>
          <w:sz w:val="36"/>
          <w:szCs w:val="36"/>
          <w:lang w:eastAsia="es-MX"/>
        </w:rPr>
      </w:pPr>
    </w:p>
    <w:p w:rsidR="00B04307" w:rsidRPr="00512905" w:rsidRDefault="00B04307" w:rsidP="00B043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A106DF">
        <w:rPr>
          <w:rFonts w:ascii="Nutmeg Book" w:hAnsi="Nutmeg Book"/>
          <w:b/>
          <w:noProof/>
          <w:sz w:val="32"/>
          <w:szCs w:val="32"/>
          <w:lang w:eastAsia="es-MX"/>
        </w:rPr>
        <w:t xml:space="preserve">NACIONAL CON </w:t>
      </w:r>
      <w:r w:rsidRPr="00512905">
        <w:rPr>
          <w:rFonts w:ascii="Nutmeg Book" w:hAnsi="Nutmeg Book"/>
          <w:b/>
          <w:noProof/>
          <w:sz w:val="32"/>
          <w:szCs w:val="32"/>
          <w:lang w:eastAsia="es-MX"/>
        </w:rPr>
        <w:t>CONCURRENCIA</w:t>
      </w:r>
    </w:p>
    <w:p w:rsidR="00B04307" w:rsidRPr="00512905" w:rsidRDefault="00B04307" w:rsidP="00B043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E715C8" w:rsidRPr="00E715C8">
        <w:rPr>
          <w:rFonts w:ascii="Nutmeg Book" w:hAnsi="Nutmeg Book"/>
          <w:b/>
          <w:noProof/>
          <w:sz w:val="32"/>
          <w:szCs w:val="32"/>
          <w:lang w:eastAsia="es-MX"/>
        </w:rPr>
        <w:t>LPNCC/52/100585/2019</w:t>
      </w:r>
    </w:p>
    <w:p w:rsidR="00B04307" w:rsidRPr="00512905" w:rsidRDefault="00B04307" w:rsidP="00B04307">
      <w:pPr>
        <w:pStyle w:val="Textoindependiente"/>
        <w:rPr>
          <w:rFonts w:ascii="Nutmeg Book" w:hAnsi="Nutmeg Book"/>
          <w:noProof/>
          <w:sz w:val="32"/>
          <w:szCs w:val="32"/>
          <w:lang w:eastAsia="es-MX"/>
        </w:rPr>
      </w:pPr>
    </w:p>
    <w:p w:rsidR="00B04307" w:rsidRPr="00512905" w:rsidRDefault="00B04307" w:rsidP="00B04307">
      <w:pPr>
        <w:pStyle w:val="Textoindependiente"/>
        <w:rPr>
          <w:rFonts w:ascii="Nutmeg Book" w:hAnsi="Nutmeg Book"/>
          <w:noProof/>
          <w:sz w:val="32"/>
          <w:szCs w:val="32"/>
          <w:lang w:eastAsia="es-MX"/>
        </w:rPr>
      </w:pPr>
    </w:p>
    <w:p w:rsidR="00B04307" w:rsidRPr="00512905" w:rsidRDefault="00B04307" w:rsidP="00B043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E715C8" w:rsidRPr="00E715C8">
        <w:rPr>
          <w:rFonts w:ascii="Nutmeg Book" w:hAnsi="Nutmeg Book"/>
          <w:b/>
          <w:noProof/>
          <w:sz w:val="32"/>
          <w:szCs w:val="32"/>
          <w:lang w:eastAsia="es-MX"/>
        </w:rPr>
        <w:t>MEDIDORES TIPO VELOCIDAD DE CHORRO UNICO DE 1/2", CLASE "B"  Y  "C"</w:t>
      </w:r>
      <w:r w:rsidR="00211220">
        <w:rPr>
          <w:rFonts w:ascii="Nutmeg Book" w:hAnsi="Nutmeg Book"/>
          <w:b/>
          <w:noProof/>
          <w:sz w:val="32"/>
          <w:szCs w:val="32"/>
          <w:lang w:eastAsia="es-MX"/>
        </w:rPr>
        <w:t xml:space="preserve"> Y MEDIDORES ELECTROMAGNETICOS DE 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04307" w:rsidRPr="00512905" w:rsidRDefault="00B04307" w:rsidP="00B0430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04307" w:rsidRPr="00512905" w:rsidRDefault="00B04307" w:rsidP="00B0430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w:t>
      </w:r>
      <w:r w:rsidRPr="00512905">
        <w:rPr>
          <w:rFonts w:ascii="Nutmeg Book" w:hAnsi="Nutmeg Book"/>
          <w:noProof/>
          <w:sz w:val="20"/>
          <w:lang w:eastAsia="es-MX"/>
        </w:rPr>
        <w:lastRenderedPageBreak/>
        <w:t>Las Palmas #109, Fraccionamiento Vallarta Villas, en Puerto Vallarta, Jalisco, de lunes a viernes en días hábiles de las 08:00 a 15:00 horas.</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B04307" w:rsidRPr="00512905" w:rsidRDefault="00B04307" w:rsidP="00B0430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04307" w:rsidRPr="00512905" w:rsidRDefault="00B04307" w:rsidP="00B0430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04307" w:rsidRPr="00512905" w:rsidRDefault="00B04307" w:rsidP="00B0430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04307" w:rsidRPr="00512905" w:rsidRDefault="00B04307" w:rsidP="00B0430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04307" w:rsidRPr="00512905" w:rsidRDefault="00B04307" w:rsidP="00B0430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04307" w:rsidRPr="00512905" w:rsidRDefault="00B04307" w:rsidP="00B04307">
      <w:pPr>
        <w:pStyle w:val="Textoindependiente"/>
        <w:rPr>
          <w:rFonts w:ascii="Nutmeg Book" w:hAnsi="Nutmeg Book"/>
          <w:sz w:val="20"/>
        </w:rPr>
      </w:pPr>
      <w:r w:rsidRPr="00512905">
        <w:rPr>
          <w:rFonts w:ascii="Nutmeg Book" w:hAnsi="Nutmeg Book"/>
          <w:sz w:val="20"/>
        </w:rPr>
        <w:t>“RUPC”: Registro Estatal Único de Proveedores y Contratistas;</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04307" w:rsidRPr="00512905" w:rsidRDefault="00B04307" w:rsidP="00B0430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04307" w:rsidRPr="00512905" w:rsidRDefault="00B04307" w:rsidP="00B04307">
      <w:pPr>
        <w:pStyle w:val="Textoindependiente"/>
        <w:rPr>
          <w:rFonts w:ascii="Nutmeg Book" w:hAnsi="Nutmeg Book"/>
          <w:sz w:val="20"/>
        </w:rPr>
      </w:pPr>
    </w:p>
    <w:p w:rsidR="00B04307" w:rsidRPr="00512905" w:rsidRDefault="00B04307" w:rsidP="00B0430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04307" w:rsidRPr="00512905" w:rsidRDefault="00B04307" w:rsidP="00B04307">
      <w:pPr>
        <w:pStyle w:val="Textoindependiente"/>
        <w:rPr>
          <w:rFonts w:ascii="Nutmeg Book" w:hAnsi="Nutmeg Book"/>
          <w:sz w:val="20"/>
        </w:rPr>
      </w:pPr>
    </w:p>
    <w:p w:rsidR="00B04307" w:rsidRPr="00512905" w:rsidRDefault="00B04307" w:rsidP="00B0430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8"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lastRenderedPageBreak/>
        <w:t>Quedarán a disposición de los “LICITANTES” en versión impresa gratuita en el “DOMICILIO DE LA UNIDAD DE COMPRAS, EN DÍAS Y HORAS HÁBILES”;</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04307" w:rsidRPr="00512905" w:rsidRDefault="00B04307" w:rsidP="00B04307">
      <w:pPr>
        <w:jc w:val="both"/>
        <w:rPr>
          <w:rFonts w:ascii="Nutmeg Book" w:hAnsi="Nutmeg Book"/>
          <w:noProof/>
          <w:sz w:val="20"/>
          <w:szCs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04307" w:rsidRPr="00512905" w:rsidRDefault="00B04307" w:rsidP="00B043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04307" w:rsidRPr="00512905" w:rsidRDefault="00B04307" w:rsidP="00B043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04307" w:rsidRPr="00512905" w:rsidRDefault="00B04307" w:rsidP="00B043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lastRenderedPageBreak/>
        <w:t>No podrán presentar propuestas o cotizaciones, ni celebrar contratos o pedido alguno, las personas físicas o jurídicas que se encuentren en alguno de los supuestos establecidos en el artículo 52 de la “LEY”.</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04307" w:rsidRPr="00512905" w:rsidRDefault="00B04307" w:rsidP="00B04307">
      <w:pPr>
        <w:jc w:val="both"/>
        <w:rPr>
          <w:rFonts w:ascii="Nutmeg Book" w:hAnsi="Nutmeg Book" w:cs="Arial"/>
          <w:sz w:val="20"/>
          <w:szCs w:val="20"/>
        </w:rPr>
      </w:pP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04307" w:rsidRPr="00512905" w:rsidRDefault="00B04307" w:rsidP="00B0430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04307" w:rsidRPr="00512905" w:rsidRDefault="00B04307" w:rsidP="00B0430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04307" w:rsidRPr="00512905" w:rsidRDefault="00B04307" w:rsidP="00B0430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04307" w:rsidRPr="00512905" w:rsidRDefault="00B04307" w:rsidP="00B0430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04307" w:rsidRPr="00512905" w:rsidRDefault="00B04307" w:rsidP="00B043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En el presente proceso de adquisición, las Especificaciones y Características técnicas señaladas en el ANEXO 3 de las “BASES” se consideran mínimas y con la más óptima calidad, por lo que los participantes podrán proponer bienes y/o servicios con </w:t>
      </w:r>
      <w:r w:rsidRPr="00512905">
        <w:rPr>
          <w:rFonts w:ascii="Nutmeg Book" w:hAnsi="Nutmeg Book"/>
          <w:noProof/>
          <w:sz w:val="20"/>
          <w:szCs w:val="20"/>
          <w:lang w:eastAsia="es-MX"/>
        </w:rPr>
        <w:lastRenderedPageBreak/>
        <w:t>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04307" w:rsidRPr="00512905" w:rsidRDefault="00B04307" w:rsidP="00B0430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B04307" w:rsidRPr="00512905" w:rsidRDefault="00B04307" w:rsidP="00B043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04307" w:rsidRPr="00512905" w:rsidRDefault="00B04307" w:rsidP="00B043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04307" w:rsidRDefault="00B04307" w:rsidP="00B0430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04307" w:rsidRPr="00512905" w:rsidRDefault="00B04307" w:rsidP="00B0430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04307" w:rsidRPr="00512905" w:rsidRDefault="00B04307" w:rsidP="00B04307">
      <w:pPr>
        <w:pStyle w:val="Sangra2detindependiente"/>
        <w:spacing w:after="0" w:line="240" w:lineRule="auto"/>
        <w:rPr>
          <w:rFonts w:ascii="Nutmeg Book" w:hAnsi="Nutmeg Book" w:cs="Arial"/>
          <w:sz w:val="20"/>
          <w:szCs w:val="20"/>
        </w:rPr>
      </w:pPr>
    </w:p>
    <w:p w:rsidR="00B04307" w:rsidRPr="00512905" w:rsidRDefault="00B04307" w:rsidP="00B0430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04307" w:rsidRPr="00512905" w:rsidRDefault="00B04307" w:rsidP="00B0430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04307" w:rsidRPr="00512905" w:rsidRDefault="00B04307" w:rsidP="00B043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04307" w:rsidRPr="00512905" w:rsidRDefault="00B04307" w:rsidP="00B043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04307" w:rsidRPr="00512905" w:rsidRDefault="00B04307" w:rsidP="00B043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04307" w:rsidRPr="00512905" w:rsidRDefault="00B04307" w:rsidP="00B043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 xml:space="preserve">ara intervenir en el acto de presentación y apertura de proposiciones, bastará que los licitantes presenten un escrito en el que su firmante </w:t>
      </w:r>
      <w:r w:rsidRPr="00512905">
        <w:rPr>
          <w:rFonts w:ascii="Nutmeg Book" w:hAnsi="Nutmeg Book"/>
          <w:sz w:val="20"/>
          <w:szCs w:val="20"/>
        </w:rPr>
        <w:lastRenderedPageBreak/>
        <w:t>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04307"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04307" w:rsidRPr="00512905" w:rsidRDefault="00B04307" w:rsidP="00B0430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B04307" w:rsidRPr="00512905" w:rsidRDefault="00B04307" w:rsidP="00B04307">
      <w:pPr>
        <w:rPr>
          <w:rFonts w:ascii="Nutmeg Book" w:hAnsi="Nutmeg Book"/>
          <w:b/>
          <w:noProof/>
          <w:sz w:val="20"/>
          <w:szCs w:val="20"/>
          <w:highlight w:val="yellow"/>
          <w:u w:val="single"/>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04307" w:rsidRPr="00512905" w:rsidRDefault="00B04307" w:rsidP="00B04307">
      <w:pPr>
        <w:pStyle w:val="Textoindependiente"/>
        <w:rPr>
          <w:rFonts w:ascii="Nutmeg Book" w:hAnsi="Nutmeg Book"/>
          <w:noProof/>
          <w:sz w:val="20"/>
          <w:u w:val="single"/>
          <w:lang w:eastAsia="es-MX"/>
        </w:rPr>
      </w:pPr>
    </w:p>
    <w:p w:rsidR="00B04307" w:rsidRPr="00512905" w:rsidRDefault="00B04307" w:rsidP="00B0430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04307" w:rsidRPr="00512905" w:rsidRDefault="00B04307" w:rsidP="00B0430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04307" w:rsidRPr="000647CC" w:rsidRDefault="00B04307" w:rsidP="00B0430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04307" w:rsidRPr="00512905" w:rsidRDefault="00B04307" w:rsidP="00B0430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04307" w:rsidRPr="00512905" w:rsidRDefault="00B04307" w:rsidP="00B043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 xml:space="preserve">que contempla el artículo 32-D del Código Fiscal de la Federación, </w:t>
      </w:r>
      <w:r w:rsidRPr="00512905">
        <w:rPr>
          <w:rFonts w:ascii="Nutmeg Book" w:hAnsi="Nutmeg Book" w:cs="Arial"/>
          <w:sz w:val="20"/>
          <w:szCs w:val="20"/>
        </w:rPr>
        <w:lastRenderedPageBreak/>
        <w:t>vigente.</w:t>
      </w:r>
    </w:p>
    <w:p w:rsidR="00B04307" w:rsidRPr="00512905" w:rsidRDefault="00B04307" w:rsidP="00B043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04307" w:rsidRPr="00512905" w:rsidRDefault="00B04307" w:rsidP="00B0430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B04307" w:rsidRPr="00512905" w:rsidRDefault="00B04307" w:rsidP="00B043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04307" w:rsidRPr="00512905" w:rsidRDefault="00B04307" w:rsidP="00B0430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04307" w:rsidRPr="00512905" w:rsidRDefault="00B04307" w:rsidP="00B0430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04307" w:rsidRPr="00512905" w:rsidRDefault="00B04307" w:rsidP="00B04307">
      <w:pPr>
        <w:jc w:val="both"/>
        <w:rPr>
          <w:rFonts w:ascii="Nutmeg Book" w:hAnsi="Nutmeg Book"/>
          <w:noProof/>
          <w:sz w:val="20"/>
          <w:szCs w:val="20"/>
          <w:lang w:eastAsia="es-MX"/>
        </w:rPr>
      </w:pPr>
    </w:p>
    <w:p w:rsidR="00B04307" w:rsidRPr="00512905" w:rsidRDefault="00B04307" w:rsidP="00B043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04307" w:rsidRPr="00512905" w:rsidRDefault="00B04307" w:rsidP="00B04307">
      <w:pPr>
        <w:rPr>
          <w:rFonts w:ascii="Nutmeg Book" w:hAnsi="Nutmeg Book"/>
          <w:noProof/>
          <w:sz w:val="20"/>
          <w:szCs w:val="20"/>
          <w:lang w:eastAsia="es-MX"/>
        </w:rPr>
      </w:pPr>
    </w:p>
    <w:p w:rsidR="00B04307" w:rsidRPr="00512905" w:rsidRDefault="00B04307" w:rsidP="00B0430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04307" w:rsidRPr="00512905" w:rsidRDefault="00B04307" w:rsidP="00B04307">
      <w:pPr>
        <w:jc w:val="both"/>
        <w:rPr>
          <w:rFonts w:ascii="Nutmeg Book" w:eastAsia="Calibri" w:hAnsi="Nutmeg Book" w:cs="Calibri"/>
          <w:sz w:val="20"/>
          <w:szCs w:val="20"/>
        </w:rPr>
      </w:pPr>
    </w:p>
    <w:p w:rsidR="00B04307" w:rsidRPr="00512905" w:rsidRDefault="00B04307" w:rsidP="00B0430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04307" w:rsidRPr="00512905" w:rsidRDefault="00B04307" w:rsidP="00B04307">
      <w:pPr>
        <w:rPr>
          <w:rFonts w:ascii="Nutmeg Book" w:hAnsi="Nutmeg Book"/>
          <w:b/>
          <w:noProof/>
          <w:sz w:val="20"/>
          <w:szCs w:val="20"/>
          <w:u w:val="single"/>
          <w:lang w:eastAsia="es-MX"/>
        </w:rPr>
      </w:pPr>
    </w:p>
    <w:p w:rsidR="00B04307" w:rsidRPr="00512905" w:rsidRDefault="00B04307" w:rsidP="00B043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04307" w:rsidRPr="00512905" w:rsidRDefault="00B04307" w:rsidP="00B043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04307" w:rsidRPr="00512905" w:rsidRDefault="00B04307" w:rsidP="00B043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04307" w:rsidRPr="00512905" w:rsidRDefault="00B04307" w:rsidP="00B043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04307" w:rsidRPr="00512905" w:rsidRDefault="00B04307" w:rsidP="00B043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04307" w:rsidRPr="00512905" w:rsidRDefault="00B04307" w:rsidP="00B04307">
      <w:pPr>
        <w:rPr>
          <w:rFonts w:ascii="Nutmeg Book" w:hAnsi="Nutmeg Book"/>
          <w:b/>
          <w:noProof/>
          <w:sz w:val="20"/>
          <w:szCs w:val="20"/>
          <w:u w:val="single"/>
          <w:lang w:eastAsia="es-MX"/>
        </w:rPr>
      </w:pPr>
    </w:p>
    <w:p w:rsidR="00B04307" w:rsidRPr="00512905" w:rsidRDefault="00B04307" w:rsidP="00B0430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w:t>
      </w:r>
      <w:r w:rsidRPr="00512905">
        <w:rPr>
          <w:rFonts w:ascii="Nutmeg Book" w:hAnsi="Nutmeg Book"/>
          <w:noProof/>
          <w:sz w:val="20"/>
          <w:lang w:val="es-ES" w:eastAsia="es-MX"/>
        </w:rPr>
        <w:lastRenderedPageBreak/>
        <w:t xml:space="preserve">presentar un escrito en el que expresen su interés en participar en la licitación, por sí o en representación de un tercero, manifestando en todos los casos los datos generales del interesado y, en su caso, del representante.  </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9"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b/>
          <w:noProof/>
          <w:sz w:val="20"/>
          <w:szCs w:val="20"/>
          <w:lang w:val="es-MX" w:eastAsia="es-MX"/>
        </w:rPr>
        <w:lastRenderedPageBreak/>
        <w:t xml:space="preserve">13. </w:t>
      </w:r>
      <w:r w:rsidRPr="00512905">
        <w:rPr>
          <w:rFonts w:ascii="Nutmeg Book" w:hAnsi="Nutmeg Book" w:cs="Arial"/>
          <w:b/>
          <w:sz w:val="20"/>
          <w:szCs w:val="20"/>
          <w:u w:val="single"/>
        </w:rPr>
        <w:t>ACTO DE PRESENTACIÓN Y APERTURA DE PROPOSICIONES.-</w:t>
      </w:r>
    </w:p>
    <w:p w:rsidR="00B04307" w:rsidRPr="00512905" w:rsidRDefault="00B04307" w:rsidP="00B04307">
      <w:pPr>
        <w:ind w:left="360"/>
        <w:jc w:val="both"/>
        <w:rPr>
          <w:rFonts w:ascii="Nutmeg Book" w:hAnsi="Nutmeg Book" w:cs="Arial"/>
          <w:b/>
          <w:sz w:val="20"/>
          <w:szCs w:val="20"/>
        </w:rPr>
      </w:pPr>
      <w:r w:rsidRPr="00512905">
        <w:rPr>
          <w:rFonts w:ascii="Nutmeg Book" w:hAnsi="Nutmeg Book" w:cs="Arial"/>
          <w:b/>
          <w:sz w:val="20"/>
          <w:szCs w:val="20"/>
        </w:rPr>
        <w:tab/>
      </w:r>
    </w:p>
    <w:p w:rsidR="00B04307" w:rsidRPr="00512905" w:rsidRDefault="00B04307" w:rsidP="00B04307">
      <w:pPr>
        <w:jc w:val="both"/>
        <w:rPr>
          <w:rFonts w:ascii="Nutmeg Book" w:hAnsi="Nutmeg Book" w:cs="Arial"/>
          <w:b/>
          <w:sz w:val="20"/>
          <w:szCs w:val="20"/>
        </w:rPr>
      </w:pPr>
      <w:r w:rsidRPr="00512905">
        <w:rPr>
          <w:rFonts w:ascii="Nutmeg Book" w:hAnsi="Nutmeg Book" w:cs="Arial"/>
          <w:b/>
          <w:sz w:val="20"/>
          <w:szCs w:val="20"/>
        </w:rPr>
        <w:t>PROCEDIMIENTO:</w:t>
      </w:r>
    </w:p>
    <w:p w:rsidR="00B04307" w:rsidRPr="00512905" w:rsidRDefault="00B04307" w:rsidP="00B0430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04307" w:rsidRPr="00512905" w:rsidRDefault="00B04307" w:rsidP="00B0430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04307" w:rsidRPr="00512905" w:rsidRDefault="00B04307" w:rsidP="00B0430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04307" w:rsidRPr="00512905" w:rsidRDefault="00B04307" w:rsidP="00B0430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04307" w:rsidRPr="00512905" w:rsidRDefault="00B04307" w:rsidP="00B0430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04307" w:rsidRPr="00512905" w:rsidRDefault="00B04307" w:rsidP="00B0430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04307" w:rsidRPr="00512905" w:rsidRDefault="00B04307" w:rsidP="00B0430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04307" w:rsidRPr="00512905" w:rsidRDefault="00B04307" w:rsidP="00B0430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04307" w:rsidRPr="00512905" w:rsidRDefault="00B04307" w:rsidP="00B04307">
      <w:pPr>
        <w:ind w:left="360"/>
        <w:jc w:val="both"/>
        <w:rPr>
          <w:rFonts w:ascii="Nutmeg Book" w:hAnsi="Nutmeg Book" w:cs="Arial"/>
          <w:b/>
          <w:sz w:val="20"/>
          <w:szCs w:val="20"/>
          <w:u w:val="single"/>
        </w:rPr>
      </w:pPr>
    </w:p>
    <w:p w:rsidR="00B04307" w:rsidRPr="00512905" w:rsidRDefault="00B04307" w:rsidP="00B0430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04307" w:rsidRPr="00512905" w:rsidRDefault="00B04307" w:rsidP="00B04307">
      <w:pPr>
        <w:ind w:left="360"/>
        <w:jc w:val="both"/>
        <w:rPr>
          <w:rFonts w:ascii="Nutmeg Book" w:hAnsi="Nutmeg Book" w:cs="Arial"/>
          <w:sz w:val="20"/>
          <w:szCs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w:t>
      </w:r>
      <w:r w:rsidRPr="00512905">
        <w:rPr>
          <w:rFonts w:ascii="Nutmeg Book" w:hAnsi="Nutmeg Book" w:cs="Arial"/>
          <w:sz w:val="20"/>
        </w:rPr>
        <w:lastRenderedPageBreak/>
        <w:t xml:space="preserve">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sz w:val="20"/>
        </w:rPr>
      </w:pPr>
      <w:r w:rsidRPr="00512905">
        <w:rPr>
          <w:rFonts w:ascii="Nutmeg Book" w:hAnsi="Nutmeg Book"/>
          <w:sz w:val="20"/>
        </w:rPr>
        <w:t>De conformidad con los artículos 49, 66, 67 y 68 de la “LEY”:</w:t>
      </w:r>
    </w:p>
    <w:p w:rsidR="00B04307" w:rsidRPr="00512905" w:rsidRDefault="00B04307" w:rsidP="00B04307">
      <w:pPr>
        <w:pStyle w:val="Estilo"/>
        <w:rPr>
          <w:rFonts w:ascii="Nutmeg Book" w:hAnsi="Nutmeg Book"/>
          <w:sz w:val="20"/>
          <w:szCs w:val="20"/>
        </w:rPr>
      </w:pPr>
    </w:p>
    <w:p w:rsidR="00B04307" w:rsidRPr="00512905" w:rsidRDefault="00B04307" w:rsidP="00B0430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04307" w:rsidRPr="00512905" w:rsidRDefault="00B04307" w:rsidP="00B0430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04307" w:rsidRPr="00512905" w:rsidRDefault="00B04307" w:rsidP="00B0430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04307" w:rsidRPr="00512905" w:rsidRDefault="00B04307" w:rsidP="00B0430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04307" w:rsidRPr="00512905" w:rsidRDefault="00B04307" w:rsidP="00B043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04307" w:rsidRPr="00512905" w:rsidRDefault="00B04307" w:rsidP="00B043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04307" w:rsidRPr="00512905" w:rsidRDefault="00B04307" w:rsidP="00B043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lastRenderedPageBreak/>
        <w:t>A quien oferte el precio más bajo que resulte del uso de la modalidad de ofertas subsecuentes de descuentos, en su caso, siempre y cuando la proposición resulte solvente técnica y económicamente.</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04307" w:rsidRPr="00512905" w:rsidRDefault="00B04307" w:rsidP="00B0430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04307" w:rsidRPr="00512905" w:rsidRDefault="00B04307" w:rsidP="00B0430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04307" w:rsidRPr="00512905" w:rsidRDefault="00B04307" w:rsidP="00B0430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04307" w:rsidRPr="00512905" w:rsidRDefault="00B04307" w:rsidP="00B0430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04307" w:rsidRPr="00512905" w:rsidRDefault="00B04307" w:rsidP="00B043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04307" w:rsidRPr="00512905" w:rsidRDefault="00B04307" w:rsidP="00B043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04307" w:rsidRPr="00512905" w:rsidRDefault="00B04307" w:rsidP="00B043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04307" w:rsidRPr="00512905" w:rsidRDefault="00B04307" w:rsidP="00B04307">
      <w:pPr>
        <w:pStyle w:val="Estilo"/>
        <w:tabs>
          <w:tab w:val="left" w:pos="65"/>
        </w:tabs>
        <w:rPr>
          <w:rFonts w:ascii="Nutmeg Book" w:hAnsi="Nutmeg Book"/>
          <w:noProof/>
          <w:sz w:val="20"/>
          <w:szCs w:val="20"/>
          <w:lang w:eastAsia="es-MX"/>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w:t>
      </w:r>
      <w:r w:rsidRPr="00512905">
        <w:rPr>
          <w:rFonts w:ascii="Nutmeg Book" w:hAnsi="Nutmeg Book" w:cs="Arial"/>
          <w:sz w:val="20"/>
          <w:szCs w:val="20"/>
        </w:rPr>
        <w:lastRenderedPageBreak/>
        <w:t>trabajos de supervisión. Por lo tanto es su obligación el que se verifiquen los trabajos realizados y el cumplimiento en tiempo de entrega.</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04307" w:rsidRPr="00512905" w:rsidRDefault="00B04307" w:rsidP="00B04307">
      <w:pPr>
        <w:ind w:left="360"/>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04307" w:rsidRPr="00512905" w:rsidRDefault="00B04307" w:rsidP="00B04307">
      <w:pPr>
        <w:pStyle w:val="Ttulo2"/>
        <w:ind w:firstLine="360"/>
        <w:rPr>
          <w:rFonts w:ascii="Nutmeg Book" w:hAnsi="Nutmeg Book" w:cs="Arial"/>
          <w:b w:val="0"/>
          <w:sz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04307" w:rsidRPr="00512905" w:rsidRDefault="00B04307" w:rsidP="00B04307">
      <w:pPr>
        <w:jc w:val="both"/>
        <w:rPr>
          <w:rFonts w:ascii="Nutmeg Book" w:hAnsi="Nutmeg Book" w:cs="Arial"/>
          <w:sz w:val="20"/>
          <w:szCs w:val="20"/>
          <w:u w:val="single"/>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 xml:space="preserve">Cualquier intento por parte de un “Licitante” de ejercer influencia sobre la “Convocante” en la evaluación, comparación de proposiciones o en su </w:t>
      </w:r>
      <w:r w:rsidRPr="00512905">
        <w:rPr>
          <w:rFonts w:ascii="Nutmeg Book" w:hAnsi="Nutmeg Book" w:cs="Arial"/>
          <w:sz w:val="20"/>
          <w:szCs w:val="20"/>
        </w:rPr>
        <w:lastRenderedPageBreak/>
        <w:t>decisión sobre la adjudicación del pedido o contrato, dará lugar a que se deseche su proposición.</w:t>
      </w:r>
    </w:p>
    <w:p w:rsidR="00B04307" w:rsidRPr="00512905" w:rsidRDefault="00B04307" w:rsidP="00B04307">
      <w:pPr>
        <w:jc w:val="both"/>
        <w:rPr>
          <w:rFonts w:ascii="Nutmeg Book" w:hAnsi="Nutmeg Book" w:cs="Arial"/>
          <w:b/>
          <w:sz w:val="20"/>
          <w:szCs w:val="20"/>
        </w:rPr>
      </w:pPr>
    </w:p>
    <w:p w:rsidR="00B04307" w:rsidRPr="00512905" w:rsidRDefault="00B04307" w:rsidP="00B0430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04307" w:rsidRPr="00512905" w:rsidRDefault="00B04307" w:rsidP="00B04307">
      <w:pPr>
        <w:ind w:left="360"/>
        <w:jc w:val="both"/>
        <w:rPr>
          <w:rFonts w:ascii="Nutmeg Book" w:hAnsi="Nutmeg Book" w:cs="Arial"/>
          <w:b/>
          <w:sz w:val="20"/>
          <w:szCs w:val="20"/>
        </w:rPr>
      </w:pPr>
    </w:p>
    <w:p w:rsidR="00B04307" w:rsidRPr="00512905" w:rsidRDefault="00B04307" w:rsidP="00B043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04307" w:rsidRPr="00512905" w:rsidRDefault="00B04307" w:rsidP="00B043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lastRenderedPageBreak/>
        <w:t>Desechar proposiciones cuyo importe sea en tal forma inferior, la “Convocantes” considere que el “Licitante” no podrá suministrar el servicio, por lo que incurrirá en  incumplimiento.</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04307" w:rsidRPr="00512905" w:rsidRDefault="00B04307" w:rsidP="00B0430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04307" w:rsidRPr="00512905" w:rsidRDefault="00B04307" w:rsidP="00B043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04307" w:rsidRPr="00512905" w:rsidRDefault="00B04307" w:rsidP="00B04307">
      <w:pPr>
        <w:ind w:left="350"/>
        <w:jc w:val="both"/>
        <w:rPr>
          <w:rFonts w:ascii="Nutmeg Book" w:hAnsi="Nutmeg Book" w:cs="Arial"/>
          <w:sz w:val="20"/>
          <w:szCs w:val="20"/>
        </w:rPr>
      </w:pP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Cuando el “Licitante” utilice para exponer información de manera diferente a lo solicitado en los formatos anexos a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04307" w:rsidRPr="00512905" w:rsidRDefault="00B04307" w:rsidP="00B04307">
      <w:pPr>
        <w:ind w:left="720"/>
        <w:jc w:val="both"/>
        <w:rPr>
          <w:rFonts w:ascii="Nutmeg Book" w:hAnsi="Nutmeg Book" w:cs="Arial"/>
          <w:sz w:val="20"/>
          <w:szCs w:val="20"/>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04307" w:rsidRPr="00512905" w:rsidRDefault="00B04307" w:rsidP="00B0430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04307" w:rsidRPr="00512905" w:rsidRDefault="00B04307" w:rsidP="00B043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04307" w:rsidRPr="00512905" w:rsidRDefault="00B04307" w:rsidP="00B0430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04307" w:rsidRPr="00512905" w:rsidRDefault="00B04307" w:rsidP="00B0430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04307" w:rsidRPr="00512905" w:rsidRDefault="00B04307" w:rsidP="00B043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04307" w:rsidRPr="00512905" w:rsidRDefault="00B04307" w:rsidP="00B043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04307" w:rsidRPr="00512905" w:rsidRDefault="00B04307" w:rsidP="00B04307">
      <w:pPr>
        <w:rPr>
          <w:rFonts w:ascii="Nutmeg Book" w:hAnsi="Nutmeg Book" w:cs="Arial"/>
          <w:b/>
          <w:sz w:val="20"/>
          <w:szCs w:val="20"/>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lastRenderedPageBreak/>
        <w:t>El “CÓMITE” o la “CONVOCANTE” descalificará parcial o totalmente a los “PARTICIPANTES” por cualquiera de las siguientes situaciones: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04307" w:rsidRPr="00512905" w:rsidRDefault="00B04307" w:rsidP="00B0430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04307" w:rsidRPr="00512905" w:rsidRDefault="00B04307" w:rsidP="00B043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04307" w:rsidRPr="00512905" w:rsidRDefault="00B04307" w:rsidP="00B043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04307" w:rsidRPr="00512905" w:rsidRDefault="00B04307" w:rsidP="00B043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04307" w:rsidRPr="00512905" w:rsidRDefault="00B04307" w:rsidP="00B04307">
      <w:pPr>
        <w:rPr>
          <w:rFonts w:ascii="Nutmeg Book" w:hAnsi="Nutmeg Book" w:cs="Arial"/>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04307" w:rsidRPr="00512905" w:rsidRDefault="00B04307" w:rsidP="00B04307">
      <w:pPr>
        <w:jc w:val="both"/>
        <w:rPr>
          <w:rFonts w:ascii="Nutmeg Book" w:hAnsi="Nutmeg Book" w:cs="Arial"/>
          <w:sz w:val="20"/>
          <w:szCs w:val="20"/>
          <w:lang w:val="es-MX"/>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04307" w:rsidRPr="00512905" w:rsidRDefault="00B04307" w:rsidP="00B04307">
      <w:pPr>
        <w:pStyle w:val="Sangra2detindependiente"/>
        <w:spacing w:after="0" w:line="240" w:lineRule="auto"/>
        <w:rPr>
          <w:rFonts w:ascii="Nutmeg Book" w:hAnsi="Nutmeg Book" w:cs="Arial"/>
          <w:b/>
          <w:sz w:val="20"/>
          <w:szCs w:val="20"/>
        </w:rPr>
      </w:pPr>
    </w:p>
    <w:p w:rsidR="00B04307" w:rsidRPr="00512905" w:rsidRDefault="00B04307" w:rsidP="00B0430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4307" w:rsidRPr="00512905" w:rsidRDefault="00B04307" w:rsidP="00B04307">
      <w:pPr>
        <w:rPr>
          <w:rFonts w:ascii="Nutmeg Book" w:eastAsiaTheme="minorHAnsi" w:hAnsi="Nutmeg Book" w:cs="Arial"/>
          <w:b/>
          <w:sz w:val="20"/>
          <w:szCs w:val="20"/>
          <w:lang w:val="es-MX" w:eastAsia="en-US"/>
        </w:rPr>
      </w:pPr>
    </w:p>
    <w:p w:rsidR="00B04307" w:rsidRPr="00512905" w:rsidRDefault="00B04307" w:rsidP="00B0430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04307" w:rsidRPr="00512905" w:rsidRDefault="00B04307" w:rsidP="00B0430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lastRenderedPageBreak/>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04307" w:rsidRPr="00512905" w:rsidRDefault="00B04307" w:rsidP="00B0430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04307" w:rsidRPr="00512905" w:rsidRDefault="00B04307" w:rsidP="00B04307">
      <w:pPr>
        <w:jc w:val="both"/>
        <w:rPr>
          <w:rFonts w:ascii="Nutmeg Book" w:hAnsi="Nutmeg Book" w:cs="Arial"/>
          <w:sz w:val="20"/>
          <w:szCs w:val="20"/>
          <w:u w:val="single"/>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04307" w:rsidRPr="00512905" w:rsidRDefault="00B04307" w:rsidP="00B04307">
      <w:pPr>
        <w:jc w:val="both"/>
        <w:rPr>
          <w:rFonts w:ascii="Nutmeg Book" w:hAnsi="Nutmeg Book"/>
          <w:noProof/>
          <w:sz w:val="20"/>
          <w:szCs w:val="20"/>
          <w:lang w:val="es-MX" w:eastAsia="es-MX"/>
        </w:rPr>
      </w:pPr>
    </w:p>
    <w:p w:rsidR="00B04307" w:rsidRPr="00512905" w:rsidRDefault="00B04307" w:rsidP="00B0430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lastRenderedPageBreak/>
        <w:t>Para las Personas Jurídicas: Original o copia certificada ante Fedatario Público y fotocopia del Acta Constitutiva y las modificaciones relevantes a la misma si las hubiere.</w:t>
      </w:r>
    </w:p>
    <w:p w:rsidR="00B04307" w:rsidRPr="00512905" w:rsidRDefault="00B04307" w:rsidP="00B043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04307" w:rsidRPr="00512905" w:rsidRDefault="00B04307" w:rsidP="00B043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04307" w:rsidRPr="00512905" w:rsidRDefault="00B04307" w:rsidP="00B04307">
      <w:pPr>
        <w:jc w:val="both"/>
        <w:rPr>
          <w:rFonts w:ascii="Nutmeg Book" w:hAnsi="Nutmeg Book" w:cs="Arial"/>
          <w:b/>
          <w:sz w:val="20"/>
          <w:szCs w:val="20"/>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04307" w:rsidRPr="00512905" w:rsidRDefault="00B04307" w:rsidP="00B04307">
      <w:pPr>
        <w:jc w:val="both"/>
        <w:rPr>
          <w:rFonts w:ascii="Nutmeg Book" w:hAnsi="Nutmeg Book" w:cs="Arial"/>
          <w:b/>
          <w:sz w:val="20"/>
          <w:szCs w:val="20"/>
          <w:lang w:val="es-MX"/>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04307" w:rsidRPr="00512905" w:rsidRDefault="00B04307" w:rsidP="00B0430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04307" w:rsidRPr="00512905" w:rsidRDefault="00B04307" w:rsidP="00B0430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Que el “PROVEEDOR” no entregue la garantía de cumplimiento de contrato señalado en el punto 15 de las presentes bases.</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Pr="00512905">
        <w:rPr>
          <w:rFonts w:ascii="Nutmeg Book" w:hAnsi="Nutmeg Book"/>
          <w:noProof/>
          <w:sz w:val="20"/>
          <w:lang w:eastAsia="es-MX"/>
        </w:rPr>
        <w:lastRenderedPageBreak/>
        <w:t xml:space="preserve">“PROVEEDOR” haya realizado el pago, se considerará al “PROVEEDOR” en mora para todos los efectos legales a que haya lugar.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04307" w:rsidRPr="00512905" w:rsidRDefault="00B04307" w:rsidP="00B04307">
      <w:pPr>
        <w:jc w:val="both"/>
        <w:rPr>
          <w:rFonts w:ascii="Nutmeg Book" w:hAnsi="Nutmeg Book" w:cs="Arial"/>
          <w:b/>
          <w:sz w:val="20"/>
          <w:szCs w:val="20"/>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w:t>
      </w:r>
      <w:r w:rsidRPr="00512905">
        <w:rPr>
          <w:rFonts w:ascii="Nutmeg Book" w:hAnsi="Nutmeg Book"/>
          <w:sz w:val="20"/>
        </w:rPr>
        <w:lastRenderedPageBreak/>
        <w:t xml:space="preserve">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04307" w:rsidRPr="00512905" w:rsidRDefault="00B04307" w:rsidP="00B04307">
      <w:pPr>
        <w:ind w:right="49"/>
        <w:jc w:val="both"/>
        <w:rPr>
          <w:rFonts w:ascii="Nutmeg Book" w:hAnsi="Nutmeg Book" w:cs="Arial"/>
          <w:sz w:val="20"/>
          <w:szCs w:val="20"/>
          <w:u w:val="single"/>
        </w:rPr>
      </w:pPr>
    </w:p>
    <w:p w:rsidR="00B04307" w:rsidRPr="00512905" w:rsidRDefault="00B04307" w:rsidP="00B0430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04307" w:rsidRPr="00512905" w:rsidRDefault="00B04307" w:rsidP="00B04307">
      <w:pPr>
        <w:ind w:right="49"/>
        <w:jc w:val="both"/>
        <w:rPr>
          <w:rFonts w:ascii="Nutmeg Book" w:hAnsi="Nutmeg Book" w:cs="Arial"/>
          <w:sz w:val="20"/>
          <w:szCs w:val="20"/>
        </w:rPr>
      </w:pPr>
    </w:p>
    <w:p w:rsidR="00B04307" w:rsidRPr="00512905" w:rsidRDefault="00B04307" w:rsidP="00B0430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04307" w:rsidRPr="00512905" w:rsidRDefault="00B04307" w:rsidP="00B04307">
      <w:pPr>
        <w:pStyle w:val="Ttulo2"/>
        <w:rPr>
          <w:rFonts w:ascii="Nutmeg Book" w:hAnsi="Nutmeg Book" w:cs="Arial"/>
          <w:sz w:val="20"/>
        </w:rPr>
      </w:pPr>
    </w:p>
    <w:p w:rsidR="00B04307" w:rsidRPr="00512905" w:rsidRDefault="00B04307" w:rsidP="00B0430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04307" w:rsidRPr="00512905" w:rsidRDefault="00B04307" w:rsidP="00B04307">
      <w:pPr>
        <w:pStyle w:val="Sangradetextonormal"/>
        <w:spacing w:after="0"/>
        <w:ind w:left="0"/>
        <w:rPr>
          <w:rFonts w:ascii="Nutmeg Book" w:hAnsi="Nutmeg Book" w:cs="Arial"/>
          <w:sz w:val="20"/>
          <w:szCs w:val="20"/>
          <w:lang w:val="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10"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04307" w:rsidRPr="00512905" w:rsidRDefault="00B04307" w:rsidP="00B043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04307" w:rsidRPr="00512905" w:rsidRDefault="00B04307" w:rsidP="00B043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04307" w:rsidRPr="00512905" w:rsidRDefault="00B04307" w:rsidP="00B043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04307" w:rsidRPr="00512905" w:rsidRDefault="00B04307" w:rsidP="00B0430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6"/>
        <w:gridCol w:w="6152"/>
      </w:tblGrid>
      <w:tr w:rsidR="00B04307" w:rsidRPr="00512905" w:rsidTr="00A106DF">
        <w:trPr>
          <w:trHeight w:val="285"/>
          <w:jc w:val="center"/>
        </w:trPr>
        <w:tc>
          <w:tcPr>
            <w:tcW w:w="1574" w:type="pct"/>
          </w:tcPr>
          <w:p w:rsidR="00B04307" w:rsidRPr="00512905" w:rsidRDefault="00B04307" w:rsidP="00A106D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04307" w:rsidRPr="00512905" w:rsidRDefault="00B04307" w:rsidP="00A106DF">
            <w:pPr>
              <w:jc w:val="center"/>
              <w:rPr>
                <w:rFonts w:ascii="Nutmeg Book" w:hAnsi="Nutmeg Book"/>
                <w:b/>
                <w:sz w:val="20"/>
                <w:szCs w:val="20"/>
              </w:rPr>
            </w:pPr>
            <w:r w:rsidRPr="00512905">
              <w:rPr>
                <w:rFonts w:ascii="Nutmeg Book" w:hAnsi="Nutmeg Book"/>
                <w:b/>
                <w:sz w:val="20"/>
                <w:szCs w:val="20"/>
              </w:rPr>
              <w:t>PORCENTAJE DE LA SANCION</w:t>
            </w:r>
          </w:p>
        </w:tc>
      </w:tr>
      <w:tr w:rsidR="00B04307" w:rsidRPr="00512905" w:rsidTr="00A106DF">
        <w:trPr>
          <w:trHeight w:val="290"/>
          <w:jc w:val="center"/>
        </w:trPr>
        <w:tc>
          <w:tcPr>
            <w:tcW w:w="1574" w:type="pct"/>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3% tres por ciento</w:t>
            </w:r>
          </w:p>
        </w:tc>
      </w:tr>
      <w:tr w:rsidR="00B04307" w:rsidRPr="00512905" w:rsidTr="00A106DF">
        <w:trPr>
          <w:trHeight w:val="256"/>
          <w:jc w:val="center"/>
        </w:trPr>
        <w:tc>
          <w:tcPr>
            <w:tcW w:w="1574" w:type="pct"/>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lastRenderedPageBreak/>
              <w:t>De 06 seis hasta 10 diez</w:t>
            </w:r>
          </w:p>
        </w:tc>
        <w:tc>
          <w:tcPr>
            <w:tcW w:w="3426" w:type="pct"/>
            <w:shd w:val="clear" w:color="auto" w:fill="auto"/>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6% seis por ciento</w:t>
            </w:r>
          </w:p>
        </w:tc>
      </w:tr>
      <w:tr w:rsidR="00B04307" w:rsidRPr="00512905" w:rsidTr="00A106DF">
        <w:trPr>
          <w:trHeight w:val="217"/>
          <w:jc w:val="center"/>
        </w:trPr>
        <w:tc>
          <w:tcPr>
            <w:tcW w:w="1574" w:type="pct"/>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10% diez por ciento</w:t>
            </w:r>
          </w:p>
        </w:tc>
      </w:tr>
      <w:tr w:rsidR="00B04307" w:rsidRPr="00512905" w:rsidTr="00A106DF">
        <w:trPr>
          <w:trHeight w:val="320"/>
          <w:jc w:val="center"/>
        </w:trPr>
        <w:tc>
          <w:tcPr>
            <w:tcW w:w="1574" w:type="pct"/>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04307" w:rsidRPr="00512905" w:rsidRDefault="00B04307" w:rsidP="00B04307">
      <w:pPr>
        <w:jc w:val="both"/>
        <w:rPr>
          <w:rFonts w:ascii="Nutmeg Book" w:hAnsi="Nutmeg Book"/>
          <w:sz w:val="20"/>
          <w:szCs w:val="20"/>
        </w:rPr>
      </w:pPr>
    </w:p>
    <w:p w:rsidR="00B04307" w:rsidRPr="00512905" w:rsidRDefault="00B04307" w:rsidP="00B0430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04307" w:rsidRPr="00512905" w:rsidRDefault="00B04307" w:rsidP="00B04307">
      <w:pPr>
        <w:jc w:val="both"/>
        <w:rPr>
          <w:rFonts w:ascii="Nutmeg Book" w:hAnsi="Nutmeg Book" w:cs="Tahoma"/>
          <w:iCs/>
          <w:sz w:val="20"/>
          <w:szCs w:val="20"/>
        </w:rPr>
      </w:pPr>
    </w:p>
    <w:p w:rsidR="00B04307" w:rsidRPr="00512905" w:rsidRDefault="00B04307" w:rsidP="00B0430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04307" w:rsidRPr="00512905" w:rsidRDefault="00B04307" w:rsidP="00B04307">
      <w:pPr>
        <w:pStyle w:val="Textoindependiente"/>
        <w:rPr>
          <w:rFonts w:ascii="Nutmeg Book" w:hAnsi="Nutmeg Book"/>
          <w:noProof/>
          <w:sz w:val="20"/>
          <w:lang w:val="es-ES_tradnl" w:eastAsia="es-MX"/>
        </w:rPr>
      </w:pPr>
    </w:p>
    <w:p w:rsidR="00B04307" w:rsidRPr="00512905" w:rsidRDefault="00B04307" w:rsidP="00B0430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jc w:val="both"/>
        <w:rPr>
          <w:rFonts w:ascii="Nutmeg Book" w:hAnsi="Nutmeg Book"/>
          <w:sz w:val="20"/>
          <w:szCs w:val="20"/>
        </w:rPr>
      </w:pPr>
      <w:r w:rsidRPr="00512905">
        <w:rPr>
          <w:rFonts w:ascii="Nutmeg Book" w:hAnsi="Nutmeg Book"/>
          <w:noProof/>
          <w:sz w:val="20"/>
          <w:szCs w:val="20"/>
          <w:lang w:eastAsia="es-MX"/>
        </w:rPr>
        <w:lastRenderedPageBreak/>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058"/>
        <w:gridCol w:w="1255"/>
        <w:gridCol w:w="2665"/>
        <w:gridCol w:w="2626"/>
        <w:gridCol w:w="1450"/>
      </w:tblGrid>
      <w:tr w:rsidR="00B04307" w:rsidRPr="00512905" w:rsidTr="00A106D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04307" w:rsidRPr="00512905" w:rsidTr="00A106DF">
        <w:tc>
          <w:tcPr>
            <w:tcW w:w="584"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04307" w:rsidRPr="00512905" w:rsidRDefault="00B04307" w:rsidP="00A106D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04307" w:rsidRPr="00512905" w:rsidRDefault="00B04307" w:rsidP="00A106D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04307" w:rsidRPr="00512905" w:rsidRDefault="00B04307" w:rsidP="00A106DF">
            <w:pPr>
              <w:rPr>
                <w:rFonts w:ascii="Nutmeg Book" w:hAnsi="Nutmeg Book"/>
                <w:sz w:val="18"/>
                <w:szCs w:val="18"/>
              </w:rPr>
            </w:pPr>
            <w:r w:rsidRPr="00512905">
              <w:rPr>
                <w:rFonts w:ascii="Nutmeg Book" w:hAnsi="Nutmeg Book"/>
                <w:sz w:val="18"/>
                <w:szCs w:val="18"/>
              </w:rPr>
              <w:t>Tope Máximo Combinado*</w:t>
            </w:r>
          </w:p>
        </w:tc>
      </w:tr>
      <w:tr w:rsidR="00B04307" w:rsidRPr="00512905" w:rsidTr="00A106DF">
        <w:tc>
          <w:tcPr>
            <w:tcW w:w="584"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4.6</w:t>
            </w:r>
          </w:p>
        </w:tc>
      </w:tr>
      <w:tr w:rsidR="00B04307" w:rsidRPr="00512905" w:rsidTr="00A106D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04307" w:rsidRPr="00512905" w:rsidRDefault="00B04307" w:rsidP="00A106DF">
            <w:pPr>
              <w:jc w:val="both"/>
              <w:rPr>
                <w:rFonts w:ascii="Nutmeg Book" w:hAnsi="Nutmeg Book"/>
                <w:b/>
                <w:sz w:val="18"/>
                <w:szCs w:val="18"/>
              </w:rPr>
            </w:pPr>
          </w:p>
        </w:tc>
      </w:tr>
      <w:tr w:rsidR="00B04307" w:rsidRPr="00512905" w:rsidTr="00A106D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93</w:t>
            </w:r>
          </w:p>
        </w:tc>
      </w:tr>
      <w:tr w:rsidR="00B04307" w:rsidRPr="00512905" w:rsidTr="00A106D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95</w:t>
            </w:r>
          </w:p>
        </w:tc>
      </w:tr>
      <w:tr w:rsidR="00B04307" w:rsidRPr="00512905" w:rsidTr="00A106D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04307" w:rsidRPr="00512905" w:rsidRDefault="00B04307" w:rsidP="00A106DF">
            <w:pPr>
              <w:jc w:val="both"/>
              <w:rPr>
                <w:rFonts w:ascii="Nutmeg Book" w:hAnsi="Nutmeg Book"/>
                <w:b/>
                <w:sz w:val="18"/>
                <w:szCs w:val="18"/>
              </w:rPr>
            </w:pPr>
          </w:p>
        </w:tc>
      </w:tr>
      <w:tr w:rsidR="00B04307" w:rsidRPr="00512905" w:rsidTr="00A106D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lastRenderedPageBreak/>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235</w:t>
            </w:r>
          </w:p>
        </w:tc>
      </w:tr>
      <w:tr w:rsidR="00B04307" w:rsidRPr="00512905" w:rsidTr="00A106D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p>
        </w:tc>
      </w:tr>
      <w:tr w:rsidR="00B04307" w:rsidRPr="00512905" w:rsidTr="00A106D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250</w:t>
            </w:r>
          </w:p>
        </w:tc>
      </w:tr>
      <w:tr w:rsidR="00B04307" w:rsidRPr="00512905" w:rsidTr="00A106D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rPr>
          <w:rFonts w:ascii="Nutmeg Book" w:hAnsi="Nutmeg Book"/>
          <w:noProof/>
          <w:sz w:val="20"/>
          <w:szCs w:val="20"/>
          <w:lang w:eastAsia="es-MX"/>
        </w:rPr>
      </w:pPr>
      <w:r w:rsidRPr="00512905">
        <w:rPr>
          <w:rFonts w:ascii="Nutmeg Book" w:hAnsi="Nutmeg Book"/>
          <w:noProof/>
          <w:sz w:val="20"/>
          <w:szCs w:val="20"/>
          <w:lang w:eastAsia="es-MX"/>
        </w:rPr>
        <w:br w:type="page"/>
      </w:r>
    </w:p>
    <w:p w:rsidR="00B04307" w:rsidRPr="00512905" w:rsidRDefault="00B04307" w:rsidP="00B0430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04307" w:rsidRPr="00512905" w:rsidRDefault="00B04307" w:rsidP="00B0430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04307" w:rsidRPr="00512905" w:rsidRDefault="00B04307" w:rsidP="00B04307">
      <w:pPr>
        <w:jc w:val="both"/>
        <w:rPr>
          <w:rFonts w:ascii="Nutmeg Book" w:hAnsi="Nutmeg Book"/>
          <w:sz w:val="20"/>
          <w:szCs w:val="20"/>
        </w:rPr>
      </w:pPr>
    </w:p>
    <w:p w:rsidR="00B04307" w:rsidRPr="00512905" w:rsidRDefault="00B04307" w:rsidP="00B0430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04307" w:rsidRPr="00512905" w:rsidRDefault="00B04307" w:rsidP="00B04307">
      <w:pPr>
        <w:jc w:val="both"/>
        <w:rPr>
          <w:rFonts w:ascii="Nutmeg Book" w:hAnsi="Nutmeg Book"/>
          <w:sz w:val="20"/>
          <w:szCs w:val="20"/>
        </w:rPr>
      </w:pP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A106DF" w:rsidRPr="00A106DF">
        <w:rPr>
          <w:rFonts w:ascii="Nutmeg Book" w:hAnsi="Nutmeg Book"/>
          <w:noProof/>
          <w:sz w:val="20"/>
          <w:szCs w:val="20"/>
          <w:lang w:eastAsia="es-MX"/>
        </w:rPr>
        <w:t>28</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w:t>
      </w:r>
      <w:r w:rsidR="00A106DF">
        <w:rPr>
          <w:rFonts w:ascii="Nutmeg Book" w:hAnsi="Nutmeg Book"/>
          <w:sz w:val="20"/>
          <w:szCs w:val="20"/>
        </w:rPr>
        <w:t>NACIONAL</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A106DF">
        <w:rPr>
          <w:rFonts w:ascii="Nutmeg Book" w:hAnsi="Nutmeg Book"/>
          <w:sz w:val="20"/>
          <w:szCs w:val="20"/>
        </w:rPr>
        <w:t>CON</w:t>
      </w:r>
      <w:r w:rsidRPr="00512905">
        <w:rPr>
          <w:rFonts w:ascii="Nutmeg Book" w:hAnsi="Nutmeg Book"/>
          <w:noProof/>
          <w:sz w:val="20"/>
          <w:szCs w:val="20"/>
          <w:lang w:eastAsia="es-MX"/>
        </w:rPr>
        <w:t xml:space="preserve"> CONCURRENCIA</w:t>
      </w:r>
    </w:p>
    <w:p w:rsidR="00B04307" w:rsidRPr="00512905" w:rsidRDefault="00B04307" w:rsidP="00E715C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E715C8" w:rsidRPr="00E715C8">
        <w:rPr>
          <w:rFonts w:ascii="Nutmeg Book" w:hAnsi="Nutmeg Book"/>
          <w:sz w:val="20"/>
          <w:szCs w:val="20"/>
        </w:rPr>
        <w:t>LPNCC/52/100585/2019</w:t>
      </w:r>
    </w:p>
    <w:p w:rsidR="00B04307" w:rsidRPr="00512905" w:rsidRDefault="00B04307" w:rsidP="00E715C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E715C8" w:rsidRPr="00E715C8">
        <w:rPr>
          <w:rFonts w:ascii="Nutmeg Book" w:hAnsi="Nutmeg Book"/>
          <w:noProof/>
          <w:sz w:val="20"/>
          <w:szCs w:val="20"/>
          <w:lang w:eastAsia="es-MX"/>
        </w:rPr>
        <w:t>MEDIDORES TIPO VELOCIDAD DE CHORRO UNICO DE 1/2", CLASE "B"  Y  "C"</w:t>
      </w:r>
      <w:r w:rsidR="00211220">
        <w:rPr>
          <w:rFonts w:ascii="Nutmeg Book" w:hAnsi="Nutmeg Book"/>
          <w:noProof/>
          <w:sz w:val="20"/>
          <w:szCs w:val="20"/>
          <w:lang w:eastAsia="es-MX"/>
        </w:rPr>
        <w:t xml:space="preserve"> Y MEDIDORES ELECTROMAGNETICOS DE 2”</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04307" w:rsidRPr="001939E8" w:rsidRDefault="00B04307" w:rsidP="00B0430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6765BA">
        <w:rPr>
          <w:rFonts w:ascii="Nutmeg Book" w:hAnsi="Nutmeg Book"/>
          <w:noProof/>
          <w:sz w:val="20"/>
          <w:szCs w:val="20"/>
          <w:lang w:eastAsia="es-MX"/>
        </w:rPr>
        <w:t>247</w:t>
      </w:r>
      <w:r w:rsidR="00FB3F48">
        <w:rPr>
          <w:rFonts w:ascii="Nutmeg Book" w:hAnsi="Nutmeg Book"/>
          <w:noProof/>
          <w:sz w:val="20"/>
          <w:szCs w:val="20"/>
          <w:lang w:eastAsia="es-MX"/>
        </w:rPr>
        <w:t>, 566</w:t>
      </w:r>
    </w:p>
    <w:p w:rsidR="00B04307" w:rsidRPr="001939E8" w:rsidRDefault="00B04307" w:rsidP="00B0430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04307" w:rsidRPr="00512905" w:rsidRDefault="00B04307" w:rsidP="00D6273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D97348">
        <w:rPr>
          <w:rFonts w:ascii="Nutmeg Book" w:hAnsi="Nutmeg Book"/>
          <w:noProof/>
          <w:sz w:val="20"/>
          <w:szCs w:val="20"/>
          <w:lang w:eastAsia="es-MX"/>
        </w:rPr>
        <w:t>MUESTRAS</w:t>
      </w:r>
      <w:bookmarkStart w:id="13" w:name="_GoBack"/>
      <w:bookmarkEnd w:id="13"/>
      <w:r w:rsidR="00302D8A">
        <w:rPr>
          <w:rFonts w:ascii="Nutmeg Book" w:hAnsi="Nutmeg Book"/>
          <w:noProof/>
          <w:sz w:val="20"/>
          <w:szCs w:val="20"/>
          <w:lang w:eastAsia="es-MX"/>
        </w:rPr>
        <w:t>,</w:t>
      </w:r>
      <w:r w:rsidR="00D6273C" w:rsidRPr="00D6273C">
        <w:rPr>
          <w:rFonts w:ascii="Nutmeg Book" w:hAnsi="Nutmeg Book"/>
          <w:noProof/>
          <w:sz w:val="20"/>
          <w:szCs w:val="20"/>
          <w:lang w:eastAsia="es-MX"/>
        </w:rPr>
        <w:t>FICHA TÉCNICA Y FOLLETO</w:t>
      </w:r>
      <w:r w:rsidR="00D6273C">
        <w:rPr>
          <w:rFonts w:ascii="Nutmeg Book" w:hAnsi="Nutmeg Book"/>
          <w:noProof/>
          <w:sz w:val="20"/>
          <w:szCs w:val="20"/>
          <w:lang w:eastAsia="es-MX"/>
        </w:rPr>
        <w:t>S</w:t>
      </w:r>
      <w:r w:rsidR="00302D8A">
        <w:rPr>
          <w:rFonts w:ascii="Nutmeg Book" w:hAnsi="Nutmeg Book"/>
          <w:noProof/>
          <w:sz w:val="20"/>
          <w:szCs w:val="20"/>
          <w:lang w:eastAsia="es-MX"/>
        </w:rPr>
        <w:t>, PARA MEDIDORES DE ½” Y FOLLETOS PARA MEDIDORES ELECTROMAGNETICOS</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A106DF" w:rsidRPr="00A106DF">
        <w:rPr>
          <w:rFonts w:ascii="Nutmeg Book" w:hAnsi="Nutmeg Book"/>
          <w:noProof/>
          <w:sz w:val="20"/>
          <w:szCs w:val="20"/>
          <w:lang w:eastAsia="es-MX"/>
        </w:rPr>
        <w:t>01</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A106DF">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sidR="006765BA">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04307" w:rsidRPr="00512905" w:rsidRDefault="00B04307" w:rsidP="00B0430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A106DF">
        <w:rPr>
          <w:rFonts w:ascii="Nutmeg Book" w:hAnsi="Nutmeg Book"/>
          <w:noProof/>
          <w:sz w:val="20"/>
          <w:szCs w:val="20"/>
          <w:lang w:eastAsia="es-MX"/>
        </w:rPr>
        <w:t>06</w:t>
      </w:r>
      <w:r>
        <w:rPr>
          <w:rFonts w:ascii="Nutmeg Book" w:hAnsi="Nutmeg Book"/>
          <w:noProof/>
          <w:sz w:val="20"/>
          <w:szCs w:val="20"/>
          <w:lang w:eastAsia="es-MX"/>
        </w:rPr>
        <w:t xml:space="preserve"> de </w:t>
      </w:r>
      <w:r w:rsidR="00A106DF">
        <w:rPr>
          <w:rFonts w:ascii="Nutmeg Book" w:hAnsi="Nutmeg Book"/>
          <w:noProof/>
          <w:sz w:val="20"/>
          <w:szCs w:val="20"/>
          <w:lang w:eastAsia="es-MX"/>
        </w:rPr>
        <w:t>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6765BA">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A106DF">
        <w:rPr>
          <w:rFonts w:ascii="Nutmeg Book" w:hAnsi="Nutmeg Book"/>
          <w:noProof/>
          <w:sz w:val="20"/>
          <w:szCs w:val="20"/>
          <w:lang w:eastAsia="es-MX"/>
        </w:rPr>
        <w:t xml:space="preserve">07 </w:t>
      </w:r>
      <w:r w:rsidRPr="00512905">
        <w:rPr>
          <w:rFonts w:ascii="Nutmeg Book" w:hAnsi="Nutmeg Book"/>
          <w:noProof/>
          <w:sz w:val="20"/>
          <w:szCs w:val="20"/>
          <w:lang w:eastAsia="es-MX"/>
        </w:rPr>
        <w:t xml:space="preserve">de </w:t>
      </w:r>
      <w:r w:rsidR="00A106DF">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6765BA">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6765BA">
        <w:rPr>
          <w:rFonts w:ascii="Nutmeg Book" w:hAnsi="Nutmeg Book"/>
          <w:noProof/>
          <w:sz w:val="20"/>
          <w:szCs w:val="20"/>
          <w:lang w:eastAsia="es-MX"/>
        </w:rPr>
        <w:t>POR PARTIDA</w:t>
      </w:r>
      <w:r w:rsidRPr="00512905">
        <w:rPr>
          <w:rFonts w:ascii="Nutmeg Book" w:hAnsi="Nutmeg Book"/>
          <w:b/>
          <w:noProof/>
          <w:sz w:val="20"/>
          <w:szCs w:val="20"/>
          <w:lang w:eastAsia="es-MX"/>
        </w:rPr>
        <w:t>.</w:t>
      </w:r>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106DF" w:rsidRPr="009403B2" w:rsidRDefault="00A106DF" w:rsidP="006765BA">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006765BA" w:rsidRPr="006765BA">
        <w:rPr>
          <w:rFonts w:ascii="Nutmeg Book" w:hAnsi="Nutmeg Book"/>
          <w:noProof/>
          <w:sz w:val="20"/>
          <w:szCs w:val="20"/>
          <w:lang w:eastAsia="es-MX"/>
        </w:rPr>
        <w:t xml:space="preserve">La entrega será en las instalaciones del Almacén General </w:t>
      </w:r>
      <w:r w:rsidR="006765BA">
        <w:rPr>
          <w:rFonts w:ascii="Nutmeg Book" w:hAnsi="Nutmeg Book"/>
          <w:noProof/>
          <w:sz w:val="20"/>
          <w:szCs w:val="20"/>
          <w:lang w:eastAsia="es-MX"/>
        </w:rPr>
        <w:t xml:space="preserve">ubicado </w:t>
      </w:r>
      <w:r w:rsidR="006765BA" w:rsidRPr="006765BA">
        <w:rPr>
          <w:rFonts w:ascii="Nutmeg Book" w:hAnsi="Nutmeg Book"/>
          <w:noProof/>
          <w:sz w:val="20"/>
          <w:szCs w:val="20"/>
          <w:lang w:eastAsia="es-MX"/>
        </w:rPr>
        <w:t xml:space="preserve">en calle las Palmas 109, </w:t>
      </w:r>
      <w:r w:rsidR="006765BA">
        <w:rPr>
          <w:rFonts w:ascii="Nutmeg Book" w:hAnsi="Nutmeg Book"/>
          <w:noProof/>
          <w:sz w:val="20"/>
          <w:szCs w:val="20"/>
          <w:lang w:eastAsia="es-MX"/>
        </w:rPr>
        <w:t>Fraccionamiento Vallarta Villas en Puerto vallarta Jalisco</w:t>
      </w:r>
      <w:r w:rsidR="006765BA" w:rsidRPr="006765BA">
        <w:rPr>
          <w:rFonts w:ascii="Nutmeg Book" w:hAnsi="Nutmeg Book"/>
          <w:noProof/>
          <w:sz w:val="20"/>
          <w:szCs w:val="20"/>
          <w:lang w:eastAsia="es-MX"/>
        </w:rPr>
        <w:t xml:space="preserve"> C.P.48328</w:t>
      </w:r>
    </w:p>
    <w:p w:rsidR="00A106DF" w:rsidRPr="00512905" w:rsidRDefault="00A106DF" w:rsidP="00A106D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6765BA" w:rsidRPr="006765BA">
        <w:rPr>
          <w:rFonts w:ascii="Nutmeg Book" w:hAnsi="Nutmeg Book"/>
          <w:noProof/>
          <w:sz w:val="20"/>
          <w:szCs w:val="20"/>
          <w:lang w:eastAsia="es-MX"/>
        </w:rPr>
        <w:t>30</w:t>
      </w:r>
      <w:r>
        <w:rPr>
          <w:rFonts w:ascii="Nutmeg Book" w:hAnsi="Nutmeg Book"/>
          <w:noProof/>
          <w:sz w:val="20"/>
          <w:szCs w:val="20"/>
          <w:lang w:eastAsia="es-MX"/>
        </w:rPr>
        <w:t xml:space="preserve"> dí</w:t>
      </w:r>
      <w:r w:rsidRPr="009403B2">
        <w:rPr>
          <w:rFonts w:ascii="Nutmeg Book" w:hAnsi="Nutmeg Book"/>
          <w:noProof/>
          <w:sz w:val="20"/>
          <w:szCs w:val="20"/>
          <w:lang w:eastAsia="es-MX"/>
        </w:rPr>
        <w:t xml:space="preserve">as naturales </w:t>
      </w:r>
      <w:r w:rsidR="006765BA">
        <w:rPr>
          <w:rFonts w:ascii="Nutmeg Book" w:hAnsi="Nutmeg Book"/>
          <w:noProof/>
          <w:sz w:val="20"/>
          <w:szCs w:val="20"/>
          <w:lang w:eastAsia="es-MX"/>
        </w:rPr>
        <w:t xml:space="preserve"> posteriores </w:t>
      </w:r>
      <w:r w:rsidRPr="009403B2">
        <w:rPr>
          <w:rFonts w:ascii="Nutmeg Book" w:hAnsi="Nutmeg Book"/>
          <w:noProof/>
          <w:sz w:val="20"/>
          <w:szCs w:val="20"/>
          <w:lang w:eastAsia="es-MX"/>
        </w:rPr>
        <w:t xml:space="preserve">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A106DF" w:rsidRPr="00A321D9" w:rsidRDefault="00A106DF" w:rsidP="00A106DF">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006765BA">
        <w:rPr>
          <w:rFonts w:ascii="Nutmeg Book" w:hAnsi="Nutmeg Book"/>
          <w:noProof/>
          <w:sz w:val="20"/>
          <w:szCs w:val="20"/>
          <w:lang w:eastAsia="es-MX"/>
        </w:rPr>
        <w:t>COMPRAVENTA</w:t>
      </w:r>
    </w:p>
    <w:p w:rsidR="00B04307" w:rsidRPr="00B16B31" w:rsidRDefault="00A106DF" w:rsidP="00A106DF">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00B04307" w:rsidRPr="00B16B31">
        <w:rPr>
          <w:rFonts w:ascii="Nutmeg Book" w:hAnsi="Nutmeg Book"/>
          <w:noProof/>
          <w:sz w:val="20"/>
          <w:szCs w:val="20"/>
          <w:lang w:eastAsia="es-MX"/>
        </w:rPr>
        <w:t>.</w:t>
      </w:r>
      <w:r w:rsidR="00B04307" w:rsidRPr="00B16B31">
        <w:rPr>
          <w:rFonts w:ascii="Nutmeg Book" w:hAnsi="Nutmeg Book"/>
          <w:b/>
          <w:noProof/>
          <w:sz w:val="36"/>
          <w:szCs w:val="36"/>
          <w:lang w:val="es-MX" w:eastAsia="es-MX"/>
        </w:rPr>
        <w:br w:type="page"/>
      </w:r>
    </w:p>
    <w:p w:rsidR="00B04307" w:rsidRPr="00512905" w:rsidRDefault="00B04307" w:rsidP="00B0430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04307" w:rsidRPr="00512905" w:rsidRDefault="00B04307" w:rsidP="00B0430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04307" w:rsidRPr="00512905" w:rsidRDefault="00B04307" w:rsidP="00B0430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04307" w:rsidRPr="00512905" w:rsidRDefault="00B04307" w:rsidP="00B04307">
      <w:pPr>
        <w:ind w:left="851"/>
        <w:jc w:val="center"/>
        <w:rPr>
          <w:rFonts w:ascii="Nutmeg Book" w:eastAsia="Calibri" w:hAnsi="Nutmeg Book" w:cs="Calibri"/>
          <w:b/>
          <w:sz w:val="18"/>
          <w:szCs w:val="18"/>
          <w:u w:val="single"/>
        </w:rPr>
      </w:pPr>
    </w:p>
    <w:p w:rsidR="00B04307" w:rsidRPr="00512905" w:rsidRDefault="00B04307" w:rsidP="00B04307">
      <w:pPr>
        <w:ind w:left="851"/>
        <w:jc w:val="center"/>
        <w:rPr>
          <w:rFonts w:ascii="Nutmeg Book" w:eastAsia="Calibri" w:hAnsi="Nutmeg Book" w:cs="Calibri"/>
          <w:b/>
          <w:sz w:val="18"/>
          <w:szCs w:val="18"/>
          <w:u w:val="single"/>
        </w:rPr>
      </w:pPr>
    </w:p>
    <w:tbl>
      <w:tblPr>
        <w:tblW w:w="5000" w:type="pct"/>
        <w:jc w:val="center"/>
        <w:tblLook w:val="04A0"/>
      </w:tblPr>
      <w:tblGrid>
        <w:gridCol w:w="2271"/>
        <w:gridCol w:w="2231"/>
        <w:gridCol w:w="1083"/>
        <w:gridCol w:w="3469"/>
      </w:tblGrid>
      <w:tr w:rsidR="00B04307" w:rsidRPr="00512905" w:rsidTr="00A106D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04307" w:rsidRPr="00512905" w:rsidTr="00A106D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0927D3" w:rsidRDefault="00A106DF" w:rsidP="00A106DF">
            <w:pPr>
              <w:rPr>
                <w:sz w:val="20"/>
              </w:rPr>
            </w:pPr>
            <w:r>
              <w:rPr>
                <w:rFonts w:ascii="Nutmeg Book" w:hAnsi="Nutmeg Book"/>
                <w:noProof/>
                <w:sz w:val="20"/>
                <w:szCs w:val="20"/>
                <w:lang w:eastAsia="es-MX"/>
              </w:rPr>
              <w:t>28</w:t>
            </w:r>
            <w:r w:rsidR="00B04307" w:rsidRPr="000927D3">
              <w:rPr>
                <w:rFonts w:ascii="Nutmeg Book" w:hAnsi="Nutmeg Book"/>
                <w:noProof/>
                <w:sz w:val="20"/>
                <w:szCs w:val="20"/>
                <w:lang w:eastAsia="es-MX"/>
              </w:rPr>
              <w:t xml:space="preserve"> de </w:t>
            </w:r>
            <w:r w:rsidR="00B04307">
              <w:rPr>
                <w:rFonts w:ascii="Nutmeg Book" w:hAnsi="Nutmeg Book"/>
                <w:noProof/>
                <w:sz w:val="20"/>
                <w:szCs w:val="20"/>
                <w:lang w:eastAsia="es-MX"/>
              </w:rPr>
              <w:t>octubre</w:t>
            </w:r>
            <w:r w:rsidR="00B04307"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307" w:rsidRPr="00512905" w:rsidRDefault="00B04307" w:rsidP="00A106D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04307" w:rsidRPr="00512905" w:rsidTr="00A106D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0927D3" w:rsidRDefault="00B04307" w:rsidP="00A106DF">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307" w:rsidRPr="00512905" w:rsidRDefault="00B04307" w:rsidP="00A106D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04307" w:rsidRPr="00512905" w:rsidTr="00A106D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0927D3" w:rsidRDefault="009E30A6" w:rsidP="00A106DF">
            <w:pPr>
              <w:tabs>
                <w:tab w:val="left" w:pos="-284"/>
                <w:tab w:val="left" w:pos="9498"/>
              </w:tabs>
              <w:jc w:val="center"/>
              <w:rPr>
                <w:rFonts w:ascii="Nutmeg Book" w:hAnsi="Nutmeg Book"/>
                <w:sz w:val="20"/>
                <w:szCs w:val="18"/>
              </w:rPr>
            </w:pPr>
            <w:r>
              <w:rPr>
                <w:rFonts w:ascii="Nutmeg Book" w:hAnsi="Nutmeg Book"/>
                <w:sz w:val="20"/>
                <w:szCs w:val="18"/>
              </w:rPr>
              <w:t>30</w:t>
            </w:r>
            <w:r w:rsidR="00B04307" w:rsidRPr="000927D3">
              <w:rPr>
                <w:rFonts w:ascii="Nutmeg Book" w:hAnsi="Nutmeg Book"/>
                <w:sz w:val="20"/>
                <w:szCs w:val="18"/>
              </w:rPr>
              <w:t xml:space="preserve"> </w:t>
            </w:r>
            <w:r w:rsidR="00B04307">
              <w:rPr>
                <w:rFonts w:ascii="Nutmeg Book" w:hAnsi="Nutmeg Book"/>
                <w:sz w:val="20"/>
                <w:szCs w:val="18"/>
              </w:rPr>
              <w:t>octubre</w:t>
            </w:r>
            <w:r w:rsidR="00B04307"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307" w:rsidRPr="00512905" w:rsidRDefault="00B04307" w:rsidP="00A106D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1"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04307" w:rsidRPr="00512905" w:rsidTr="00A106D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307" w:rsidRPr="000927D3" w:rsidRDefault="009E30A6" w:rsidP="00A106DF">
            <w:pPr>
              <w:rPr>
                <w:sz w:val="20"/>
              </w:rPr>
            </w:pPr>
            <w:r>
              <w:rPr>
                <w:rFonts w:ascii="Nutmeg Book" w:hAnsi="Nutmeg Book"/>
                <w:sz w:val="20"/>
                <w:szCs w:val="18"/>
              </w:rPr>
              <w:t>01 de noviembre</w:t>
            </w:r>
            <w:r w:rsidR="00B04307">
              <w:rPr>
                <w:rFonts w:ascii="Nutmeg Book" w:hAnsi="Nutmeg Book"/>
                <w:sz w:val="20"/>
                <w:szCs w:val="18"/>
              </w:rPr>
              <w:t xml:space="preserve"> </w:t>
            </w:r>
            <w:r w:rsidR="00B04307"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307" w:rsidRPr="00512905" w:rsidRDefault="00B04307" w:rsidP="006765B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6765BA">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04307" w:rsidRPr="00512905" w:rsidRDefault="00B04307" w:rsidP="00A106D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4307" w:rsidRPr="00512905" w:rsidTr="00A106D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307" w:rsidRPr="00152EE7" w:rsidRDefault="009E30A6" w:rsidP="00A106DF">
            <w:pPr>
              <w:rPr>
                <w:rFonts w:ascii="Nutmeg Book" w:hAnsi="Nutmeg Book"/>
                <w:sz w:val="20"/>
                <w:szCs w:val="18"/>
              </w:rPr>
            </w:pPr>
            <w:r>
              <w:rPr>
                <w:rFonts w:ascii="Nutmeg Book" w:hAnsi="Nutmeg Book"/>
                <w:sz w:val="20"/>
                <w:szCs w:val="18"/>
              </w:rPr>
              <w:t>06 de noviembre</w:t>
            </w:r>
            <w:r w:rsidR="00B04307">
              <w:rPr>
                <w:rFonts w:ascii="Nutmeg Book" w:hAnsi="Nutmeg Book"/>
                <w:sz w:val="20"/>
                <w:szCs w:val="18"/>
              </w:rPr>
              <w:t xml:space="preserve"> </w:t>
            </w:r>
            <w:r w:rsidR="00B04307"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307" w:rsidRPr="00512905" w:rsidRDefault="00B04307" w:rsidP="006765B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6765BA">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4307" w:rsidRPr="00512905" w:rsidTr="00A106D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307" w:rsidRPr="000927D3" w:rsidRDefault="009E30A6" w:rsidP="009E30A6">
            <w:pPr>
              <w:rPr>
                <w:sz w:val="20"/>
              </w:rPr>
            </w:pPr>
            <w:r>
              <w:rPr>
                <w:rFonts w:ascii="Nutmeg Book" w:hAnsi="Nutmeg Book"/>
                <w:sz w:val="20"/>
                <w:szCs w:val="18"/>
              </w:rPr>
              <w:t>07 de noviembre</w:t>
            </w:r>
            <w:r w:rsidR="00B04307">
              <w:rPr>
                <w:rFonts w:ascii="Nutmeg Book" w:hAnsi="Nutmeg Book"/>
                <w:sz w:val="20"/>
                <w:szCs w:val="18"/>
              </w:rPr>
              <w:t xml:space="preserve"> </w:t>
            </w:r>
            <w:r w:rsidR="00B04307"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307" w:rsidRPr="00512905" w:rsidRDefault="00B04307" w:rsidP="006765B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6765BA">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04307" w:rsidRPr="00512905" w:rsidRDefault="00B04307" w:rsidP="00B04307">
      <w:pPr>
        <w:jc w:val="both"/>
        <w:rPr>
          <w:rFonts w:ascii="Nutmeg Book" w:hAnsi="Nutmeg Book"/>
          <w:sz w:val="20"/>
          <w:szCs w:val="20"/>
        </w:rPr>
      </w:pPr>
    </w:p>
    <w:p w:rsidR="00B04307" w:rsidRPr="00512905" w:rsidRDefault="00B04307" w:rsidP="00B04307">
      <w:pPr>
        <w:rPr>
          <w:rFonts w:ascii="Nutmeg Book" w:hAnsi="Nutmeg Book"/>
          <w:sz w:val="20"/>
          <w:szCs w:val="20"/>
        </w:rPr>
      </w:pPr>
    </w:p>
    <w:p w:rsidR="00B04307" w:rsidRDefault="00B04307" w:rsidP="00B04307">
      <w:pPr>
        <w:jc w:val="center"/>
        <w:rPr>
          <w:rFonts w:ascii="Nutmeg Book" w:hAnsi="Nutmeg Book"/>
          <w:b/>
          <w:noProof/>
          <w:sz w:val="36"/>
          <w:szCs w:val="36"/>
          <w:lang w:val="es-MX" w:eastAsia="es-MX"/>
        </w:rPr>
      </w:pPr>
    </w:p>
    <w:p w:rsidR="00B04307" w:rsidRDefault="00B04307" w:rsidP="00B04307">
      <w:pPr>
        <w:jc w:val="center"/>
        <w:rPr>
          <w:rFonts w:ascii="Nutmeg Book" w:hAnsi="Nutmeg Book"/>
          <w:b/>
          <w:noProof/>
          <w:sz w:val="36"/>
          <w:szCs w:val="36"/>
          <w:lang w:val="es-MX" w:eastAsia="es-MX"/>
        </w:rPr>
      </w:pPr>
    </w:p>
    <w:p w:rsidR="00B04307" w:rsidRDefault="00B04307" w:rsidP="00B04307">
      <w:pPr>
        <w:jc w:val="center"/>
        <w:rPr>
          <w:rFonts w:ascii="Nutmeg Book" w:hAnsi="Nutmeg Book"/>
          <w:b/>
          <w:noProof/>
          <w:sz w:val="36"/>
          <w:szCs w:val="36"/>
          <w:lang w:val="es-MX" w:eastAsia="es-MX"/>
        </w:rPr>
      </w:pPr>
    </w:p>
    <w:p w:rsidR="009E30A6" w:rsidRPr="009E30A6" w:rsidRDefault="009E30A6" w:rsidP="009E30A6">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t>ANEXO 3</w:t>
      </w:r>
    </w:p>
    <w:p w:rsidR="009E30A6" w:rsidRPr="009E30A6" w:rsidRDefault="009E30A6" w:rsidP="009E30A6">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9E30A6" w:rsidRPr="009E30A6" w:rsidRDefault="009E30A6" w:rsidP="009E30A6">
      <w:pPr>
        <w:jc w:val="center"/>
        <w:rPr>
          <w:rFonts w:ascii="Nutmeg Book" w:hAnsi="Nutmeg Book"/>
          <w:noProof/>
          <w:sz w:val="20"/>
          <w:szCs w:val="20"/>
          <w:lang w:val="es-MX" w:eastAsia="es-MX"/>
        </w:rPr>
      </w:pPr>
    </w:p>
    <w:p w:rsidR="009E30A6" w:rsidRPr="009E30A6" w:rsidRDefault="009E30A6" w:rsidP="009E30A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36"/>
        <w:gridCol w:w="1593"/>
        <w:gridCol w:w="1226"/>
        <w:gridCol w:w="4823"/>
      </w:tblGrid>
      <w:tr w:rsidR="009E30A6" w:rsidRPr="009E30A6" w:rsidTr="00E715C8">
        <w:trPr>
          <w:trHeight w:val="688"/>
          <w:jc w:val="center"/>
        </w:trPr>
        <w:tc>
          <w:tcPr>
            <w:tcW w:w="744" w:type="pct"/>
            <w:shd w:val="clear" w:color="auto" w:fill="D9D9D9" w:themeFill="background1" w:themeFillShade="D9"/>
            <w:vAlign w:val="center"/>
            <w:hideMark/>
          </w:tcPr>
          <w:p w:rsidR="009E30A6" w:rsidRPr="009E30A6" w:rsidRDefault="009E30A6" w:rsidP="009E30A6">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9E30A6" w:rsidRPr="009E30A6" w:rsidRDefault="009E30A6" w:rsidP="009E30A6">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9E30A6" w:rsidRPr="009E30A6" w:rsidRDefault="009E30A6" w:rsidP="009E30A6">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9E30A6" w:rsidRPr="009E30A6" w:rsidRDefault="009E30A6" w:rsidP="009E30A6">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6765BA" w:rsidRPr="006765BA" w:rsidTr="00E715C8">
        <w:trPr>
          <w:jc w:val="center"/>
        </w:trPr>
        <w:tc>
          <w:tcPr>
            <w:tcW w:w="744" w:type="pct"/>
            <w:vAlign w:val="center"/>
          </w:tcPr>
          <w:p w:rsidR="009E6C3D" w:rsidRDefault="009E6C3D" w:rsidP="009E30A6">
            <w:pPr>
              <w:jc w:val="center"/>
              <w:rPr>
                <w:rFonts w:ascii="Nutmeg Book" w:hAnsi="Nutmeg Book" w:cs="Arial"/>
                <w:bCs/>
                <w:kern w:val="32"/>
                <w:szCs w:val="20"/>
              </w:rPr>
            </w:pPr>
          </w:p>
          <w:p w:rsidR="009E6C3D" w:rsidRDefault="009E6C3D" w:rsidP="009E30A6">
            <w:pPr>
              <w:jc w:val="center"/>
              <w:rPr>
                <w:rFonts w:ascii="Nutmeg Book" w:hAnsi="Nutmeg Book" w:cs="Arial"/>
                <w:bCs/>
                <w:kern w:val="32"/>
                <w:szCs w:val="20"/>
              </w:rPr>
            </w:pPr>
          </w:p>
          <w:p w:rsidR="006765BA" w:rsidRPr="006765BA" w:rsidRDefault="006765BA" w:rsidP="009E30A6">
            <w:pPr>
              <w:jc w:val="center"/>
              <w:rPr>
                <w:rFonts w:ascii="Nutmeg Book" w:hAnsi="Nutmeg Book" w:cs="Arial"/>
                <w:bCs/>
                <w:kern w:val="32"/>
                <w:szCs w:val="20"/>
              </w:rPr>
            </w:pPr>
            <w:r w:rsidRPr="006765BA">
              <w:rPr>
                <w:rFonts w:ascii="Nutmeg Book" w:hAnsi="Nutmeg Book"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6765BA" w:rsidRPr="006765BA" w:rsidRDefault="005E0DF2" w:rsidP="009E30A6">
            <w:pPr>
              <w:jc w:val="center"/>
              <w:rPr>
                <w:rFonts w:ascii="Nutmeg Book" w:hAnsi="Nutmeg Book"/>
                <w:color w:val="000000"/>
                <w:lang w:val="es-MX" w:eastAsia="es-MX"/>
              </w:rPr>
            </w:pPr>
            <w:r>
              <w:rPr>
                <w:rFonts w:ascii="Nutmeg Book" w:hAnsi="Nutmeg Book"/>
                <w:color w:val="000000"/>
                <w:sz w:val="22"/>
                <w:szCs w:val="22"/>
                <w:lang w:val="es-MX" w:eastAsia="es-MX"/>
              </w:rPr>
              <w:t>7</w:t>
            </w:r>
            <w:r w:rsidR="006765BA" w:rsidRPr="006765BA">
              <w:rPr>
                <w:rFonts w:ascii="Nutmeg Book" w:hAnsi="Nutmeg Book"/>
                <w:color w:val="000000"/>
                <w:sz w:val="22"/>
                <w:szCs w:val="22"/>
                <w:lang w:val="es-MX" w:eastAsia="es-MX"/>
              </w:rPr>
              <w:t>,000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6765BA" w:rsidRPr="006765BA" w:rsidRDefault="006765BA" w:rsidP="009E30A6">
            <w:pPr>
              <w:rPr>
                <w:rFonts w:ascii="Nutmeg Book" w:hAnsi="Nutmeg Book"/>
                <w:color w:val="000000"/>
              </w:rPr>
            </w:pPr>
            <w:r w:rsidRPr="006765BA">
              <w:rPr>
                <w:rFonts w:ascii="Nutmeg Book" w:hAnsi="Nutmeg Book"/>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6765BA" w:rsidRPr="006765BA" w:rsidRDefault="006765BA" w:rsidP="002E5ADA">
            <w:pPr>
              <w:rPr>
                <w:rFonts w:ascii="Nutmeg Book" w:hAnsi="Nutmeg Book"/>
                <w:color w:val="000000"/>
              </w:rPr>
            </w:pPr>
            <w:r w:rsidRPr="006765BA">
              <w:rPr>
                <w:rFonts w:ascii="Nutmeg Book" w:hAnsi="Nutmeg Book"/>
                <w:color w:val="000000"/>
                <w:sz w:val="22"/>
                <w:szCs w:val="22"/>
              </w:rPr>
              <w:t xml:space="preserve">MEDIDOR DE TIPO  DE VELOCIDAD DE CHORRO UNICO DE ½”,CLASE METROLOGICA </w:t>
            </w:r>
            <w:r w:rsidR="002E5ADA">
              <w:rPr>
                <w:rFonts w:ascii="Nutmeg Book" w:hAnsi="Nutmeg Book"/>
                <w:color w:val="000000"/>
                <w:sz w:val="22"/>
                <w:szCs w:val="22"/>
              </w:rPr>
              <w:t>“</w:t>
            </w:r>
            <w:r w:rsidRPr="006765BA">
              <w:rPr>
                <w:rFonts w:ascii="Nutmeg Book" w:hAnsi="Nutmeg Book"/>
                <w:color w:val="000000"/>
                <w:sz w:val="22"/>
                <w:szCs w:val="22"/>
              </w:rPr>
              <w:t>B</w:t>
            </w:r>
            <w:r w:rsidR="002E5ADA">
              <w:rPr>
                <w:rFonts w:ascii="Nutmeg Book" w:hAnsi="Nutmeg Book"/>
                <w:color w:val="000000"/>
                <w:sz w:val="22"/>
                <w:szCs w:val="22"/>
              </w:rPr>
              <w:t>”</w:t>
            </w:r>
          </w:p>
        </w:tc>
      </w:tr>
      <w:tr w:rsidR="006765BA" w:rsidRPr="006765BA" w:rsidTr="00E715C8">
        <w:trPr>
          <w:jc w:val="center"/>
        </w:trPr>
        <w:tc>
          <w:tcPr>
            <w:tcW w:w="744" w:type="pct"/>
            <w:vAlign w:val="center"/>
          </w:tcPr>
          <w:p w:rsidR="006765BA" w:rsidRPr="006765BA" w:rsidRDefault="006765BA" w:rsidP="006765BA">
            <w:pPr>
              <w:jc w:val="center"/>
              <w:rPr>
                <w:rFonts w:ascii="Nutmeg Book" w:hAnsi="Nutmeg Book" w:cs="Arial"/>
                <w:bCs/>
                <w:kern w:val="32"/>
                <w:szCs w:val="20"/>
              </w:rPr>
            </w:pPr>
          </w:p>
          <w:p w:rsidR="009E6C3D" w:rsidRDefault="009E6C3D" w:rsidP="006765BA">
            <w:pPr>
              <w:jc w:val="center"/>
              <w:rPr>
                <w:rFonts w:ascii="Nutmeg Book" w:hAnsi="Nutmeg Book" w:cs="Arial"/>
                <w:bCs/>
                <w:kern w:val="32"/>
                <w:szCs w:val="20"/>
              </w:rPr>
            </w:pPr>
          </w:p>
          <w:p w:rsidR="006765BA" w:rsidRPr="006765BA" w:rsidRDefault="006765BA" w:rsidP="006765BA">
            <w:pPr>
              <w:jc w:val="center"/>
              <w:rPr>
                <w:rFonts w:ascii="Nutmeg Book" w:hAnsi="Nutmeg Book" w:cs="Arial"/>
                <w:bCs/>
                <w:kern w:val="32"/>
                <w:szCs w:val="20"/>
              </w:rPr>
            </w:pPr>
            <w:r w:rsidRPr="006765BA">
              <w:rPr>
                <w:rFonts w:ascii="Nutmeg Book" w:hAnsi="Nutmeg Book" w:cs="Arial"/>
                <w:bCs/>
                <w:kern w:val="32"/>
                <w:sz w:val="22"/>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6765BA" w:rsidRPr="006765BA" w:rsidRDefault="006765BA" w:rsidP="006765BA">
            <w:pPr>
              <w:jc w:val="center"/>
              <w:rPr>
                <w:rFonts w:ascii="Nutmeg Book" w:hAnsi="Nutmeg Book"/>
                <w:color w:val="000000"/>
                <w:lang w:val="es-MX" w:eastAsia="es-MX"/>
              </w:rPr>
            </w:pPr>
            <w:r w:rsidRPr="006765BA">
              <w:rPr>
                <w:rFonts w:ascii="Nutmeg Book" w:hAnsi="Nutmeg Book"/>
                <w:color w:val="000000"/>
                <w:sz w:val="22"/>
                <w:szCs w:val="22"/>
                <w:lang w:val="es-MX" w:eastAsia="es-MX"/>
              </w:rPr>
              <w:t>10,000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6765BA" w:rsidRPr="006765BA" w:rsidRDefault="006765BA" w:rsidP="006765BA">
            <w:pPr>
              <w:rPr>
                <w:rFonts w:ascii="Nutmeg Book" w:hAnsi="Nutmeg Book"/>
                <w:color w:val="000000"/>
                <w:lang w:val="es-MX" w:eastAsia="es-MX"/>
              </w:rPr>
            </w:pPr>
            <w:r w:rsidRPr="006765BA">
              <w:rPr>
                <w:rFonts w:ascii="Nutmeg Book" w:hAnsi="Nutmeg Book"/>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6765BA" w:rsidRPr="006765BA" w:rsidRDefault="006765BA" w:rsidP="002E5ADA">
            <w:pPr>
              <w:rPr>
                <w:rFonts w:ascii="Nutmeg Book" w:hAnsi="Nutmeg Book"/>
                <w:color w:val="000000"/>
                <w:lang w:val="es-MX" w:eastAsia="es-MX"/>
              </w:rPr>
            </w:pPr>
            <w:r w:rsidRPr="006765BA">
              <w:rPr>
                <w:rFonts w:ascii="Nutmeg Book" w:hAnsi="Nutmeg Book"/>
                <w:color w:val="000000"/>
                <w:sz w:val="22"/>
                <w:szCs w:val="22"/>
              </w:rPr>
              <w:t xml:space="preserve">MEDIDOR DE TIPO  DE VELOCIDAD DE CHORRO UNICO DE ½”,CLASE METROLOGICA </w:t>
            </w:r>
            <w:r w:rsidR="002E5ADA">
              <w:rPr>
                <w:rFonts w:ascii="Nutmeg Book" w:hAnsi="Nutmeg Book"/>
                <w:color w:val="000000"/>
                <w:sz w:val="22"/>
                <w:szCs w:val="22"/>
              </w:rPr>
              <w:t>“</w:t>
            </w:r>
            <w:r w:rsidRPr="006765BA">
              <w:rPr>
                <w:rFonts w:ascii="Nutmeg Book" w:hAnsi="Nutmeg Book"/>
                <w:color w:val="000000"/>
                <w:sz w:val="22"/>
                <w:szCs w:val="22"/>
              </w:rPr>
              <w:t>C</w:t>
            </w:r>
            <w:r w:rsidR="002E5ADA">
              <w:rPr>
                <w:rFonts w:ascii="Nutmeg Book" w:hAnsi="Nutmeg Book"/>
                <w:color w:val="000000"/>
                <w:sz w:val="22"/>
                <w:szCs w:val="22"/>
              </w:rPr>
              <w:t>”</w:t>
            </w:r>
          </w:p>
        </w:tc>
      </w:tr>
      <w:tr w:rsidR="000A68AC" w:rsidRPr="006765BA" w:rsidTr="002513D2">
        <w:trPr>
          <w:trHeight w:val="548"/>
          <w:jc w:val="center"/>
        </w:trPr>
        <w:tc>
          <w:tcPr>
            <w:tcW w:w="744" w:type="pct"/>
            <w:vAlign w:val="center"/>
          </w:tcPr>
          <w:p w:rsidR="002513D2" w:rsidRDefault="002513D2" w:rsidP="006765BA">
            <w:pPr>
              <w:jc w:val="center"/>
              <w:rPr>
                <w:rFonts w:ascii="Nutmeg Book" w:hAnsi="Nutmeg Book" w:cs="Arial"/>
                <w:bCs/>
                <w:kern w:val="32"/>
                <w:szCs w:val="20"/>
              </w:rPr>
            </w:pPr>
          </w:p>
          <w:p w:rsidR="000A68AC" w:rsidRPr="006765BA" w:rsidRDefault="000A68AC" w:rsidP="006765BA">
            <w:pPr>
              <w:jc w:val="center"/>
              <w:rPr>
                <w:rFonts w:ascii="Nutmeg Book" w:hAnsi="Nutmeg Book" w:cs="Arial"/>
                <w:bCs/>
                <w:kern w:val="32"/>
                <w:szCs w:val="20"/>
              </w:rPr>
            </w:pPr>
            <w:r>
              <w:rPr>
                <w:rFonts w:ascii="Nutmeg Book" w:hAnsi="Nutmeg Book" w:cs="Arial"/>
                <w:bCs/>
                <w:kern w:val="32"/>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0A68AC" w:rsidRPr="006765BA" w:rsidRDefault="002513D2" w:rsidP="006765BA">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2</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0A68AC" w:rsidRPr="006765BA" w:rsidRDefault="002513D2" w:rsidP="006765BA">
            <w:pPr>
              <w:rPr>
                <w:rFonts w:ascii="Nutmeg Book" w:hAnsi="Nutmeg Book"/>
                <w:color w:val="000000"/>
                <w:sz w:val="22"/>
                <w:szCs w:val="22"/>
              </w:rPr>
            </w:pPr>
            <w:r>
              <w:rPr>
                <w:rFonts w:ascii="Nutmeg Book" w:hAnsi="Nutmeg Book"/>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0A68AC" w:rsidRPr="006765BA" w:rsidRDefault="002513D2" w:rsidP="002E5ADA">
            <w:pPr>
              <w:rPr>
                <w:rFonts w:ascii="Nutmeg Book" w:hAnsi="Nutmeg Book"/>
                <w:color w:val="000000"/>
                <w:sz w:val="22"/>
                <w:szCs w:val="22"/>
              </w:rPr>
            </w:pPr>
            <w:r>
              <w:rPr>
                <w:rFonts w:ascii="Nutmeg Book" w:hAnsi="Nutmeg Book"/>
                <w:color w:val="000000"/>
                <w:sz w:val="22"/>
                <w:szCs w:val="22"/>
              </w:rPr>
              <w:t>MEDIDORES ELECTROMAGNETICOS DE 2”</w:t>
            </w:r>
          </w:p>
        </w:tc>
      </w:tr>
    </w:tbl>
    <w:p w:rsidR="009E30A6" w:rsidRPr="006765BA" w:rsidRDefault="009E30A6" w:rsidP="009E30A6">
      <w:pPr>
        <w:rPr>
          <w:rFonts w:ascii="Nutmeg Book" w:hAnsi="Nutmeg Book"/>
          <w:noProof/>
          <w:sz w:val="20"/>
          <w:szCs w:val="20"/>
          <w:lang w:eastAsia="es-MX"/>
        </w:rPr>
      </w:pPr>
    </w:p>
    <w:p w:rsidR="009E30A6" w:rsidRDefault="009E30A6" w:rsidP="009E30A6">
      <w:pPr>
        <w:rPr>
          <w:rFonts w:ascii="Nutmeg Book" w:eastAsia="Calibri" w:hAnsi="Nutmeg Book"/>
          <w:sz w:val="22"/>
          <w:szCs w:val="22"/>
          <w:lang w:val="es-MX" w:eastAsia="en-US"/>
        </w:rPr>
      </w:pPr>
    </w:p>
    <w:p w:rsidR="00D3047C" w:rsidRPr="00D3047C" w:rsidRDefault="00D3047C" w:rsidP="00D3047C">
      <w:pPr>
        <w:pStyle w:val="Ttulo2"/>
        <w:jc w:val="left"/>
        <w:rPr>
          <w:rFonts w:ascii="Nutmeg Book" w:eastAsiaTheme="minorHAnsi" w:hAnsi="Nutmeg Book" w:cstheme="minorBidi"/>
          <w:sz w:val="26"/>
          <w:szCs w:val="22"/>
          <w:lang w:eastAsia="en-US"/>
        </w:rPr>
      </w:pPr>
      <w:r>
        <w:rPr>
          <w:rFonts w:ascii="Nutmeg Book" w:eastAsiaTheme="minorHAnsi" w:hAnsi="Nutmeg Book" w:cstheme="minorBidi"/>
          <w:sz w:val="26"/>
          <w:szCs w:val="22"/>
          <w:lang w:eastAsia="en-US"/>
        </w:rPr>
        <w:t>PARTIDA 1</w:t>
      </w:r>
    </w:p>
    <w:p w:rsidR="006765BA" w:rsidRPr="006765BA" w:rsidRDefault="006765BA" w:rsidP="006765BA">
      <w:pPr>
        <w:pStyle w:val="Ttulo1"/>
        <w:rPr>
          <w:rFonts w:ascii="Nutmeg Book" w:eastAsiaTheme="minorHAnsi" w:hAnsi="Nutmeg Book" w:cs="Arial"/>
          <w:b w:val="0"/>
          <w:lang w:eastAsia="en-US"/>
        </w:rPr>
      </w:pPr>
      <w:r w:rsidRPr="006765BA">
        <w:rPr>
          <w:rFonts w:ascii="Nutmeg Book" w:eastAsiaTheme="minorHAnsi" w:hAnsi="Nutmeg Book" w:cs="Arial"/>
          <w:lang w:eastAsia="en-US"/>
        </w:rPr>
        <w:t>Especificaciones Técnicas.</w:t>
      </w:r>
    </w:p>
    <w:p w:rsidR="006765BA" w:rsidRPr="006765BA" w:rsidRDefault="006765BA" w:rsidP="006765BA">
      <w:pPr>
        <w:pStyle w:val="Ttulo2"/>
        <w:rPr>
          <w:rFonts w:ascii="Nutmeg Book" w:eastAsiaTheme="minorHAnsi" w:hAnsi="Nutmeg Book" w:cs="Arial"/>
          <w:b w:val="0"/>
          <w:lang w:eastAsia="en-US"/>
        </w:rPr>
      </w:pPr>
      <w:r w:rsidRPr="006765BA">
        <w:rPr>
          <w:rFonts w:ascii="Nutmeg Book" w:eastAsiaTheme="minorHAnsi" w:hAnsi="Nutmeg Book" w:cs="Arial"/>
          <w:lang w:eastAsia="en-US"/>
        </w:rPr>
        <w:t xml:space="preserve">Medidor DN 15 mm (1/2”), Chorro Único, clase “B”. </w:t>
      </w:r>
      <w:proofErr w:type="spellStart"/>
      <w:r w:rsidRPr="006765BA">
        <w:rPr>
          <w:rFonts w:ascii="Nutmeg Book" w:eastAsiaTheme="minorHAnsi" w:hAnsi="Nutmeg Book" w:cs="Arial"/>
          <w:lang w:eastAsia="en-US"/>
        </w:rPr>
        <w:t>Qn</w:t>
      </w:r>
      <w:proofErr w:type="spellEnd"/>
      <w:r w:rsidRPr="006765BA">
        <w:rPr>
          <w:rFonts w:ascii="Nutmeg Book" w:eastAsiaTheme="minorHAnsi" w:hAnsi="Nutmeg Book" w:cs="Arial"/>
          <w:lang w:eastAsia="en-US"/>
        </w:rPr>
        <w:t xml:space="preserve"> 1.5 m3/h, pre-equipado para lectura Remota por Radio Frecuencia</w:t>
      </w:r>
    </w:p>
    <w:p w:rsidR="006765BA" w:rsidRPr="006765BA" w:rsidRDefault="006765BA" w:rsidP="006765BA">
      <w:pPr>
        <w:rPr>
          <w:rFonts w:ascii="Nutmeg Book" w:eastAsiaTheme="minorHAnsi" w:hAnsi="Nutmeg Book"/>
          <w:lang w:val="es-MX" w:eastAsia="en-US"/>
        </w:rPr>
      </w:pPr>
    </w:p>
    <w:p w:rsidR="006765BA" w:rsidRPr="006765BA" w:rsidRDefault="006765BA" w:rsidP="006765BA">
      <w:pPr>
        <w:pStyle w:val="Ttulo2"/>
        <w:rPr>
          <w:rFonts w:ascii="Nutmeg Book" w:eastAsiaTheme="minorHAnsi" w:hAnsi="Nutmeg Book" w:cs="Arial"/>
          <w:b w:val="0"/>
          <w:lang w:eastAsia="en-US"/>
        </w:rPr>
      </w:pPr>
      <w:r w:rsidRPr="006765BA">
        <w:rPr>
          <w:rFonts w:ascii="Nutmeg Book" w:eastAsiaTheme="minorHAnsi" w:hAnsi="Nutmeg Book" w:cs="Arial"/>
          <w:lang w:eastAsia="en-US"/>
        </w:rPr>
        <w:t>Descripción General.</w:t>
      </w:r>
    </w:p>
    <w:p w:rsidR="006765BA" w:rsidRP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 xml:space="preserve">Medidor  para  agua  potable  fría de  diámetro  nominal DN15  mm (1/2 ”), material termoplástico o material virgen sintético </w:t>
      </w:r>
      <w:proofErr w:type="spellStart"/>
      <w:r w:rsidRPr="006765BA">
        <w:rPr>
          <w:rFonts w:ascii="Nutmeg Book" w:eastAsiaTheme="minorHAnsi" w:hAnsi="Nutmeg Book" w:cs="Arial"/>
          <w:lang w:val="es-MX" w:eastAsia="en-US"/>
        </w:rPr>
        <w:t>composite</w:t>
      </w:r>
      <w:proofErr w:type="spellEnd"/>
      <w:r w:rsidRPr="006765BA">
        <w:rPr>
          <w:rFonts w:ascii="Nutmeg Book" w:eastAsiaTheme="minorHAnsi" w:hAnsi="Nutmeg Book" w:cs="Arial"/>
          <w:lang w:val="es-MX" w:eastAsia="en-US"/>
        </w:rPr>
        <w:t xml:space="preserve"> con aprobación NSF – 61 o su equivalente internacional, para reducir el riesgo por robo, con una longitud sin conectores de 115 mm, tipo chorro único, clase metrológica “B”, instalación en posición horizontal, gasto de arranque menor a 10 l/h, gasto mínimo 30 l/h, gasto nominal de 1.5 m3/h y gasto máximo de 3 m3/h, presión de trabajo de 10 kg/cm2, temperatura de operación hasta 50 </w:t>
      </w:r>
      <w:proofErr w:type="spellStart"/>
      <w:r w:rsidRPr="006765BA">
        <w:rPr>
          <w:rFonts w:ascii="Nutmeg Book" w:eastAsiaTheme="minorHAnsi" w:hAnsi="Nutmeg Book" w:cs="Arial"/>
          <w:lang w:val="es-MX" w:eastAsia="en-US"/>
        </w:rPr>
        <w:t>°c</w:t>
      </w:r>
      <w:proofErr w:type="spellEnd"/>
      <w:r w:rsidRPr="006765BA">
        <w:rPr>
          <w:rFonts w:ascii="Nutmeg Book" w:eastAsiaTheme="minorHAnsi" w:hAnsi="Nutmeg Book" w:cs="Arial"/>
          <w:lang w:val="es-MX" w:eastAsia="en-US"/>
        </w:rPr>
        <w:t xml:space="preserve">, transmisión  magnética,  con  registro seco encapsulado hermético resistente a la condensación y al agua, sellado con grado de hermeticidad IP68, cobre vidrio de esfera seca y  lectura directa con indicador de bajos flujos o detector de fugas, indicación mínima de 0.02 litros, registro con indicación en m3 de 5 (cinco) enteros x 2 (dos) decimales (99999.99), Pre-equipado para ser escalado a lectura remota sin necesidad de hacer modificaciones al medidor. Número de serie grabado en el cuerpo del medidor para identificación que deberá iniciar con los dígitos correspondientes al año de fabricación (ejemplo 19XXXXXX) debiendo ser consecutivo y perfectamente legible, el lote de medidores entregados deberá corresponder al año en que se realiza la licitación, El medidor deberá </w:t>
      </w:r>
      <w:r w:rsidRPr="006765BA">
        <w:rPr>
          <w:rFonts w:ascii="Nutmeg Book" w:eastAsiaTheme="minorHAnsi" w:hAnsi="Nutmeg Book" w:cs="Arial"/>
          <w:lang w:val="es-MX" w:eastAsia="en-US"/>
        </w:rPr>
        <w:lastRenderedPageBreak/>
        <w:t>cumplir con las disposiciones y especificaciones técnicas establecidas en la norma NOM-012-SCFI-1994.</w:t>
      </w:r>
    </w:p>
    <w:p w:rsidR="006765BA" w:rsidRPr="006765BA" w:rsidRDefault="006765BA" w:rsidP="006765BA">
      <w:pPr>
        <w:pStyle w:val="Ttulo2"/>
        <w:rPr>
          <w:rFonts w:ascii="Nutmeg Book" w:eastAsiaTheme="minorHAnsi" w:hAnsi="Nutmeg Book" w:cs="Arial"/>
          <w:b w:val="0"/>
          <w:lang w:eastAsia="en-US"/>
        </w:rPr>
      </w:pPr>
      <w:r w:rsidRPr="006765BA">
        <w:rPr>
          <w:rFonts w:ascii="Nutmeg Book" w:eastAsiaTheme="minorHAnsi" w:hAnsi="Nutmeg Book" w:cs="Arial"/>
          <w:i/>
          <w:lang w:eastAsia="en-US"/>
        </w:rPr>
        <w:t>Especificaciones Metrológicas</w:t>
      </w:r>
      <w:r w:rsidRPr="006765BA">
        <w:rPr>
          <w:rFonts w:ascii="Nutmeg Book" w:eastAsiaTheme="minorHAnsi" w:hAnsi="Nutmeg Book" w:cs="Arial"/>
          <w:lang w:eastAsia="en-US"/>
        </w:rPr>
        <w:t>.</w:t>
      </w:r>
    </w:p>
    <w:p w:rsidR="006765BA" w:rsidRPr="006765BA" w:rsidRDefault="006765BA" w:rsidP="006765BA">
      <w:pPr>
        <w:rPr>
          <w:rFonts w:ascii="Nutmeg Book" w:eastAsiaTheme="minorHAnsi" w:hAnsi="Nutmeg Book"/>
          <w:lang w:val="es-MX" w:eastAsia="en-US"/>
        </w:rPr>
      </w:pP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lang w:val="es-MX" w:eastAsia="en-US"/>
        </w:rPr>
        <w:t xml:space="preserve">1.  </w:t>
      </w:r>
      <w:r w:rsidRPr="006765BA">
        <w:rPr>
          <w:rFonts w:ascii="Nutmeg Book" w:eastAsiaTheme="minorHAnsi" w:hAnsi="Nutmeg Book" w:cs="Arial"/>
          <w:b/>
          <w:lang w:val="es-MX" w:eastAsia="en-US"/>
        </w:rPr>
        <w:t>Tipo de medidor</w:t>
      </w:r>
      <w:r w:rsidRPr="006765BA">
        <w:rPr>
          <w:rFonts w:ascii="Nutmeg Book" w:eastAsiaTheme="minorHAnsi" w:hAnsi="Nutmeg Book" w:cs="Arial"/>
          <w:lang w:val="es-MX" w:eastAsia="en-US"/>
        </w:rPr>
        <w:t>: Chorro Único</w:t>
      </w: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lang w:val="es-MX" w:eastAsia="en-US"/>
        </w:rPr>
        <w:t xml:space="preserve">2.  </w:t>
      </w:r>
      <w:r w:rsidRPr="006765BA">
        <w:rPr>
          <w:rFonts w:ascii="Nutmeg Book" w:eastAsiaTheme="minorHAnsi" w:hAnsi="Nutmeg Book" w:cs="Arial"/>
          <w:b/>
          <w:lang w:val="es-MX" w:eastAsia="en-US"/>
        </w:rPr>
        <w:t>Clase metrológica</w:t>
      </w:r>
      <w:r w:rsidRPr="006765BA">
        <w:rPr>
          <w:rFonts w:ascii="Nutmeg Book" w:eastAsiaTheme="minorHAnsi" w:hAnsi="Nutmeg Book" w:cs="Arial"/>
          <w:lang w:val="es-MX" w:eastAsia="en-US"/>
        </w:rPr>
        <w:t>: “B”</w:t>
      </w: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lang w:val="es-MX" w:eastAsia="en-US"/>
        </w:rPr>
        <w:t xml:space="preserve">3.  </w:t>
      </w:r>
      <w:r w:rsidRPr="006765BA">
        <w:rPr>
          <w:rFonts w:ascii="Nutmeg Book" w:eastAsiaTheme="minorHAnsi" w:hAnsi="Nutmeg Book" w:cs="Arial"/>
          <w:b/>
          <w:lang w:val="es-MX" w:eastAsia="en-US"/>
        </w:rPr>
        <w:t>Diámetro nominal</w:t>
      </w:r>
      <w:r w:rsidRPr="006765BA">
        <w:rPr>
          <w:rFonts w:ascii="Nutmeg Book" w:eastAsiaTheme="minorHAnsi" w:hAnsi="Nutmeg Book" w:cs="Arial"/>
          <w:lang w:val="es-MX" w:eastAsia="en-US"/>
        </w:rPr>
        <w:t>: 15 mm (1/2”).</w:t>
      </w: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lang w:val="es-MX" w:eastAsia="en-US"/>
        </w:rPr>
        <w:t xml:space="preserve">4. </w:t>
      </w:r>
      <w:r w:rsidRPr="006765BA">
        <w:rPr>
          <w:rFonts w:ascii="Nutmeg Book" w:eastAsiaTheme="minorHAnsi" w:hAnsi="Nutmeg Book" w:cs="Arial"/>
          <w:b/>
          <w:lang w:val="es-MX" w:eastAsia="en-US"/>
        </w:rPr>
        <w:t>Posición de instalación</w:t>
      </w:r>
      <w:r w:rsidRPr="006765BA">
        <w:rPr>
          <w:rFonts w:ascii="Nutmeg Book" w:eastAsiaTheme="minorHAnsi" w:hAnsi="Nutmeg Book" w:cs="Arial"/>
          <w:lang w:val="es-MX" w:eastAsia="en-US"/>
        </w:rPr>
        <w:t>: Horizontal.</w:t>
      </w: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lang w:val="es-MX" w:eastAsia="en-US"/>
        </w:rPr>
        <w:t xml:space="preserve">5. </w:t>
      </w:r>
      <w:r w:rsidRPr="006765BA">
        <w:rPr>
          <w:rFonts w:ascii="Nutmeg Book" w:eastAsiaTheme="minorHAnsi" w:hAnsi="Nutmeg Book" w:cs="Arial"/>
          <w:b/>
          <w:bCs/>
          <w:lang w:val="es-MX" w:eastAsia="en-US"/>
        </w:rPr>
        <w:t>Gasto de arranque</w:t>
      </w:r>
      <w:r w:rsidRPr="006765BA">
        <w:rPr>
          <w:rFonts w:ascii="Nutmeg Book" w:eastAsiaTheme="minorHAnsi" w:hAnsi="Nutmeg Book" w:cs="Arial"/>
          <w:lang w:val="es-MX" w:eastAsia="en-US"/>
        </w:rPr>
        <w:t>: menor a 10 l/h</w:t>
      </w: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lang w:val="es-MX" w:eastAsia="en-US"/>
        </w:rPr>
        <w:t xml:space="preserve">6.  </w:t>
      </w:r>
      <w:r w:rsidRPr="006765BA">
        <w:rPr>
          <w:rFonts w:ascii="Nutmeg Book" w:eastAsiaTheme="minorHAnsi" w:hAnsi="Nutmeg Book" w:cs="Arial"/>
          <w:b/>
          <w:lang w:val="es-MX" w:eastAsia="en-US"/>
        </w:rPr>
        <w:t>Tipo de transmisión</w:t>
      </w:r>
      <w:r w:rsidRPr="006765BA">
        <w:rPr>
          <w:rFonts w:ascii="Nutmeg Book" w:eastAsiaTheme="minorHAnsi" w:hAnsi="Nutmeg Book" w:cs="Arial"/>
          <w:lang w:val="es-MX" w:eastAsia="en-US"/>
        </w:rPr>
        <w:t>: Magnética, con protección antimagnética que evite que el medidor sea afectado por imanes externos.</w:t>
      </w: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lang w:val="es-MX" w:eastAsia="en-US"/>
        </w:rPr>
        <w:t xml:space="preserve">7.  </w:t>
      </w:r>
      <w:r w:rsidRPr="006765BA">
        <w:rPr>
          <w:rFonts w:ascii="Nutmeg Book" w:eastAsiaTheme="minorHAnsi" w:hAnsi="Nutmeg Book" w:cs="Arial"/>
          <w:b/>
          <w:lang w:val="es-MX" w:eastAsia="en-US"/>
        </w:rPr>
        <w:t>Temperatura de operación</w:t>
      </w:r>
      <w:r w:rsidRPr="006765BA">
        <w:rPr>
          <w:rFonts w:ascii="Nutmeg Book" w:eastAsiaTheme="minorHAnsi" w:hAnsi="Nutmeg Book" w:cs="Arial"/>
          <w:lang w:val="es-MX" w:eastAsia="en-US"/>
        </w:rPr>
        <w:t>: Desde 1°C hasta 40°C mínimo. Máxima incidental 50°C</w:t>
      </w: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lang w:val="es-MX" w:eastAsia="en-US"/>
        </w:rPr>
        <w:t xml:space="preserve">8.  </w:t>
      </w:r>
      <w:r w:rsidRPr="006765BA">
        <w:rPr>
          <w:rFonts w:ascii="Nutmeg Book" w:eastAsiaTheme="minorHAnsi" w:hAnsi="Nutmeg Book" w:cs="Arial"/>
          <w:b/>
          <w:lang w:val="es-MX" w:eastAsia="en-US"/>
        </w:rPr>
        <w:t>Parámetros mínimos de operación</w:t>
      </w:r>
      <w:r w:rsidRPr="006765BA">
        <w:rPr>
          <w:rFonts w:ascii="Nutmeg Book" w:eastAsiaTheme="minorHAnsi" w:hAnsi="Nutmeg Book" w:cs="Arial"/>
          <w:lang w:val="es-MX" w:eastAsia="en-US"/>
        </w:rPr>
        <w:t xml:space="preserve">: </w:t>
      </w:r>
    </w:p>
    <w:p w:rsidR="006765BA" w:rsidRPr="006765BA" w:rsidRDefault="006765BA" w:rsidP="006765BA">
      <w:pPr>
        <w:spacing w:after="160" w:line="259" w:lineRule="auto"/>
        <w:rPr>
          <w:rFonts w:ascii="Nutmeg Book" w:eastAsiaTheme="minorHAnsi" w:hAnsi="Nutmeg Book" w:cs="Arial"/>
          <w:lang w:val="es-MX" w:eastAsia="en-US"/>
        </w:rPr>
      </w:pPr>
      <w:proofErr w:type="spellStart"/>
      <w:r w:rsidRPr="006765BA">
        <w:rPr>
          <w:rFonts w:ascii="Nutmeg Book" w:eastAsiaTheme="minorHAnsi" w:hAnsi="Nutmeg Book" w:cs="Arial"/>
          <w:lang w:val="es-MX" w:eastAsia="en-US"/>
        </w:rPr>
        <w:t>Qmin</w:t>
      </w:r>
      <w:proofErr w:type="spellEnd"/>
      <w:r w:rsidRPr="006765BA">
        <w:rPr>
          <w:rFonts w:ascii="Nutmeg Book" w:eastAsiaTheme="minorHAnsi" w:hAnsi="Nutmeg Book" w:cs="Arial"/>
          <w:lang w:val="es-MX" w:eastAsia="en-US"/>
        </w:rPr>
        <w:t xml:space="preserve">: 30 l/h   </w:t>
      </w:r>
      <w:proofErr w:type="spellStart"/>
      <w:r w:rsidRPr="006765BA">
        <w:rPr>
          <w:rFonts w:ascii="Nutmeg Book" w:eastAsiaTheme="minorHAnsi" w:hAnsi="Nutmeg Book" w:cs="Arial"/>
          <w:lang w:val="es-MX" w:eastAsia="en-US"/>
        </w:rPr>
        <w:t>Qt</w:t>
      </w:r>
      <w:proofErr w:type="spellEnd"/>
      <w:r w:rsidRPr="006765BA">
        <w:rPr>
          <w:rFonts w:ascii="Nutmeg Book" w:eastAsiaTheme="minorHAnsi" w:hAnsi="Nutmeg Book" w:cs="Arial"/>
          <w:lang w:val="es-MX" w:eastAsia="en-US"/>
        </w:rPr>
        <w:t xml:space="preserve">: 120 l/h   </w:t>
      </w:r>
      <w:proofErr w:type="spellStart"/>
      <w:r w:rsidRPr="006765BA">
        <w:rPr>
          <w:rFonts w:ascii="Nutmeg Book" w:eastAsiaTheme="minorHAnsi" w:hAnsi="Nutmeg Book" w:cs="Arial"/>
          <w:lang w:val="es-MX" w:eastAsia="en-US"/>
        </w:rPr>
        <w:t>Qn</w:t>
      </w:r>
      <w:proofErr w:type="spellEnd"/>
      <w:proofErr w:type="gramStart"/>
      <w:r w:rsidRPr="006765BA">
        <w:rPr>
          <w:rFonts w:ascii="Nutmeg Book" w:eastAsiaTheme="minorHAnsi" w:hAnsi="Nutmeg Book" w:cs="Arial"/>
          <w:lang w:val="es-MX" w:eastAsia="en-US"/>
        </w:rPr>
        <w:t>:  1.5</w:t>
      </w:r>
      <w:proofErr w:type="gramEnd"/>
      <w:r w:rsidRPr="006765BA">
        <w:rPr>
          <w:rFonts w:ascii="Nutmeg Book" w:eastAsiaTheme="minorHAnsi" w:hAnsi="Nutmeg Book" w:cs="Arial"/>
          <w:lang w:val="es-MX" w:eastAsia="en-US"/>
        </w:rPr>
        <w:t xml:space="preserve"> m3/h    </w:t>
      </w:r>
      <w:proofErr w:type="spellStart"/>
      <w:r w:rsidRPr="006765BA">
        <w:rPr>
          <w:rFonts w:ascii="Nutmeg Book" w:eastAsiaTheme="minorHAnsi" w:hAnsi="Nutmeg Book" w:cs="Arial"/>
          <w:lang w:val="es-MX" w:eastAsia="en-US"/>
        </w:rPr>
        <w:t>Qs</w:t>
      </w:r>
      <w:proofErr w:type="spellEnd"/>
      <w:r w:rsidRPr="006765BA">
        <w:rPr>
          <w:rFonts w:ascii="Nutmeg Book" w:eastAsiaTheme="minorHAnsi" w:hAnsi="Nutmeg Book" w:cs="Arial"/>
          <w:lang w:val="es-MX" w:eastAsia="en-US"/>
        </w:rPr>
        <w:t xml:space="preserve">:  3 m3/h </w:t>
      </w:r>
    </w:p>
    <w:p w:rsidR="006765BA" w:rsidRPr="006765BA" w:rsidRDefault="006765BA" w:rsidP="006765BA">
      <w:pPr>
        <w:spacing w:after="160" w:line="259" w:lineRule="auto"/>
        <w:rPr>
          <w:rFonts w:ascii="Nutmeg Book" w:eastAsiaTheme="minorHAnsi" w:hAnsi="Nutmeg Book" w:cs="Arial"/>
          <w:lang w:val="es-MX" w:eastAsia="en-US"/>
        </w:rPr>
      </w:pPr>
      <w:r w:rsidRPr="006765BA">
        <w:rPr>
          <w:rFonts w:ascii="Nutmeg Book" w:eastAsiaTheme="minorHAnsi" w:hAnsi="Nutmeg Book" w:cs="Arial"/>
          <w:b/>
          <w:lang w:val="es-MX" w:eastAsia="en-US"/>
        </w:rPr>
        <w:t>Exactitud</w:t>
      </w:r>
      <w:r w:rsidRPr="006765BA">
        <w:rPr>
          <w:rFonts w:ascii="Nutmeg Book" w:eastAsiaTheme="minorHAnsi" w:hAnsi="Nutmeg Book" w:cs="Arial"/>
          <w:lang w:val="es-MX" w:eastAsia="en-US"/>
        </w:rPr>
        <w:t xml:space="preserve">: El error máximo permisible en el campo inferior, comprendido entre </w:t>
      </w:r>
      <w:proofErr w:type="spellStart"/>
      <w:r w:rsidRPr="006765BA">
        <w:rPr>
          <w:rFonts w:ascii="Nutmeg Book" w:eastAsiaTheme="minorHAnsi" w:hAnsi="Nutmeg Book" w:cs="Arial"/>
          <w:lang w:val="es-MX" w:eastAsia="en-US"/>
        </w:rPr>
        <w:t>Qmín</w:t>
      </w:r>
      <w:proofErr w:type="spellEnd"/>
      <w:r w:rsidRPr="006765BA">
        <w:rPr>
          <w:rFonts w:ascii="Nutmeg Book" w:eastAsiaTheme="minorHAnsi" w:hAnsi="Nutmeg Book" w:cs="Arial"/>
          <w:lang w:val="es-MX" w:eastAsia="en-US"/>
        </w:rPr>
        <w:t xml:space="preserve"> incluido y </w:t>
      </w:r>
      <w:proofErr w:type="spellStart"/>
      <w:r w:rsidRPr="006765BA">
        <w:rPr>
          <w:rFonts w:ascii="Nutmeg Book" w:eastAsiaTheme="minorHAnsi" w:hAnsi="Nutmeg Book" w:cs="Arial"/>
          <w:lang w:val="es-MX" w:eastAsia="en-US"/>
        </w:rPr>
        <w:t>Qt</w:t>
      </w:r>
      <w:proofErr w:type="spellEnd"/>
      <w:r w:rsidRPr="006765BA">
        <w:rPr>
          <w:rFonts w:ascii="Nutmeg Book" w:eastAsiaTheme="minorHAnsi" w:hAnsi="Nutmeg Book" w:cs="Arial"/>
          <w:lang w:val="es-MX" w:eastAsia="en-US"/>
        </w:rPr>
        <w:t xml:space="preserve"> excluido, debe ser ± 5%, o mejor. El error máximo permisible en el campo superior, comprendido entre </w:t>
      </w:r>
      <w:proofErr w:type="spellStart"/>
      <w:r w:rsidRPr="006765BA">
        <w:rPr>
          <w:rFonts w:ascii="Nutmeg Book" w:eastAsiaTheme="minorHAnsi" w:hAnsi="Nutmeg Book" w:cs="Arial"/>
          <w:lang w:val="es-MX" w:eastAsia="en-US"/>
        </w:rPr>
        <w:t>Qt</w:t>
      </w:r>
      <w:proofErr w:type="spellEnd"/>
      <w:r w:rsidRPr="006765BA">
        <w:rPr>
          <w:rFonts w:ascii="Nutmeg Book" w:eastAsiaTheme="minorHAnsi" w:hAnsi="Nutmeg Book" w:cs="Arial"/>
          <w:lang w:val="es-MX" w:eastAsia="en-US"/>
        </w:rPr>
        <w:t xml:space="preserve"> incluido y </w:t>
      </w:r>
      <w:proofErr w:type="spellStart"/>
      <w:r w:rsidRPr="006765BA">
        <w:rPr>
          <w:rFonts w:ascii="Nutmeg Book" w:eastAsiaTheme="minorHAnsi" w:hAnsi="Nutmeg Book" w:cs="Arial"/>
          <w:lang w:val="es-MX" w:eastAsia="en-US"/>
        </w:rPr>
        <w:t>Qs</w:t>
      </w:r>
      <w:proofErr w:type="spellEnd"/>
      <w:r w:rsidRPr="006765BA">
        <w:rPr>
          <w:rFonts w:ascii="Nutmeg Book" w:eastAsiaTheme="minorHAnsi" w:hAnsi="Nutmeg Book" w:cs="Arial"/>
          <w:lang w:val="es-MX" w:eastAsia="en-US"/>
        </w:rPr>
        <w:t xml:space="preserve"> incluido, debe ser ± 2%, o mejor.</w:t>
      </w:r>
    </w:p>
    <w:p w:rsidR="006765BA" w:rsidRPr="006765BA" w:rsidRDefault="006765BA" w:rsidP="006765BA">
      <w:pPr>
        <w:numPr>
          <w:ilvl w:val="0"/>
          <w:numId w:val="46"/>
        </w:numPr>
        <w:spacing w:after="160" w:line="276" w:lineRule="auto"/>
        <w:contextualSpacing/>
        <w:rPr>
          <w:rFonts w:ascii="Nutmeg Book" w:eastAsiaTheme="minorHAnsi" w:hAnsi="Nutmeg Book" w:cs="Arial"/>
          <w:lang w:val="es-MX" w:eastAsia="en-US"/>
        </w:rPr>
      </w:pPr>
      <w:r w:rsidRPr="006765BA">
        <w:rPr>
          <w:rFonts w:ascii="Nutmeg Book" w:eastAsiaTheme="minorHAnsi" w:hAnsi="Nutmeg Book" w:cs="Arial"/>
          <w:b/>
          <w:lang w:val="es-MX" w:eastAsia="en-US"/>
        </w:rPr>
        <w:t>Presión máxima de operación y prueba</w:t>
      </w:r>
      <w:r w:rsidRPr="006765BA">
        <w:rPr>
          <w:rFonts w:ascii="Nutmeg Book" w:eastAsiaTheme="minorHAnsi" w:hAnsi="Nutmeg Book" w:cs="Arial"/>
          <w:lang w:val="es-MX" w:eastAsia="en-US"/>
        </w:rPr>
        <w:t xml:space="preserve">: presión de trabajo de 10 kg/cm2 y hasta una presión de prueba de16 kg/cm2 como mínimo. </w:t>
      </w:r>
    </w:p>
    <w:p w:rsidR="006765BA" w:rsidRPr="006765BA" w:rsidRDefault="006765BA" w:rsidP="006765BA">
      <w:pPr>
        <w:numPr>
          <w:ilvl w:val="0"/>
          <w:numId w:val="46"/>
        </w:numPr>
        <w:spacing w:after="160" w:line="276" w:lineRule="auto"/>
        <w:contextualSpacing/>
        <w:rPr>
          <w:rFonts w:ascii="Nutmeg Book" w:eastAsiaTheme="minorHAnsi" w:hAnsi="Nutmeg Book" w:cs="Arial"/>
          <w:lang w:val="es-MX" w:eastAsia="en-US"/>
        </w:rPr>
      </w:pPr>
      <w:r w:rsidRPr="006765BA">
        <w:rPr>
          <w:rFonts w:ascii="Nutmeg Book" w:eastAsiaTheme="minorHAnsi" w:hAnsi="Nutmeg Book" w:cs="Arial"/>
          <w:b/>
          <w:lang w:val="es-MX" w:eastAsia="en-US"/>
        </w:rPr>
        <w:t xml:space="preserve">Pérdida de presión a </w:t>
      </w:r>
      <w:proofErr w:type="spellStart"/>
      <w:r w:rsidRPr="006765BA">
        <w:rPr>
          <w:rFonts w:ascii="Nutmeg Book" w:eastAsiaTheme="minorHAnsi" w:hAnsi="Nutmeg Book" w:cs="Arial"/>
          <w:b/>
          <w:lang w:val="es-MX" w:eastAsia="en-US"/>
        </w:rPr>
        <w:t>Qs</w:t>
      </w:r>
      <w:proofErr w:type="spellEnd"/>
      <w:r w:rsidRPr="006765BA">
        <w:rPr>
          <w:rFonts w:ascii="Nutmeg Book" w:eastAsiaTheme="minorHAnsi" w:hAnsi="Nutmeg Book" w:cs="Arial"/>
          <w:lang w:val="es-MX" w:eastAsia="en-US"/>
        </w:rPr>
        <w:t>: &lt; 1 bar</w:t>
      </w:r>
    </w:p>
    <w:p w:rsidR="006765BA" w:rsidRPr="006765BA" w:rsidRDefault="006765BA" w:rsidP="006765BA">
      <w:pPr>
        <w:numPr>
          <w:ilvl w:val="0"/>
          <w:numId w:val="46"/>
        </w:numPr>
        <w:spacing w:after="160" w:line="276" w:lineRule="auto"/>
        <w:contextualSpacing/>
        <w:rPr>
          <w:rFonts w:ascii="Nutmeg Book" w:eastAsiaTheme="minorHAnsi" w:hAnsi="Nutmeg Book" w:cs="Arial"/>
          <w:lang w:val="es-MX" w:eastAsia="en-US"/>
        </w:rPr>
      </w:pPr>
      <w:r w:rsidRPr="006765BA">
        <w:rPr>
          <w:rFonts w:ascii="Nutmeg Book" w:eastAsiaTheme="minorHAnsi" w:hAnsi="Nutmeg Book" w:cs="Arial"/>
          <w:b/>
          <w:lang w:val="es-MX" w:eastAsia="en-US"/>
        </w:rPr>
        <w:t xml:space="preserve">Dirección del movimiento indicador </w:t>
      </w:r>
    </w:p>
    <w:p w:rsidR="006765BA" w:rsidRDefault="006765BA" w:rsidP="00D97348">
      <w:pPr>
        <w:numPr>
          <w:ilvl w:val="0"/>
          <w:numId w:val="46"/>
        </w:numPr>
        <w:spacing w:after="160" w:line="276" w:lineRule="auto"/>
        <w:contextualSpacing/>
        <w:rPr>
          <w:rFonts w:ascii="Nutmeg Book" w:eastAsiaTheme="minorHAnsi" w:hAnsi="Nutmeg Book" w:cs="Arial"/>
          <w:lang w:val="es-MX" w:eastAsia="en-US"/>
        </w:rPr>
      </w:pPr>
      <w:r w:rsidRPr="006765BA">
        <w:rPr>
          <w:rFonts w:ascii="Nutmeg Book" w:eastAsiaTheme="minorHAnsi" w:hAnsi="Nutmeg Book" w:cs="Arial"/>
          <w:b/>
          <w:lang w:val="es-MX" w:eastAsia="en-US"/>
        </w:rPr>
        <w:t>Entregar muestra, ficha técnica y folleto con su propuesta</w:t>
      </w:r>
      <w:r w:rsidRPr="006765BA">
        <w:rPr>
          <w:rFonts w:ascii="Nutmeg Book" w:eastAsiaTheme="minorHAnsi" w:hAnsi="Nutmeg Book" w:cs="Arial"/>
          <w:lang w:val="es-MX" w:eastAsia="en-US"/>
        </w:rPr>
        <w:t>.</w:t>
      </w:r>
    </w:p>
    <w:p w:rsidR="00D97348" w:rsidRPr="00D97348" w:rsidRDefault="00D97348" w:rsidP="00D97348">
      <w:pPr>
        <w:spacing w:after="160" w:line="276" w:lineRule="auto"/>
        <w:ind w:left="720"/>
        <w:contextualSpacing/>
        <w:rPr>
          <w:rFonts w:ascii="Nutmeg Book" w:eastAsiaTheme="minorHAnsi" w:hAnsi="Nutmeg Book" w:cs="Arial"/>
          <w:lang w:val="es-MX" w:eastAsia="en-US"/>
        </w:rPr>
      </w:pPr>
    </w:p>
    <w:p w:rsidR="006765BA" w:rsidRPr="006765BA" w:rsidRDefault="006765BA" w:rsidP="00D6273C">
      <w:pPr>
        <w:pStyle w:val="Ttulo2"/>
        <w:jc w:val="left"/>
        <w:rPr>
          <w:rFonts w:ascii="Nutmeg Book" w:eastAsiaTheme="minorHAnsi" w:hAnsi="Nutmeg Book" w:cs="Arial"/>
          <w:b w:val="0"/>
          <w:bCs/>
          <w:lang w:eastAsia="en-US"/>
        </w:rPr>
      </w:pPr>
      <w:r w:rsidRPr="006765BA">
        <w:rPr>
          <w:rFonts w:ascii="Nutmeg Book" w:eastAsiaTheme="minorHAnsi" w:hAnsi="Nutmeg Book" w:cs="Arial"/>
          <w:bCs/>
          <w:lang w:eastAsia="en-US"/>
        </w:rPr>
        <w:t>Características complementarias</w:t>
      </w:r>
    </w:p>
    <w:p w:rsidR="006765BA" w:rsidRPr="006765BA" w:rsidRDefault="006765BA" w:rsidP="006765BA">
      <w:pPr>
        <w:rPr>
          <w:rFonts w:ascii="Nutmeg Book" w:eastAsiaTheme="minorHAnsi" w:hAnsi="Nutmeg Book"/>
          <w:lang w:val="es-MX" w:eastAsia="en-US"/>
        </w:rPr>
      </w:pPr>
    </w:p>
    <w:p w:rsidR="006765BA" w:rsidRPr="006765BA" w:rsidRDefault="006765BA" w:rsidP="006765BA">
      <w:pPr>
        <w:autoSpaceDE w:val="0"/>
        <w:autoSpaceDN w:val="0"/>
        <w:adjustRightInd w:val="0"/>
        <w:spacing w:line="276" w:lineRule="auto"/>
        <w:jc w:val="both"/>
        <w:rPr>
          <w:rFonts w:ascii="Nutmeg Book" w:eastAsiaTheme="minorHAnsi" w:hAnsi="Nutmeg Book" w:cs="Arial"/>
          <w:lang w:val="es-MX" w:eastAsia="en-US"/>
        </w:rPr>
      </w:pPr>
      <w:r w:rsidRPr="006765BA">
        <w:rPr>
          <w:rFonts w:ascii="Nutmeg Book" w:eastAsiaTheme="minorHAnsi" w:hAnsi="Nutmeg Book" w:cs="Arial"/>
          <w:b/>
          <w:bCs/>
          <w:lang w:val="es-MX" w:eastAsia="en-US"/>
        </w:rPr>
        <w:t>Sistema de lectura</w:t>
      </w:r>
      <w:r w:rsidRPr="006765BA">
        <w:rPr>
          <w:rFonts w:ascii="Nutmeg Book" w:eastAsiaTheme="minorHAnsi" w:hAnsi="Nutmeg Book" w:cs="Arial"/>
          <w:lang w:val="es-MX" w:eastAsia="en-US"/>
        </w:rPr>
        <w:t xml:space="preserve">: Con registro superior de esfera seca encapsulado, lectura directa con indicación mínima de 0.02 </w:t>
      </w:r>
      <w:r w:rsidRPr="006765BA">
        <w:rPr>
          <w:rFonts w:ascii="Nutmeg Book" w:eastAsiaTheme="minorHAnsi" w:hAnsi="Nutmeg Book" w:cs="Arial"/>
          <w:lang w:val="es-MX" w:eastAsia="en-US"/>
        </w:rPr>
        <w:lastRenderedPageBreak/>
        <w:t>litros, indicación de 99,999.99 (cinco enteros y dos decimales), fracciones en color de contraste. Indicador de flujos bajos o detector de fugas (que no forme parte de la lectura).</w:t>
      </w:r>
    </w:p>
    <w:p w:rsidR="006765BA" w:rsidRPr="006765BA" w:rsidRDefault="006765BA" w:rsidP="006765BA">
      <w:pPr>
        <w:autoSpaceDE w:val="0"/>
        <w:autoSpaceDN w:val="0"/>
        <w:adjustRightInd w:val="0"/>
        <w:spacing w:line="276" w:lineRule="auto"/>
        <w:jc w:val="both"/>
        <w:rPr>
          <w:rFonts w:ascii="Nutmeg Book" w:eastAsiaTheme="minorHAnsi" w:hAnsi="Nutmeg Book" w:cs="Arial"/>
          <w:lang w:val="es-MX" w:eastAsia="en-US"/>
        </w:rPr>
      </w:pPr>
      <w:r w:rsidRPr="006765BA">
        <w:rPr>
          <w:rFonts w:ascii="Nutmeg Book" w:eastAsiaTheme="minorHAnsi" w:hAnsi="Nutmeg Book" w:cs="Arial"/>
          <w:b/>
          <w:bCs/>
          <w:lang w:val="es-MX" w:eastAsia="en-US"/>
        </w:rPr>
        <w:t xml:space="preserve">Sistema antifraude: </w:t>
      </w:r>
      <w:r w:rsidRPr="006765BA">
        <w:rPr>
          <w:rFonts w:ascii="Nutmeg Book" w:eastAsiaTheme="minorHAnsi" w:hAnsi="Nutmeg Book" w:cs="Arial"/>
          <w:lang w:val="es-MX" w:eastAsia="en-US"/>
        </w:rPr>
        <w:t>El sistema antifraude deberá consistir en un anillo que no se puede desmontar sin romperlo. Si ocurre cualquier intento de abrir el medidor, la cubierta tendrá que romperse identificando y previniendo los intentos de los fraudes.</w:t>
      </w:r>
    </w:p>
    <w:p w:rsidR="006765BA" w:rsidRPr="006765BA" w:rsidRDefault="006765BA" w:rsidP="006765BA">
      <w:pPr>
        <w:autoSpaceDE w:val="0"/>
        <w:autoSpaceDN w:val="0"/>
        <w:adjustRightInd w:val="0"/>
        <w:spacing w:line="276" w:lineRule="auto"/>
        <w:jc w:val="both"/>
        <w:rPr>
          <w:rFonts w:ascii="Nutmeg Book" w:eastAsiaTheme="minorHAnsi" w:hAnsi="Nutmeg Book" w:cs="Arial"/>
          <w:lang w:val="es-MX" w:eastAsia="en-US"/>
        </w:rPr>
      </w:pPr>
      <w:r w:rsidRPr="006765BA">
        <w:rPr>
          <w:rFonts w:ascii="Nutmeg Book" w:eastAsiaTheme="minorHAnsi" w:hAnsi="Nutmeg Book" w:cs="Arial"/>
          <w:b/>
          <w:bCs/>
          <w:lang w:val="es-MX" w:eastAsia="en-US"/>
        </w:rPr>
        <w:t>Flujo inverso</w:t>
      </w:r>
      <w:r w:rsidRPr="006765BA">
        <w:rPr>
          <w:rFonts w:ascii="Nutmeg Book" w:eastAsiaTheme="minorHAnsi" w:hAnsi="Nutmeg Book" w:cs="Arial"/>
          <w:lang w:val="es-MX" w:eastAsia="en-US"/>
        </w:rPr>
        <w:t>: Deberá resistir caudales inversos a caudal nominal durante cualquier periodo de tiempo, sin sufrir deterioro alguno en sus parámetros metrológicos.</w:t>
      </w:r>
    </w:p>
    <w:p w:rsidR="006765BA" w:rsidRPr="006765BA" w:rsidRDefault="006765BA" w:rsidP="006765BA">
      <w:pPr>
        <w:autoSpaceDE w:val="0"/>
        <w:autoSpaceDN w:val="0"/>
        <w:adjustRightInd w:val="0"/>
        <w:spacing w:line="276" w:lineRule="auto"/>
        <w:rPr>
          <w:rFonts w:ascii="Nutmeg Book" w:eastAsiaTheme="minorHAnsi" w:hAnsi="Nutmeg Book" w:cs="Arial"/>
          <w:lang w:val="es-MX" w:eastAsia="en-US"/>
        </w:rPr>
      </w:pPr>
      <w:r w:rsidRPr="006765BA">
        <w:rPr>
          <w:rFonts w:ascii="Nutmeg Book" w:eastAsiaTheme="minorHAnsi" w:hAnsi="Nutmeg Book" w:cs="Arial"/>
          <w:b/>
          <w:bCs/>
          <w:lang w:val="es-MX" w:eastAsia="en-US"/>
        </w:rPr>
        <w:t xml:space="preserve">Material del cuerpo: </w:t>
      </w:r>
      <w:r w:rsidRPr="006765BA">
        <w:rPr>
          <w:rFonts w:ascii="Nutmeg Book" w:eastAsiaTheme="minorHAnsi" w:hAnsi="Nutmeg Book" w:cs="Arial"/>
          <w:lang w:val="es-MX" w:eastAsia="en-US"/>
        </w:rPr>
        <w:t xml:space="preserve">El material del cuerpo del medidor debe ser termoplástico o </w:t>
      </w:r>
      <w:proofErr w:type="spellStart"/>
      <w:r w:rsidRPr="006765BA">
        <w:rPr>
          <w:rFonts w:ascii="Nutmeg Book" w:eastAsiaTheme="minorHAnsi" w:hAnsi="Nutmeg Book" w:cs="Arial"/>
          <w:lang w:val="es-MX" w:eastAsia="en-US"/>
        </w:rPr>
        <w:t>composite</w:t>
      </w:r>
      <w:proofErr w:type="spellEnd"/>
      <w:r w:rsidRPr="006765BA">
        <w:rPr>
          <w:rFonts w:ascii="Nutmeg Book" w:eastAsiaTheme="minorHAnsi" w:hAnsi="Nutmeg Book" w:cs="Arial"/>
          <w:lang w:val="es-MX" w:eastAsia="en-US"/>
        </w:rPr>
        <w:t>, todos los materiales del medidor que estén en contacto con el agua que se va a medir no deben ser tóxicos, el cuerpo del medidor deberá estar ensamblado al sistema de lectura permitiendo a este girar libremente hasta 360°.</w:t>
      </w:r>
    </w:p>
    <w:p w:rsidR="006765BA" w:rsidRPr="006765BA" w:rsidRDefault="006765BA" w:rsidP="006765BA">
      <w:pPr>
        <w:autoSpaceDE w:val="0"/>
        <w:autoSpaceDN w:val="0"/>
        <w:adjustRightInd w:val="0"/>
        <w:spacing w:line="276" w:lineRule="auto"/>
        <w:rPr>
          <w:rFonts w:ascii="Nutmeg Book" w:eastAsiaTheme="minorHAnsi" w:hAnsi="Nutmeg Book" w:cs="Arial"/>
          <w:lang w:val="es-MX" w:eastAsia="en-US"/>
        </w:rPr>
      </w:pPr>
      <w:r w:rsidRPr="006765BA">
        <w:rPr>
          <w:rFonts w:ascii="Nutmeg Book" w:eastAsiaTheme="minorHAnsi" w:hAnsi="Nutmeg Book" w:cs="Arial"/>
          <w:b/>
          <w:bCs/>
          <w:lang w:val="es-MX" w:eastAsia="en-US"/>
        </w:rPr>
        <w:t xml:space="preserve">Colador: </w:t>
      </w:r>
      <w:r w:rsidRPr="006765BA">
        <w:rPr>
          <w:rFonts w:ascii="Nutmeg Book" w:eastAsiaTheme="minorHAnsi" w:hAnsi="Nutmeg Book" w:cs="Arial"/>
          <w:lang w:val="es-MX" w:eastAsia="en-US"/>
        </w:rPr>
        <w:t>Deberán contar con un filtro o colador interno localizado a la entrada del medidor, fabricado con materiales resistentes a la corrosión normal, conforme a lo especificado en la NOM-012-SCFI-1994.</w:t>
      </w:r>
    </w:p>
    <w:p w:rsidR="006765BA" w:rsidRPr="006765BA" w:rsidRDefault="006765BA" w:rsidP="006765BA">
      <w:pPr>
        <w:autoSpaceDE w:val="0"/>
        <w:autoSpaceDN w:val="0"/>
        <w:adjustRightInd w:val="0"/>
        <w:spacing w:line="276" w:lineRule="auto"/>
        <w:rPr>
          <w:rFonts w:ascii="Nutmeg Book" w:eastAsiaTheme="minorHAnsi" w:hAnsi="Nutmeg Book" w:cs="Arial"/>
          <w:lang w:val="es-MX" w:eastAsia="en-US"/>
        </w:rPr>
      </w:pPr>
      <w:r w:rsidRPr="006765BA">
        <w:rPr>
          <w:rFonts w:ascii="Nutmeg Book" w:eastAsiaTheme="minorHAnsi" w:hAnsi="Nutmeg Book" w:cs="Arial"/>
          <w:b/>
          <w:bCs/>
          <w:lang w:val="es-MX" w:eastAsia="en-US"/>
        </w:rPr>
        <w:t xml:space="preserve">Tapa del registro: </w:t>
      </w:r>
      <w:r w:rsidRPr="006765BA">
        <w:rPr>
          <w:rFonts w:ascii="Nutmeg Book" w:eastAsiaTheme="minorHAnsi" w:hAnsi="Nutmeg Book" w:cs="Arial"/>
          <w:lang w:val="es-MX" w:eastAsia="en-US"/>
        </w:rPr>
        <w:t>Fabricada en plástico de ingeniería de alto impacto.</w:t>
      </w:r>
    </w:p>
    <w:p w:rsidR="006765BA" w:rsidRPr="006765BA" w:rsidRDefault="006765BA" w:rsidP="006765BA">
      <w:pPr>
        <w:autoSpaceDE w:val="0"/>
        <w:autoSpaceDN w:val="0"/>
        <w:adjustRightInd w:val="0"/>
        <w:spacing w:after="160" w:line="276" w:lineRule="auto"/>
        <w:rPr>
          <w:rFonts w:ascii="Nutmeg Book" w:eastAsiaTheme="minorHAnsi" w:hAnsi="Nutmeg Book" w:cs="Arial"/>
          <w:lang w:val="es-MX" w:eastAsia="en-US"/>
        </w:rPr>
      </w:pPr>
      <w:r w:rsidRPr="006765BA">
        <w:rPr>
          <w:rFonts w:ascii="Nutmeg Book" w:eastAsiaTheme="minorHAnsi" w:hAnsi="Nutmeg Book" w:cs="Arial"/>
          <w:b/>
          <w:bCs/>
          <w:lang w:val="es-MX" w:eastAsia="en-US"/>
        </w:rPr>
        <w:t>Tapa del medidor</w:t>
      </w:r>
      <w:r w:rsidRPr="006765BA">
        <w:rPr>
          <w:rFonts w:ascii="Nutmeg Book" w:eastAsiaTheme="minorHAnsi" w:hAnsi="Nutmeg Book" w:cs="Arial"/>
          <w:lang w:val="es-MX" w:eastAsia="en-US"/>
        </w:rPr>
        <w:t>: Fabricada en plásticos de ingeniería de alto impacto.</w:t>
      </w:r>
    </w:p>
    <w:p w:rsidR="006765BA" w:rsidRPr="006765BA" w:rsidRDefault="006765BA" w:rsidP="006765BA">
      <w:pPr>
        <w:autoSpaceDE w:val="0"/>
        <w:autoSpaceDN w:val="0"/>
        <w:adjustRightInd w:val="0"/>
        <w:spacing w:line="276" w:lineRule="auto"/>
        <w:rPr>
          <w:rFonts w:ascii="Nutmeg Book" w:eastAsiaTheme="minorHAnsi" w:hAnsi="Nutmeg Book" w:cs="Arial"/>
          <w:lang w:val="es-MX" w:eastAsia="en-US"/>
        </w:rPr>
      </w:pPr>
      <w:r w:rsidRPr="006765BA">
        <w:rPr>
          <w:rFonts w:ascii="Nutmeg Book" w:eastAsiaTheme="minorHAnsi" w:hAnsi="Nutmeg Book" w:cs="Arial"/>
          <w:b/>
          <w:bCs/>
          <w:lang w:val="es-MX" w:eastAsia="en-US"/>
        </w:rPr>
        <w:t xml:space="preserve">Calibración: </w:t>
      </w:r>
      <w:r w:rsidRPr="006765BA">
        <w:rPr>
          <w:rFonts w:ascii="Nutmeg Book" w:eastAsiaTheme="minorHAnsi" w:hAnsi="Nutmeg Book" w:cs="Arial"/>
          <w:lang w:val="es-MX" w:eastAsia="en-US"/>
        </w:rPr>
        <w:t>Interna o externa con elementos de seguridad que eviten su manipulación, para asegurar la integridad de la calibración de fábrica del medidor.</w:t>
      </w:r>
    </w:p>
    <w:p w:rsidR="006765BA" w:rsidRPr="006765BA" w:rsidRDefault="006765BA" w:rsidP="006765BA">
      <w:pPr>
        <w:autoSpaceDE w:val="0"/>
        <w:autoSpaceDN w:val="0"/>
        <w:adjustRightInd w:val="0"/>
        <w:spacing w:line="276" w:lineRule="auto"/>
        <w:jc w:val="both"/>
        <w:rPr>
          <w:rFonts w:ascii="Nutmeg Book" w:eastAsiaTheme="minorHAnsi" w:hAnsi="Nutmeg Book" w:cs="Arial"/>
          <w:lang w:val="es-MX" w:eastAsia="en-US"/>
        </w:rPr>
      </w:pPr>
      <w:r w:rsidRPr="006765BA">
        <w:rPr>
          <w:rFonts w:ascii="Nutmeg Book" w:eastAsiaTheme="minorHAnsi" w:hAnsi="Nutmeg Book" w:cs="Arial"/>
          <w:b/>
          <w:bCs/>
          <w:lang w:val="es-MX" w:eastAsia="en-US"/>
        </w:rPr>
        <w:t xml:space="preserve">Escalabilidad: </w:t>
      </w:r>
      <w:r w:rsidRPr="006765BA">
        <w:rPr>
          <w:rFonts w:ascii="Nutmeg Book" w:eastAsiaTheme="minorHAnsi" w:hAnsi="Nutmeg Book" w:cs="Arial"/>
          <w:lang w:val="es-MX" w:eastAsia="en-US"/>
        </w:rPr>
        <w:t xml:space="preserve">Los medidores deberán estar pre-equipados para ser escalados a toma de lectura remota, sin necesidad de hacer modificaciones al medidor, cambiar registro, con una resolución de 1 pulso por cada 1 litro. La transmisión de información del medidor al módulo deberá realizarse en forma inductiva, no susceptible a interferencia por campos magnéticos, en la banda de frecuencia </w:t>
      </w:r>
      <w:r w:rsidRPr="006765BA">
        <w:rPr>
          <w:rFonts w:ascii="Nutmeg Book" w:eastAsiaTheme="minorHAnsi" w:hAnsi="Nutmeg Book" w:cs="Arial"/>
          <w:b/>
          <w:bCs/>
          <w:lang w:val="es-MX" w:eastAsia="en-US"/>
        </w:rPr>
        <w:t>libre</w:t>
      </w:r>
      <w:r w:rsidRPr="006765BA">
        <w:rPr>
          <w:rFonts w:ascii="Nutmeg Book" w:eastAsiaTheme="minorHAnsi" w:hAnsi="Nutmeg Book" w:cs="Arial"/>
          <w:lang w:val="es-MX" w:eastAsia="en-US"/>
        </w:rPr>
        <w:t xml:space="preserve"> de 433 a 434 MHz.</w:t>
      </w:r>
    </w:p>
    <w:p w:rsidR="006765BA" w:rsidRPr="006765BA" w:rsidRDefault="006765BA" w:rsidP="006765BA">
      <w:pPr>
        <w:autoSpaceDE w:val="0"/>
        <w:autoSpaceDN w:val="0"/>
        <w:adjustRightInd w:val="0"/>
        <w:spacing w:line="276" w:lineRule="auto"/>
        <w:jc w:val="both"/>
        <w:rPr>
          <w:rFonts w:ascii="Nutmeg Book" w:eastAsiaTheme="minorHAnsi" w:hAnsi="Nutmeg Book" w:cs="Arial"/>
          <w:lang w:val="es-MX" w:eastAsia="en-US"/>
        </w:rPr>
      </w:pPr>
    </w:p>
    <w:p w:rsidR="006765BA" w:rsidRPr="006765BA" w:rsidRDefault="006765BA" w:rsidP="006765BA">
      <w:pPr>
        <w:autoSpaceDE w:val="0"/>
        <w:autoSpaceDN w:val="0"/>
        <w:adjustRightInd w:val="0"/>
        <w:rPr>
          <w:rFonts w:ascii="Nutmeg Book" w:eastAsiaTheme="minorHAnsi" w:hAnsi="Nutmeg Book" w:cs="ArialMT"/>
          <w:lang w:val="es-MX" w:eastAsia="en-US"/>
        </w:rPr>
      </w:pPr>
      <w:r w:rsidRPr="006765BA">
        <w:rPr>
          <w:rFonts w:ascii="Nutmeg Book" w:eastAsiaTheme="minorHAnsi" w:hAnsi="Nutmeg Book" w:cs="Arial"/>
          <w:b/>
          <w:bCs/>
          <w:lang w:val="es-MX" w:eastAsia="en-US"/>
        </w:rPr>
        <w:lastRenderedPageBreak/>
        <w:t xml:space="preserve">Conectores: </w:t>
      </w:r>
      <w:r w:rsidRPr="006765BA">
        <w:rPr>
          <w:rFonts w:ascii="Nutmeg Book" w:eastAsiaTheme="minorHAnsi" w:hAnsi="Nutmeg Book" w:cs="Arial"/>
          <w:lang w:val="es-MX" w:eastAsia="en-US"/>
        </w:rPr>
        <w:t xml:space="preserve">Los medidores serán suministrados con un juego de conectores de polímero negro compuesto por 2 (dos) </w:t>
      </w:r>
      <w:proofErr w:type="spellStart"/>
      <w:r w:rsidRPr="006765BA">
        <w:rPr>
          <w:rFonts w:ascii="Nutmeg Book" w:eastAsiaTheme="minorHAnsi" w:hAnsi="Nutmeg Book" w:cs="Arial"/>
          <w:lang w:val="es-MX" w:eastAsia="en-US"/>
        </w:rPr>
        <w:t>niples</w:t>
      </w:r>
      <w:proofErr w:type="spellEnd"/>
      <w:r w:rsidRPr="006765BA">
        <w:rPr>
          <w:rFonts w:ascii="Nutmeg Book" w:eastAsiaTheme="minorHAnsi" w:hAnsi="Nutmeg Book" w:cs="Arial"/>
          <w:lang w:val="es-MX" w:eastAsia="en-US"/>
        </w:rPr>
        <w:t xml:space="preserve"> 1/2" de 41 mm de </w:t>
      </w:r>
      <w:r w:rsidRPr="006765BA">
        <w:rPr>
          <w:rFonts w:ascii="Nutmeg Book" w:eastAsiaTheme="minorHAnsi" w:hAnsi="Nutmeg Book" w:cs="ArialMT"/>
          <w:lang w:val="es-MX" w:eastAsia="en-US"/>
        </w:rPr>
        <w:t>longitud, 2 (dos) tuercas G 3/4” y dos empaques de neopreno.</w:t>
      </w:r>
    </w:p>
    <w:p w:rsidR="006765BA" w:rsidRPr="006765BA" w:rsidRDefault="006765BA" w:rsidP="006765BA">
      <w:pPr>
        <w:autoSpaceDE w:val="0"/>
        <w:autoSpaceDN w:val="0"/>
        <w:adjustRightInd w:val="0"/>
        <w:rPr>
          <w:rFonts w:ascii="Nutmeg Book" w:eastAsiaTheme="minorHAnsi" w:hAnsi="Nutmeg Book" w:cs="Arial"/>
          <w:lang w:val="es-MX" w:eastAsia="en-US"/>
        </w:rPr>
      </w:pPr>
    </w:p>
    <w:p w:rsidR="006765BA" w:rsidRP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b/>
          <w:bCs/>
          <w:lang w:val="es-MX" w:eastAsia="en-US"/>
        </w:rPr>
        <w:t>Longitud del medidor</w:t>
      </w:r>
      <w:r w:rsidRPr="006765BA">
        <w:rPr>
          <w:rFonts w:ascii="Nutmeg Book" w:eastAsiaTheme="minorHAnsi" w:hAnsi="Nutmeg Book" w:cs="Arial"/>
          <w:lang w:val="es-MX" w:eastAsia="en-US"/>
        </w:rPr>
        <w:t>: sin conexiones: 115 mm.</w:t>
      </w:r>
    </w:p>
    <w:p w:rsidR="006765BA" w:rsidRP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b/>
          <w:lang w:val="es-MX" w:eastAsia="en-US"/>
        </w:rPr>
        <w:t>Grabados</w:t>
      </w:r>
      <w:r w:rsidR="00D97348" w:rsidRPr="006765BA">
        <w:rPr>
          <w:rFonts w:ascii="Nutmeg Book" w:eastAsiaTheme="minorHAnsi" w:hAnsi="Nutmeg Book" w:cs="Arial"/>
          <w:lang w:val="es-MX" w:eastAsia="en-US"/>
        </w:rPr>
        <w:t>: Los</w:t>
      </w:r>
      <w:r w:rsidRPr="006765BA">
        <w:rPr>
          <w:rFonts w:ascii="Nutmeg Book" w:eastAsiaTheme="minorHAnsi" w:hAnsi="Nutmeg Book" w:cs="Arial"/>
          <w:lang w:val="es-MX" w:eastAsia="en-US"/>
        </w:rPr>
        <w:t xml:space="preserve"> medidores deberán llevar grabado en forma indeleble en el cuerpo del medidor, la indicación del sentido de circulación del agua que pasa por el medidor, así como los datos requeridos por la NOM-012-SCFI-1994, en su capítulo 9.1 MARCADOS.</w:t>
      </w:r>
    </w:p>
    <w:p w:rsidR="006765BA" w:rsidRP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b/>
          <w:bCs/>
          <w:lang w:val="es-MX" w:eastAsia="en-US"/>
        </w:rPr>
        <w:t>Certificación</w:t>
      </w:r>
      <w:r w:rsidRPr="006765BA">
        <w:rPr>
          <w:rFonts w:ascii="Nutmeg Book" w:eastAsiaTheme="minorHAnsi" w:hAnsi="Nutmeg Book" w:cs="Arial"/>
          <w:lang w:val="es-MX" w:eastAsia="en-US"/>
        </w:rPr>
        <w:t>: copia simple y certificada para cotejo y devolución o que se pueda cotejar en línea con la unidad verificadora de certificados vigentes de cumplimiento con la norma oficial mexicana para medidores de agua potable NOM-012-SCFI-1994, resultados de lectura remota emitida por laboratorio acreditados y autorizados, y certificación de calidad de entidades certificadoras autorizadas.</w:t>
      </w:r>
    </w:p>
    <w:p w:rsidR="006765BA" w:rsidRP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b/>
          <w:bCs/>
          <w:lang w:val="es-MX" w:eastAsia="en-US"/>
        </w:rPr>
        <w:t xml:space="preserve">Carta de manifiesto: </w:t>
      </w:r>
      <w:r w:rsidRPr="006765BA">
        <w:rPr>
          <w:rFonts w:ascii="Nutmeg Book" w:eastAsiaTheme="minorHAnsi" w:hAnsi="Nutmeg Book" w:cs="Arial"/>
          <w:lang w:val="es-MX" w:eastAsia="en-US"/>
        </w:rPr>
        <w:t>mencionar que los productos son nuevos, originales y de marca registrada.</w:t>
      </w:r>
    </w:p>
    <w:p w:rsidR="006765BA" w:rsidRP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b/>
          <w:bCs/>
          <w:lang w:val="es-MX" w:eastAsia="en-US"/>
        </w:rPr>
        <w:t xml:space="preserve">Garantías: </w:t>
      </w:r>
      <w:r w:rsidRPr="006765BA">
        <w:rPr>
          <w:rFonts w:ascii="Nutmeg Book" w:eastAsiaTheme="minorHAnsi" w:hAnsi="Nutmeg Book" w:cs="Arial"/>
          <w:lang w:val="es-MX" w:eastAsia="en-US"/>
        </w:rPr>
        <w:t>los medidores y sus piezas deberán estar garantizados por escrito por 5 años como mínimo y garantizar el suministro de refacciones para los medidores ofrecidos por un plazo no menor de 5 años, en caso de presentar más tiempo se tomará como punto a favor en la evaluación de la propuesta.</w:t>
      </w:r>
    </w:p>
    <w:p w:rsidR="006765BA" w:rsidRPr="00D6273C" w:rsidRDefault="006765BA" w:rsidP="00D6273C">
      <w:pPr>
        <w:pStyle w:val="Ttulo2"/>
        <w:jc w:val="left"/>
        <w:rPr>
          <w:rFonts w:ascii="Nutmeg Book" w:eastAsiaTheme="minorHAnsi" w:hAnsi="Nutmeg Book" w:cs="Arial"/>
          <w:b w:val="0"/>
          <w:sz w:val="24"/>
          <w:lang w:eastAsia="en-US"/>
        </w:rPr>
      </w:pPr>
      <w:r w:rsidRPr="00D6273C">
        <w:rPr>
          <w:rFonts w:ascii="Nutmeg Book" w:eastAsiaTheme="minorHAnsi" w:hAnsi="Nutmeg Book" w:cs="Arial"/>
          <w:sz w:val="24"/>
          <w:lang w:eastAsia="en-US"/>
        </w:rPr>
        <w:t>Pruebas de desempeño.</w:t>
      </w:r>
    </w:p>
    <w:p w:rsid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 xml:space="preserve">El organismo se reserva el derecho de realizar muestreo representativo por lote y las pruebas correspondientes a los gastos de operación metrológica; gasto de arranque, gasto mínimo, gasto de transición, gasto permanente y gasto de sobrecarga. Pruebas sobre influencia magnética y aquellas otras pruebas que determine y crea convenientes, </w:t>
      </w:r>
      <w:r w:rsidRPr="006765BA">
        <w:rPr>
          <w:rFonts w:ascii="Nutmeg Book" w:eastAsiaTheme="minorHAnsi" w:hAnsi="Nutmeg Book" w:cs="Arial"/>
          <w:b/>
          <w:bCs/>
          <w:lang w:val="es-MX" w:eastAsia="en-US"/>
        </w:rPr>
        <w:t>con cargo a la empresa que resulte ganadora</w:t>
      </w:r>
      <w:r w:rsidRPr="006765BA">
        <w:rPr>
          <w:rFonts w:ascii="Nutmeg Book" w:eastAsiaTheme="minorHAnsi" w:hAnsi="Nutmeg Book" w:cs="Arial"/>
          <w:lang w:val="es-MX" w:eastAsia="en-US"/>
        </w:rPr>
        <w:t>.</w:t>
      </w:r>
    </w:p>
    <w:p w:rsidR="00D6273C" w:rsidRPr="006765BA" w:rsidRDefault="00D6273C" w:rsidP="006765BA">
      <w:pPr>
        <w:spacing w:after="160" w:line="259" w:lineRule="auto"/>
        <w:jc w:val="both"/>
        <w:rPr>
          <w:rFonts w:ascii="Nutmeg Book" w:eastAsiaTheme="minorHAnsi" w:hAnsi="Nutmeg Book" w:cs="Arial"/>
          <w:lang w:val="es-MX" w:eastAsia="en-US"/>
        </w:rPr>
      </w:pPr>
    </w:p>
    <w:p w:rsidR="006765BA" w:rsidRPr="00D6273C" w:rsidRDefault="006765BA" w:rsidP="00D6273C">
      <w:pPr>
        <w:pStyle w:val="Ttulo2"/>
        <w:jc w:val="left"/>
        <w:rPr>
          <w:rFonts w:ascii="Nutmeg Book" w:eastAsiaTheme="minorHAnsi" w:hAnsi="Nutmeg Book" w:cs="Arial"/>
          <w:sz w:val="24"/>
          <w:lang w:eastAsia="en-US"/>
        </w:rPr>
      </w:pPr>
      <w:r w:rsidRPr="00D6273C">
        <w:rPr>
          <w:rFonts w:ascii="Nutmeg Book" w:eastAsiaTheme="minorHAnsi" w:hAnsi="Nutmeg Book" w:cs="Arial"/>
          <w:sz w:val="24"/>
          <w:lang w:eastAsia="en-US"/>
        </w:rPr>
        <w:lastRenderedPageBreak/>
        <w:t>Pruebas de comunicación.</w:t>
      </w:r>
    </w:p>
    <w:p w:rsidR="006765BA" w:rsidRP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Se realizarán pruebas de comunicación a fin de comprobar el desempeño de las lecturas por radiofrecuencia en modo de lectura al paso (</w:t>
      </w:r>
      <w:proofErr w:type="spellStart"/>
      <w:r w:rsidRPr="006765BA">
        <w:rPr>
          <w:rFonts w:ascii="Nutmeg Book" w:eastAsiaTheme="minorHAnsi" w:hAnsi="Nutmeg Book" w:cs="Arial"/>
          <w:lang w:val="es-MX" w:eastAsia="en-US"/>
        </w:rPr>
        <w:t>WalkBy</w:t>
      </w:r>
      <w:proofErr w:type="spellEnd"/>
      <w:r w:rsidRPr="006765BA">
        <w:rPr>
          <w:rFonts w:ascii="Nutmeg Book" w:eastAsiaTheme="minorHAnsi" w:hAnsi="Nutmeg Book" w:cs="Arial"/>
          <w:lang w:val="es-MX" w:eastAsia="en-US"/>
        </w:rPr>
        <w:t>), debiendo obtenerse lecturas confiables en distancias de cuando menos 200 metros en línea de vista y 120 metros en condiciones con obstáculos.</w:t>
      </w:r>
    </w:p>
    <w:p w:rsidR="006765BA" w:rsidRP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Las pruebas deberá realizarlas el ofertante mediante una terminal portátil para tomarse en la mano, de tipo estándar. No se aceptarán equipos de lectura con modificaciones, cables de radiofrecuencia o antenas separadas por cables de la terminal ni equipos periféricos adicionales de ningún tipo.</w:t>
      </w:r>
    </w:p>
    <w:p w:rsidR="006765BA" w:rsidRDefault="006765BA" w:rsidP="006765BA">
      <w:pPr>
        <w:spacing w:after="160"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 xml:space="preserve">Para la realización de estas pruebas el licitante deberá presentarse al acto de apertura y con la terminal de lectura remota con que realizará las pruebas, haciéndose responsable de </w:t>
      </w:r>
      <w:r w:rsidR="00D97348" w:rsidRPr="006765BA">
        <w:rPr>
          <w:rFonts w:ascii="Nutmeg Book" w:eastAsiaTheme="minorHAnsi" w:hAnsi="Nutmeg Book" w:cs="Arial"/>
          <w:lang w:val="es-MX" w:eastAsia="en-US"/>
        </w:rPr>
        <w:t>las mismas</w:t>
      </w:r>
      <w:r w:rsidRPr="006765BA">
        <w:rPr>
          <w:rFonts w:ascii="Nutmeg Book" w:eastAsiaTheme="minorHAnsi" w:hAnsi="Nutmeg Book" w:cs="Arial"/>
          <w:lang w:val="es-MX" w:eastAsia="en-US"/>
        </w:rPr>
        <w:t>.</w:t>
      </w:r>
    </w:p>
    <w:p w:rsidR="00D6273C" w:rsidRPr="006765BA" w:rsidRDefault="00D6273C" w:rsidP="006765BA">
      <w:pPr>
        <w:spacing w:after="160" w:line="259" w:lineRule="auto"/>
        <w:jc w:val="both"/>
        <w:rPr>
          <w:rFonts w:ascii="Nutmeg Book" w:eastAsiaTheme="minorHAnsi" w:hAnsi="Nutmeg Book" w:cs="Arial"/>
          <w:lang w:val="es-MX" w:eastAsia="en-US"/>
        </w:rPr>
      </w:pPr>
    </w:p>
    <w:p w:rsidR="006765BA" w:rsidRPr="00D6273C" w:rsidRDefault="006765BA" w:rsidP="00D6273C">
      <w:pPr>
        <w:pStyle w:val="Ttulo2"/>
        <w:jc w:val="left"/>
        <w:rPr>
          <w:rFonts w:ascii="Nutmeg Book" w:eastAsiaTheme="minorHAnsi" w:hAnsi="Nutmeg Book" w:cs="Arial"/>
          <w:b w:val="0"/>
          <w:sz w:val="24"/>
          <w:lang w:eastAsia="en-US"/>
        </w:rPr>
      </w:pPr>
      <w:r w:rsidRPr="00D6273C">
        <w:rPr>
          <w:rFonts w:ascii="Nutmeg Book" w:eastAsiaTheme="minorHAnsi" w:hAnsi="Nutmeg Book" w:cs="Arial"/>
          <w:sz w:val="24"/>
          <w:lang w:eastAsia="en-US"/>
        </w:rPr>
        <w:t xml:space="preserve">Documentación requerida </w:t>
      </w:r>
    </w:p>
    <w:p w:rsidR="006765BA" w:rsidRPr="006765BA" w:rsidRDefault="006765BA" w:rsidP="006765BA">
      <w:pPr>
        <w:spacing w:after="160" w:line="259" w:lineRule="auto"/>
        <w:jc w:val="both"/>
        <w:rPr>
          <w:rFonts w:ascii="Nutmeg Book" w:eastAsiaTheme="minorHAnsi" w:hAnsi="Nutmeg Book" w:cs="Arial"/>
          <w:b/>
          <w:lang w:val="es-MX" w:eastAsia="en-US"/>
        </w:rPr>
      </w:pPr>
      <w:r w:rsidRPr="006765BA">
        <w:rPr>
          <w:rFonts w:ascii="Nutmeg Book" w:eastAsiaTheme="minorHAnsi" w:hAnsi="Nutmeg Book" w:cs="Arial"/>
          <w:b/>
          <w:lang w:val="es-MX" w:eastAsia="en-US"/>
        </w:rPr>
        <w:t>Anexar copia simple y originales o copias certificadas para cotejo y devolución o que se pueda cotejar en línea con la unidad verificadora.</w:t>
      </w:r>
    </w:p>
    <w:p w:rsidR="006765BA" w:rsidRPr="006765BA" w:rsidRDefault="006765BA" w:rsidP="006765BA">
      <w:pPr>
        <w:spacing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1.  Certificado emitido por un órgano Nacional de certificación, vigente.</w:t>
      </w:r>
    </w:p>
    <w:p w:rsidR="006765BA" w:rsidRPr="006765BA" w:rsidRDefault="006765BA" w:rsidP="006765BA">
      <w:pPr>
        <w:spacing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2.  Reporte de pruebas de laboratorio acreditado y autorizado IMTA (utilizado para la certificación).</w:t>
      </w:r>
    </w:p>
    <w:p w:rsidR="006765BA" w:rsidRPr="006765BA" w:rsidRDefault="006765BA" w:rsidP="006765BA">
      <w:pPr>
        <w:spacing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3.  Oficio de Aprobación de modelo de la Dirección General de Normas (DGN).</w:t>
      </w:r>
    </w:p>
    <w:p w:rsidR="006765BA" w:rsidRPr="006765BA" w:rsidRDefault="006765BA" w:rsidP="006765BA">
      <w:pPr>
        <w:spacing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4.  Certificados de homologación definitiva ante el IFT del módulo de radiofrecuencia.</w:t>
      </w:r>
    </w:p>
    <w:p w:rsidR="006765BA" w:rsidRPr="006765BA" w:rsidRDefault="006765BA" w:rsidP="006765BA">
      <w:pPr>
        <w:spacing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5. Homologación definitiva ante el IFT de la terminal de lectura remota.</w:t>
      </w:r>
    </w:p>
    <w:p w:rsidR="006765BA" w:rsidRPr="006765BA" w:rsidRDefault="006765BA" w:rsidP="006765BA">
      <w:pPr>
        <w:spacing w:line="259" w:lineRule="auto"/>
        <w:jc w:val="both"/>
        <w:rPr>
          <w:rFonts w:ascii="Nutmeg Book" w:eastAsiaTheme="minorHAnsi" w:hAnsi="Nutmeg Book" w:cs="Arial"/>
          <w:lang w:val="es-MX" w:eastAsia="en-US"/>
        </w:rPr>
      </w:pPr>
    </w:p>
    <w:p w:rsidR="006765BA" w:rsidRPr="006765BA" w:rsidRDefault="006765BA" w:rsidP="006765BA">
      <w:pPr>
        <w:pStyle w:val="Ttulo2"/>
        <w:jc w:val="both"/>
        <w:rPr>
          <w:rFonts w:ascii="Nutmeg Book" w:eastAsiaTheme="minorHAnsi" w:hAnsi="Nutmeg Book" w:cs="Arial"/>
          <w:b w:val="0"/>
          <w:lang w:eastAsia="en-US"/>
        </w:rPr>
      </w:pPr>
      <w:r w:rsidRPr="006765BA">
        <w:rPr>
          <w:rFonts w:ascii="Nutmeg Book" w:eastAsiaTheme="minorHAnsi" w:hAnsi="Nutmeg Book" w:cs="Arial"/>
          <w:lang w:eastAsia="en-US"/>
        </w:rPr>
        <w:t>Muestras.</w:t>
      </w:r>
    </w:p>
    <w:p w:rsidR="006765BA" w:rsidRPr="006765BA" w:rsidRDefault="006765BA" w:rsidP="006765BA">
      <w:pPr>
        <w:spacing w:line="259" w:lineRule="auto"/>
        <w:jc w:val="both"/>
        <w:rPr>
          <w:rFonts w:ascii="Nutmeg Book" w:eastAsiaTheme="minorHAnsi" w:hAnsi="Nutmeg Book" w:cs="Arial"/>
          <w:lang w:val="es-MX" w:eastAsia="en-US"/>
        </w:rPr>
      </w:pPr>
      <w:r w:rsidRPr="006765BA">
        <w:rPr>
          <w:rFonts w:ascii="Nutmeg Book" w:eastAsiaTheme="minorHAnsi" w:hAnsi="Nutmeg Book" w:cs="Arial"/>
          <w:lang w:val="es-MX" w:eastAsia="en-US"/>
        </w:rPr>
        <w:t>Junto con su propuesta el licitante deberá entregar en paquete por separado debidamente identificado las siguientes muestras.</w:t>
      </w:r>
    </w:p>
    <w:p w:rsidR="006765BA" w:rsidRPr="006765BA" w:rsidRDefault="006765BA" w:rsidP="006765BA">
      <w:pPr>
        <w:numPr>
          <w:ilvl w:val="0"/>
          <w:numId w:val="47"/>
        </w:numPr>
        <w:spacing w:after="160" w:line="259" w:lineRule="auto"/>
        <w:contextualSpacing/>
        <w:jc w:val="both"/>
        <w:rPr>
          <w:rFonts w:ascii="Nutmeg Book" w:eastAsiaTheme="minorHAnsi" w:hAnsi="Nutmeg Book" w:cs="Arial"/>
          <w:lang w:val="es-MX" w:eastAsia="en-US"/>
        </w:rPr>
      </w:pPr>
      <w:r w:rsidRPr="006765BA">
        <w:rPr>
          <w:rFonts w:ascii="Nutmeg Book" w:eastAsiaTheme="minorHAnsi" w:hAnsi="Nutmeg Book" w:cs="Arial"/>
          <w:lang w:val="es-MX" w:eastAsia="en-US"/>
        </w:rPr>
        <w:t>2 medidores completos para lectura visual, incluidas conexiones.</w:t>
      </w:r>
    </w:p>
    <w:p w:rsidR="006765BA" w:rsidRPr="006765BA" w:rsidRDefault="006765BA" w:rsidP="006765BA">
      <w:pPr>
        <w:numPr>
          <w:ilvl w:val="0"/>
          <w:numId w:val="47"/>
        </w:numPr>
        <w:spacing w:after="160" w:line="259" w:lineRule="auto"/>
        <w:contextualSpacing/>
        <w:jc w:val="both"/>
        <w:rPr>
          <w:rFonts w:ascii="Nutmeg Book" w:eastAsiaTheme="minorHAnsi" w:hAnsi="Nutmeg Book" w:cs="Arial"/>
          <w:lang w:val="es-MX" w:eastAsia="en-US"/>
        </w:rPr>
      </w:pPr>
      <w:r w:rsidRPr="006765BA">
        <w:rPr>
          <w:rFonts w:ascii="Nutmeg Book" w:eastAsiaTheme="minorHAnsi" w:hAnsi="Nutmeg Book" w:cs="Arial"/>
          <w:lang w:val="es-MX" w:eastAsia="en-US"/>
        </w:rPr>
        <w:lastRenderedPageBreak/>
        <w:t>2 medidores equipado con módulo de radio frecuencia, incluidas conexiones.</w:t>
      </w:r>
    </w:p>
    <w:p w:rsidR="00B04307" w:rsidRDefault="00B04307" w:rsidP="00B04307">
      <w:pPr>
        <w:spacing w:after="160" w:line="259" w:lineRule="auto"/>
        <w:rPr>
          <w:rFonts w:ascii="Nutmeg Book" w:eastAsiaTheme="minorHAnsi" w:hAnsi="Nutmeg Book" w:cstheme="minorBidi"/>
          <w:sz w:val="22"/>
          <w:szCs w:val="22"/>
          <w:lang w:val="es-MX" w:eastAsia="en-US"/>
        </w:rPr>
      </w:pPr>
    </w:p>
    <w:p w:rsidR="00D97348" w:rsidRPr="00D3047C" w:rsidRDefault="00D3047C" w:rsidP="00D3047C">
      <w:pPr>
        <w:spacing w:after="160" w:line="259" w:lineRule="auto"/>
        <w:rPr>
          <w:rFonts w:ascii="Nutmeg Book" w:eastAsiaTheme="minorHAnsi" w:hAnsi="Nutmeg Book" w:cstheme="minorBidi"/>
          <w:b/>
          <w:sz w:val="26"/>
          <w:szCs w:val="22"/>
          <w:lang w:val="es-MX" w:eastAsia="en-US"/>
        </w:rPr>
      </w:pPr>
      <w:r w:rsidRPr="00656408">
        <w:rPr>
          <w:rFonts w:ascii="Nutmeg Book" w:eastAsiaTheme="minorHAnsi" w:hAnsi="Nutmeg Book" w:cstheme="minorBidi"/>
          <w:b/>
          <w:sz w:val="26"/>
          <w:szCs w:val="22"/>
          <w:lang w:val="es-MX" w:eastAsia="en-US"/>
        </w:rPr>
        <w:t>PARTIDA 2</w:t>
      </w:r>
    </w:p>
    <w:p w:rsidR="00656408" w:rsidRPr="00656408" w:rsidRDefault="00656408" w:rsidP="00656408">
      <w:pPr>
        <w:spacing w:after="160" w:line="259" w:lineRule="auto"/>
        <w:jc w:val="center"/>
        <w:rPr>
          <w:rFonts w:ascii="Nutmeg Book" w:eastAsiaTheme="minorHAnsi" w:hAnsi="Nutmeg Book" w:cstheme="minorBidi"/>
          <w:b/>
          <w:sz w:val="26"/>
          <w:szCs w:val="22"/>
          <w:lang w:val="es-MX" w:eastAsia="en-US"/>
        </w:rPr>
      </w:pPr>
      <w:r w:rsidRPr="00656408">
        <w:rPr>
          <w:rFonts w:ascii="Nutmeg Book" w:eastAsiaTheme="minorHAnsi" w:hAnsi="Nutmeg Book" w:cstheme="minorBidi"/>
          <w:b/>
          <w:sz w:val="26"/>
          <w:szCs w:val="22"/>
          <w:lang w:val="es-MX" w:eastAsia="en-US"/>
        </w:rPr>
        <w:t>Especificaciones Técnicas.</w:t>
      </w:r>
    </w:p>
    <w:p w:rsidR="00656408" w:rsidRPr="00656408" w:rsidRDefault="00656408" w:rsidP="00656408">
      <w:pPr>
        <w:spacing w:after="160" w:line="259" w:lineRule="auto"/>
        <w:jc w:val="center"/>
        <w:rPr>
          <w:rFonts w:ascii="Nutmeg Book" w:eastAsiaTheme="minorHAnsi" w:hAnsi="Nutmeg Book" w:cstheme="minorBidi"/>
          <w:b/>
          <w:sz w:val="22"/>
          <w:szCs w:val="22"/>
          <w:lang w:val="es-MX" w:eastAsia="en-US"/>
        </w:rPr>
      </w:pPr>
      <w:r w:rsidRPr="00656408">
        <w:rPr>
          <w:rFonts w:ascii="Nutmeg Book" w:eastAsiaTheme="minorHAnsi" w:hAnsi="Nutmeg Book" w:cstheme="minorBidi"/>
          <w:b/>
          <w:sz w:val="22"/>
          <w:szCs w:val="22"/>
          <w:lang w:val="es-MX" w:eastAsia="en-US"/>
        </w:rPr>
        <w:t xml:space="preserve">Medidor DN 15 mm (1/2”), Chorro Único, clase “C”. </w:t>
      </w:r>
      <w:proofErr w:type="spellStart"/>
      <w:r w:rsidRPr="00656408">
        <w:rPr>
          <w:rFonts w:ascii="Nutmeg Book" w:eastAsiaTheme="minorHAnsi" w:hAnsi="Nutmeg Book" w:cstheme="minorBidi"/>
          <w:b/>
          <w:sz w:val="22"/>
          <w:szCs w:val="22"/>
          <w:lang w:val="es-MX" w:eastAsia="en-US"/>
        </w:rPr>
        <w:t>Qn</w:t>
      </w:r>
      <w:proofErr w:type="spellEnd"/>
      <w:r w:rsidRPr="00656408">
        <w:rPr>
          <w:rFonts w:ascii="Nutmeg Book" w:eastAsiaTheme="minorHAnsi" w:hAnsi="Nutmeg Book" w:cstheme="minorBidi"/>
          <w:b/>
          <w:sz w:val="22"/>
          <w:szCs w:val="22"/>
          <w:lang w:val="es-MX" w:eastAsia="en-US"/>
        </w:rPr>
        <w:t xml:space="preserve"> 1.5 m3/h, pre-equipado para lectura Remota por Radio Frecuencia, R - 200</w:t>
      </w:r>
    </w:p>
    <w:p w:rsidR="00656408" w:rsidRPr="00D6273C" w:rsidRDefault="00656408" w:rsidP="00656408">
      <w:pPr>
        <w:spacing w:after="160" w:line="259" w:lineRule="auto"/>
        <w:rPr>
          <w:rFonts w:ascii="Nutmeg Book" w:eastAsiaTheme="minorHAnsi" w:hAnsi="Nutmeg Book" w:cstheme="minorBidi"/>
          <w:szCs w:val="22"/>
          <w:lang w:val="es-MX" w:eastAsia="en-US"/>
        </w:rPr>
      </w:pPr>
    </w:p>
    <w:p w:rsidR="00656408" w:rsidRPr="00D6273C" w:rsidRDefault="00656408" w:rsidP="00656408">
      <w:pPr>
        <w:spacing w:after="160" w:line="259" w:lineRule="auto"/>
        <w:rPr>
          <w:rFonts w:ascii="Nutmeg Book" w:eastAsiaTheme="minorHAnsi" w:hAnsi="Nutmeg Book" w:cstheme="minorBidi"/>
          <w:b/>
          <w:szCs w:val="22"/>
          <w:lang w:val="es-MX" w:eastAsia="en-US"/>
        </w:rPr>
      </w:pPr>
      <w:r w:rsidRPr="00D6273C">
        <w:rPr>
          <w:rFonts w:ascii="Nutmeg Book" w:eastAsiaTheme="minorHAnsi" w:hAnsi="Nutmeg Book" w:cstheme="minorBidi"/>
          <w:b/>
          <w:szCs w:val="22"/>
          <w:lang w:val="es-MX" w:eastAsia="en-US"/>
        </w:rPr>
        <w:t>Descripción General.</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Medidor  para  agua  potable  fría de  diámetro  nominal DN15  mm (1/2 ”), material termoplástico o material virgen sintético </w:t>
      </w:r>
      <w:proofErr w:type="spellStart"/>
      <w:r w:rsidRPr="00656408">
        <w:rPr>
          <w:rFonts w:ascii="Nutmeg Book" w:eastAsiaTheme="minorHAnsi" w:hAnsi="Nutmeg Book" w:cstheme="minorBidi"/>
          <w:sz w:val="22"/>
          <w:szCs w:val="22"/>
          <w:lang w:val="es-MX" w:eastAsia="en-US"/>
        </w:rPr>
        <w:t>composite</w:t>
      </w:r>
      <w:proofErr w:type="spellEnd"/>
      <w:r w:rsidRPr="00656408">
        <w:rPr>
          <w:rFonts w:ascii="Nutmeg Book" w:eastAsiaTheme="minorHAnsi" w:hAnsi="Nutmeg Book" w:cstheme="minorBidi"/>
          <w:sz w:val="22"/>
          <w:szCs w:val="22"/>
          <w:lang w:val="es-MX" w:eastAsia="en-US"/>
        </w:rPr>
        <w:t xml:space="preserve"> con aprobación NSF-61 o su equivalente internacional para reducir el riesgo por robo, con una longitud sin conectores de 115 mm, tipo chorro único, clase metrológica “C”, instalación en posición horizontal, gasto mínimo 15 l/h, gasto nominal de 1.5 m3/h y gasto máximo de 3 m3/h, presión de trabajo de 10 kg/cm2, temperatura de operación hasta 50 </w:t>
      </w:r>
      <w:proofErr w:type="spellStart"/>
      <w:r w:rsidRPr="00656408">
        <w:rPr>
          <w:rFonts w:ascii="Nutmeg Book" w:eastAsiaTheme="minorHAnsi" w:hAnsi="Nutmeg Book" w:cstheme="minorBidi"/>
          <w:sz w:val="22"/>
          <w:szCs w:val="22"/>
          <w:lang w:val="es-MX" w:eastAsia="en-US"/>
        </w:rPr>
        <w:t>°c</w:t>
      </w:r>
      <w:proofErr w:type="spellEnd"/>
      <w:r w:rsidRPr="00656408">
        <w:rPr>
          <w:rFonts w:ascii="Nutmeg Book" w:eastAsiaTheme="minorHAnsi" w:hAnsi="Nutmeg Book" w:cstheme="minorBidi"/>
          <w:sz w:val="22"/>
          <w:szCs w:val="22"/>
          <w:lang w:val="es-MX" w:eastAsia="en-US"/>
        </w:rPr>
        <w:t>, transmisión  magnética,  con  registro seco encapsulado hermético resistente a la condensación y al agua, sellado con grado de hermeticidad IP68 cobre vidrio de esfera seca y lectura directa con indicador de bajos flujos o detector de fugas, indicación mínima de 0.02 litros, registro con indicación en m3 de 5 (cinco) enteros x 2 (dos) decimales (99999.99), Pre-equipado para ser escalado a lectura remota sin necesidad de hacer modificaciones al medidor. Número de serie grabado en el cuerpo del medidor para identificación que deberá iniciar con los dígitos correspondientes al año de fabricación (ejemplo 19XXXXXX) debiendo ser consecutivo y perfectamente legible, el lote de medidores entregados deberá corresponder al año en que se realiza la licitación, El medidor deberá cumplir con las disposiciones y especificaciones técnicas establecidas en la norma NOM-012-SCFI-1994.</w:t>
      </w:r>
    </w:p>
    <w:p w:rsidR="00656408" w:rsidRPr="00656408" w:rsidRDefault="00656408" w:rsidP="00656408">
      <w:pPr>
        <w:spacing w:after="160" w:line="259" w:lineRule="auto"/>
        <w:rPr>
          <w:rFonts w:ascii="Nutmeg Book" w:eastAsiaTheme="minorHAnsi" w:hAnsi="Nutmeg Book" w:cstheme="minorBidi"/>
          <w:b/>
          <w:sz w:val="22"/>
          <w:szCs w:val="22"/>
          <w:lang w:val="es-MX" w:eastAsia="en-US"/>
        </w:rPr>
      </w:pPr>
      <w:r w:rsidRPr="00656408">
        <w:rPr>
          <w:rFonts w:ascii="Nutmeg Book" w:eastAsiaTheme="minorHAnsi" w:hAnsi="Nutmeg Book" w:cstheme="minorBidi"/>
          <w:b/>
          <w:i/>
          <w:sz w:val="22"/>
          <w:szCs w:val="22"/>
          <w:lang w:val="es-MX" w:eastAsia="en-US"/>
        </w:rPr>
        <w:t>Especificaciones Metrológicas</w:t>
      </w:r>
      <w:r w:rsidRPr="00656408">
        <w:rPr>
          <w:rFonts w:ascii="Nutmeg Book" w:eastAsiaTheme="minorHAnsi" w:hAnsi="Nutmeg Book" w:cstheme="minorBidi"/>
          <w:b/>
          <w:sz w:val="22"/>
          <w:szCs w:val="22"/>
          <w:lang w:val="es-MX" w:eastAsia="en-US"/>
        </w:rPr>
        <w:t>.</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1.  </w:t>
      </w:r>
      <w:r w:rsidRPr="00656408">
        <w:rPr>
          <w:rFonts w:ascii="Nutmeg Book" w:eastAsiaTheme="minorHAnsi" w:hAnsi="Nutmeg Book" w:cstheme="minorBidi"/>
          <w:b/>
          <w:sz w:val="22"/>
          <w:szCs w:val="22"/>
          <w:lang w:val="es-MX" w:eastAsia="en-US"/>
        </w:rPr>
        <w:t>Tipo de medidor</w:t>
      </w:r>
      <w:r w:rsidRPr="00656408">
        <w:rPr>
          <w:rFonts w:ascii="Nutmeg Book" w:eastAsiaTheme="minorHAnsi" w:hAnsi="Nutmeg Book" w:cstheme="minorBidi"/>
          <w:sz w:val="22"/>
          <w:szCs w:val="22"/>
          <w:lang w:val="es-MX" w:eastAsia="en-US"/>
        </w:rPr>
        <w:t>: Chorro Único</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2.  </w:t>
      </w:r>
      <w:r w:rsidRPr="00656408">
        <w:rPr>
          <w:rFonts w:ascii="Nutmeg Book" w:eastAsiaTheme="minorHAnsi" w:hAnsi="Nutmeg Book" w:cstheme="minorBidi"/>
          <w:b/>
          <w:sz w:val="22"/>
          <w:szCs w:val="22"/>
          <w:lang w:val="es-MX" w:eastAsia="en-US"/>
        </w:rPr>
        <w:t>Clase metrológica</w:t>
      </w:r>
      <w:r w:rsidRPr="00656408">
        <w:rPr>
          <w:rFonts w:ascii="Nutmeg Book" w:eastAsiaTheme="minorHAnsi" w:hAnsi="Nutmeg Book" w:cstheme="minorBidi"/>
          <w:sz w:val="22"/>
          <w:szCs w:val="22"/>
          <w:lang w:val="es-MX" w:eastAsia="en-US"/>
        </w:rPr>
        <w:t>: “C”</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3.  </w:t>
      </w:r>
      <w:r w:rsidRPr="00656408">
        <w:rPr>
          <w:rFonts w:ascii="Nutmeg Book" w:eastAsiaTheme="minorHAnsi" w:hAnsi="Nutmeg Book" w:cstheme="minorBidi"/>
          <w:b/>
          <w:sz w:val="22"/>
          <w:szCs w:val="22"/>
          <w:lang w:val="es-MX" w:eastAsia="en-US"/>
        </w:rPr>
        <w:t>Diámetro nominal</w:t>
      </w:r>
      <w:r w:rsidRPr="00656408">
        <w:rPr>
          <w:rFonts w:ascii="Nutmeg Book" w:eastAsiaTheme="minorHAnsi" w:hAnsi="Nutmeg Book" w:cstheme="minorBidi"/>
          <w:sz w:val="22"/>
          <w:szCs w:val="22"/>
          <w:lang w:val="es-MX" w:eastAsia="en-US"/>
        </w:rPr>
        <w:t>: 15 mm (1/2”).</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4. </w:t>
      </w:r>
      <w:r w:rsidRPr="00656408">
        <w:rPr>
          <w:rFonts w:ascii="Nutmeg Book" w:eastAsiaTheme="minorHAnsi" w:hAnsi="Nutmeg Book" w:cstheme="minorBidi"/>
          <w:b/>
          <w:sz w:val="22"/>
          <w:szCs w:val="22"/>
          <w:lang w:val="es-MX" w:eastAsia="en-US"/>
        </w:rPr>
        <w:t>Posición de instalación</w:t>
      </w:r>
      <w:r w:rsidRPr="00656408">
        <w:rPr>
          <w:rFonts w:ascii="Nutmeg Book" w:eastAsiaTheme="minorHAnsi" w:hAnsi="Nutmeg Book" w:cstheme="minorBidi"/>
          <w:sz w:val="22"/>
          <w:szCs w:val="22"/>
          <w:lang w:val="es-MX" w:eastAsia="en-US"/>
        </w:rPr>
        <w:t>: Horizontal.</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lastRenderedPageBreak/>
        <w:t xml:space="preserve">5. </w:t>
      </w:r>
      <w:r w:rsidRPr="00656408">
        <w:rPr>
          <w:rFonts w:ascii="Nutmeg Book" w:eastAsiaTheme="minorHAnsi" w:hAnsi="Nutmeg Book" w:cstheme="minorBidi"/>
          <w:b/>
          <w:bCs/>
          <w:sz w:val="22"/>
          <w:szCs w:val="22"/>
          <w:lang w:val="es-MX" w:eastAsia="en-US"/>
        </w:rPr>
        <w:t>Gasto de arranque</w:t>
      </w:r>
      <w:r w:rsidRPr="00656408">
        <w:rPr>
          <w:rFonts w:ascii="Nutmeg Book" w:eastAsiaTheme="minorHAnsi" w:hAnsi="Nutmeg Book" w:cstheme="minorBidi"/>
          <w:sz w:val="22"/>
          <w:szCs w:val="22"/>
          <w:lang w:val="es-MX" w:eastAsia="en-US"/>
        </w:rPr>
        <w:t>: menor a 8 l/h</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6.  </w:t>
      </w:r>
      <w:r w:rsidRPr="00656408">
        <w:rPr>
          <w:rFonts w:ascii="Nutmeg Book" w:eastAsiaTheme="minorHAnsi" w:hAnsi="Nutmeg Book" w:cstheme="minorBidi"/>
          <w:b/>
          <w:sz w:val="22"/>
          <w:szCs w:val="22"/>
          <w:lang w:val="es-MX" w:eastAsia="en-US"/>
        </w:rPr>
        <w:t>Tipo de transmisión</w:t>
      </w:r>
      <w:r w:rsidRPr="00656408">
        <w:rPr>
          <w:rFonts w:ascii="Nutmeg Book" w:eastAsiaTheme="minorHAnsi" w:hAnsi="Nutmeg Book" w:cstheme="minorBidi"/>
          <w:sz w:val="22"/>
          <w:szCs w:val="22"/>
          <w:lang w:val="es-MX" w:eastAsia="en-US"/>
        </w:rPr>
        <w:t>: Magnética, con protección antimagnética que evite que el medidor sea afectado por imanes externos.</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7.  </w:t>
      </w:r>
      <w:r w:rsidRPr="00656408">
        <w:rPr>
          <w:rFonts w:ascii="Nutmeg Book" w:eastAsiaTheme="minorHAnsi" w:hAnsi="Nutmeg Book" w:cstheme="minorBidi"/>
          <w:b/>
          <w:sz w:val="22"/>
          <w:szCs w:val="22"/>
          <w:lang w:val="es-MX" w:eastAsia="en-US"/>
        </w:rPr>
        <w:t>Temperatura de operación</w:t>
      </w:r>
      <w:r w:rsidRPr="00656408">
        <w:rPr>
          <w:rFonts w:ascii="Nutmeg Book" w:eastAsiaTheme="minorHAnsi" w:hAnsi="Nutmeg Book" w:cstheme="minorBidi"/>
          <w:sz w:val="22"/>
          <w:szCs w:val="22"/>
          <w:lang w:val="es-MX" w:eastAsia="en-US"/>
        </w:rPr>
        <w:t>: Desde 1°C hasta 40°C mínimo. Máxima incidental 50°C</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8.  </w:t>
      </w:r>
      <w:r w:rsidRPr="00656408">
        <w:rPr>
          <w:rFonts w:ascii="Nutmeg Book" w:eastAsiaTheme="minorHAnsi" w:hAnsi="Nutmeg Book" w:cstheme="minorBidi"/>
          <w:b/>
          <w:sz w:val="22"/>
          <w:szCs w:val="22"/>
          <w:lang w:val="es-MX" w:eastAsia="en-US"/>
        </w:rPr>
        <w:t>Parámetros mínimos de operación</w:t>
      </w:r>
      <w:r w:rsidRPr="00656408">
        <w:rPr>
          <w:rFonts w:ascii="Nutmeg Book" w:eastAsiaTheme="minorHAnsi" w:hAnsi="Nutmeg Book" w:cstheme="minorBidi"/>
          <w:sz w:val="22"/>
          <w:szCs w:val="22"/>
          <w:lang w:val="es-MX" w:eastAsia="en-US"/>
        </w:rPr>
        <w:t xml:space="preserve">: </w:t>
      </w:r>
    </w:p>
    <w:p w:rsidR="00656408" w:rsidRPr="00656408" w:rsidRDefault="00656408" w:rsidP="00656408">
      <w:pPr>
        <w:spacing w:after="160" w:line="259" w:lineRule="auto"/>
        <w:rPr>
          <w:rFonts w:ascii="Nutmeg Book" w:eastAsiaTheme="minorHAnsi" w:hAnsi="Nutmeg Book" w:cstheme="minorBidi"/>
          <w:sz w:val="22"/>
          <w:szCs w:val="22"/>
          <w:lang w:val="en-US" w:eastAsia="en-US"/>
        </w:rPr>
      </w:pPr>
      <w:proofErr w:type="spellStart"/>
      <w:r w:rsidRPr="00656408">
        <w:rPr>
          <w:rFonts w:ascii="Nutmeg Book" w:eastAsiaTheme="minorHAnsi" w:hAnsi="Nutmeg Book" w:cstheme="minorBidi"/>
          <w:sz w:val="22"/>
          <w:szCs w:val="22"/>
          <w:lang w:val="en-US" w:eastAsia="en-US"/>
        </w:rPr>
        <w:t>Qmin</w:t>
      </w:r>
      <w:proofErr w:type="spellEnd"/>
      <w:r w:rsidRPr="00656408">
        <w:rPr>
          <w:rFonts w:ascii="Nutmeg Book" w:eastAsiaTheme="minorHAnsi" w:hAnsi="Nutmeg Book" w:cstheme="minorBidi"/>
          <w:sz w:val="22"/>
          <w:szCs w:val="22"/>
          <w:lang w:val="en-US" w:eastAsia="en-US"/>
        </w:rPr>
        <w:t xml:space="preserve">: 15 l/h   </w:t>
      </w:r>
      <w:proofErr w:type="spellStart"/>
      <w:r w:rsidRPr="00656408">
        <w:rPr>
          <w:rFonts w:ascii="Nutmeg Book" w:eastAsiaTheme="minorHAnsi" w:hAnsi="Nutmeg Book" w:cstheme="minorBidi"/>
          <w:sz w:val="22"/>
          <w:szCs w:val="22"/>
          <w:lang w:val="en-US" w:eastAsia="en-US"/>
        </w:rPr>
        <w:t>Qn</w:t>
      </w:r>
      <w:proofErr w:type="spellEnd"/>
      <w:r w:rsidRPr="00656408">
        <w:rPr>
          <w:rFonts w:ascii="Nutmeg Book" w:eastAsiaTheme="minorHAnsi" w:hAnsi="Nutmeg Book" w:cstheme="minorBidi"/>
          <w:sz w:val="22"/>
          <w:szCs w:val="22"/>
          <w:lang w:val="en-US" w:eastAsia="en-US"/>
        </w:rPr>
        <w:t xml:space="preserve">:  1.5 m3/h    Qs:  3 m3/h </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b/>
          <w:sz w:val="22"/>
          <w:szCs w:val="22"/>
          <w:lang w:val="es-MX" w:eastAsia="en-US"/>
        </w:rPr>
        <w:t>Exactitud</w:t>
      </w:r>
      <w:r w:rsidRPr="00656408">
        <w:rPr>
          <w:rFonts w:ascii="Nutmeg Book" w:eastAsiaTheme="minorHAnsi" w:hAnsi="Nutmeg Book" w:cstheme="minorBidi"/>
          <w:sz w:val="22"/>
          <w:szCs w:val="22"/>
          <w:lang w:val="es-MX" w:eastAsia="en-US"/>
        </w:rPr>
        <w:t xml:space="preserve">: El error máximo permisible en el campo inferior, comprendido entre </w:t>
      </w:r>
      <w:proofErr w:type="spellStart"/>
      <w:r w:rsidRPr="00656408">
        <w:rPr>
          <w:rFonts w:ascii="Nutmeg Book" w:eastAsiaTheme="minorHAnsi" w:hAnsi="Nutmeg Book" w:cstheme="minorBidi"/>
          <w:sz w:val="22"/>
          <w:szCs w:val="22"/>
          <w:lang w:val="es-MX" w:eastAsia="en-US"/>
        </w:rPr>
        <w:t>Qmín</w:t>
      </w:r>
      <w:proofErr w:type="spellEnd"/>
      <w:r w:rsidRPr="00656408">
        <w:rPr>
          <w:rFonts w:ascii="Nutmeg Book" w:eastAsiaTheme="minorHAnsi" w:hAnsi="Nutmeg Book" w:cstheme="minorBidi"/>
          <w:sz w:val="22"/>
          <w:szCs w:val="22"/>
          <w:lang w:val="es-MX" w:eastAsia="en-US"/>
        </w:rPr>
        <w:t xml:space="preserve"> incluido y </w:t>
      </w:r>
      <w:proofErr w:type="spellStart"/>
      <w:r w:rsidRPr="00656408">
        <w:rPr>
          <w:rFonts w:ascii="Nutmeg Book" w:eastAsiaTheme="minorHAnsi" w:hAnsi="Nutmeg Book" w:cstheme="minorBidi"/>
          <w:sz w:val="22"/>
          <w:szCs w:val="22"/>
          <w:lang w:val="es-MX" w:eastAsia="en-US"/>
        </w:rPr>
        <w:t>Qt</w:t>
      </w:r>
      <w:proofErr w:type="spellEnd"/>
      <w:r w:rsidRPr="00656408">
        <w:rPr>
          <w:rFonts w:ascii="Nutmeg Book" w:eastAsiaTheme="minorHAnsi" w:hAnsi="Nutmeg Book" w:cstheme="minorBidi"/>
          <w:sz w:val="22"/>
          <w:szCs w:val="22"/>
          <w:lang w:val="es-MX" w:eastAsia="en-US"/>
        </w:rPr>
        <w:t xml:space="preserve"> excluido, debe ser ± 5%, o mejor. El error máximo permisible en el campo superior, comprendido entre </w:t>
      </w:r>
      <w:proofErr w:type="spellStart"/>
      <w:r w:rsidRPr="00656408">
        <w:rPr>
          <w:rFonts w:ascii="Nutmeg Book" w:eastAsiaTheme="minorHAnsi" w:hAnsi="Nutmeg Book" w:cstheme="minorBidi"/>
          <w:sz w:val="22"/>
          <w:szCs w:val="22"/>
          <w:lang w:val="es-MX" w:eastAsia="en-US"/>
        </w:rPr>
        <w:t>Qt</w:t>
      </w:r>
      <w:proofErr w:type="spellEnd"/>
      <w:r w:rsidRPr="00656408">
        <w:rPr>
          <w:rFonts w:ascii="Nutmeg Book" w:eastAsiaTheme="minorHAnsi" w:hAnsi="Nutmeg Book" w:cstheme="minorBidi"/>
          <w:sz w:val="22"/>
          <w:szCs w:val="22"/>
          <w:lang w:val="es-MX" w:eastAsia="en-US"/>
        </w:rPr>
        <w:t xml:space="preserve"> incluido y </w:t>
      </w:r>
      <w:proofErr w:type="spellStart"/>
      <w:r w:rsidRPr="00656408">
        <w:rPr>
          <w:rFonts w:ascii="Nutmeg Book" w:eastAsiaTheme="minorHAnsi" w:hAnsi="Nutmeg Book" w:cstheme="minorBidi"/>
          <w:sz w:val="22"/>
          <w:szCs w:val="22"/>
          <w:lang w:val="es-MX" w:eastAsia="en-US"/>
        </w:rPr>
        <w:t>Qs</w:t>
      </w:r>
      <w:proofErr w:type="spellEnd"/>
      <w:r w:rsidRPr="00656408">
        <w:rPr>
          <w:rFonts w:ascii="Nutmeg Book" w:eastAsiaTheme="minorHAnsi" w:hAnsi="Nutmeg Book" w:cstheme="minorBidi"/>
          <w:sz w:val="22"/>
          <w:szCs w:val="22"/>
          <w:lang w:val="es-MX" w:eastAsia="en-US"/>
        </w:rPr>
        <w:t xml:space="preserve"> incluido, debe ser ± 2%, o mejor.</w:t>
      </w:r>
    </w:p>
    <w:p w:rsidR="00656408" w:rsidRPr="00656408" w:rsidRDefault="00656408" w:rsidP="00656408">
      <w:pPr>
        <w:numPr>
          <w:ilvl w:val="0"/>
          <w:numId w:val="46"/>
        </w:num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b/>
          <w:sz w:val="22"/>
          <w:szCs w:val="22"/>
          <w:lang w:val="es-MX" w:eastAsia="en-US"/>
        </w:rPr>
        <w:t>Presión máxima de operación y prueba</w:t>
      </w:r>
      <w:r w:rsidRPr="00656408">
        <w:rPr>
          <w:rFonts w:ascii="Nutmeg Book" w:eastAsiaTheme="minorHAnsi" w:hAnsi="Nutmeg Book" w:cstheme="minorBidi"/>
          <w:sz w:val="22"/>
          <w:szCs w:val="22"/>
          <w:lang w:val="es-MX" w:eastAsia="en-US"/>
        </w:rPr>
        <w:t xml:space="preserve">: presión de trabajo de 10 kg/cm2 y hasta una presión de prueba de16 kg/cm2 como mínimo. </w:t>
      </w:r>
    </w:p>
    <w:p w:rsidR="00656408" w:rsidRPr="00656408" w:rsidRDefault="00656408" w:rsidP="00656408">
      <w:pPr>
        <w:numPr>
          <w:ilvl w:val="0"/>
          <w:numId w:val="46"/>
        </w:num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b/>
          <w:sz w:val="22"/>
          <w:szCs w:val="22"/>
          <w:lang w:val="es-MX" w:eastAsia="en-US"/>
        </w:rPr>
        <w:t xml:space="preserve">Pérdida de presión a </w:t>
      </w:r>
      <w:proofErr w:type="spellStart"/>
      <w:r w:rsidRPr="00656408">
        <w:rPr>
          <w:rFonts w:ascii="Nutmeg Book" w:eastAsiaTheme="minorHAnsi" w:hAnsi="Nutmeg Book" w:cstheme="minorBidi"/>
          <w:b/>
          <w:sz w:val="22"/>
          <w:szCs w:val="22"/>
          <w:lang w:val="es-MX" w:eastAsia="en-US"/>
        </w:rPr>
        <w:t>Qs</w:t>
      </w:r>
      <w:proofErr w:type="spellEnd"/>
      <w:r w:rsidRPr="00656408">
        <w:rPr>
          <w:rFonts w:ascii="Nutmeg Book" w:eastAsiaTheme="minorHAnsi" w:hAnsi="Nutmeg Book" w:cstheme="minorBidi"/>
          <w:sz w:val="22"/>
          <w:szCs w:val="22"/>
          <w:lang w:val="es-MX" w:eastAsia="en-US"/>
        </w:rPr>
        <w:t>: &lt; 1 bar</w:t>
      </w:r>
    </w:p>
    <w:p w:rsidR="00656408" w:rsidRPr="00656408" w:rsidRDefault="00656408" w:rsidP="00656408">
      <w:pPr>
        <w:numPr>
          <w:ilvl w:val="0"/>
          <w:numId w:val="46"/>
        </w:num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b/>
          <w:sz w:val="22"/>
          <w:szCs w:val="22"/>
          <w:lang w:val="es-MX" w:eastAsia="en-US"/>
        </w:rPr>
        <w:t xml:space="preserve">Dirección del movimiento indicador </w:t>
      </w:r>
    </w:p>
    <w:p w:rsidR="00656408" w:rsidRPr="00656408" w:rsidRDefault="00656408" w:rsidP="00656408">
      <w:pPr>
        <w:numPr>
          <w:ilvl w:val="0"/>
          <w:numId w:val="46"/>
        </w:num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b/>
          <w:sz w:val="22"/>
          <w:szCs w:val="22"/>
          <w:lang w:val="es-MX" w:eastAsia="en-US"/>
        </w:rPr>
        <w:t>Entregar muestra, ficha técnica y folleto con su propuesta</w:t>
      </w:r>
      <w:r w:rsidRPr="00656408">
        <w:rPr>
          <w:rFonts w:ascii="Nutmeg Book" w:eastAsiaTheme="minorHAnsi" w:hAnsi="Nutmeg Book" w:cstheme="minorBidi"/>
          <w:sz w:val="22"/>
          <w:szCs w:val="22"/>
          <w:lang w:val="es-MX" w:eastAsia="en-US"/>
        </w:rPr>
        <w:t>.</w:t>
      </w:r>
    </w:p>
    <w:p w:rsidR="00656408" w:rsidRPr="00656408" w:rsidRDefault="00656408" w:rsidP="00656408">
      <w:pPr>
        <w:spacing w:after="160" w:line="259" w:lineRule="auto"/>
        <w:rPr>
          <w:rFonts w:ascii="Nutmeg Book" w:eastAsiaTheme="minorHAnsi" w:hAnsi="Nutmeg Book" w:cstheme="minorBidi"/>
          <w:b/>
          <w:bCs/>
          <w:sz w:val="22"/>
          <w:szCs w:val="22"/>
          <w:lang w:val="es-MX" w:eastAsia="en-US"/>
        </w:rPr>
      </w:pPr>
      <w:r w:rsidRPr="00656408">
        <w:rPr>
          <w:rFonts w:ascii="Nutmeg Book" w:eastAsiaTheme="minorHAnsi" w:hAnsi="Nutmeg Book" w:cstheme="minorBidi"/>
          <w:b/>
          <w:bCs/>
          <w:sz w:val="22"/>
          <w:szCs w:val="22"/>
          <w:lang w:val="es-MX" w:eastAsia="en-US"/>
        </w:rPr>
        <w:t>Características complementarias</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Sistema de lectura</w:t>
      </w:r>
      <w:r w:rsidRPr="00656408">
        <w:rPr>
          <w:rFonts w:ascii="Nutmeg Book" w:eastAsiaTheme="minorHAnsi" w:hAnsi="Nutmeg Book" w:cstheme="minorBidi"/>
          <w:sz w:val="22"/>
          <w:szCs w:val="22"/>
          <w:lang w:val="es-MX" w:eastAsia="en-US"/>
        </w:rPr>
        <w:t>: Con registro superior de esfera seca encapsulado, lectura directa con indicación mínima de 0.02 litros, indicación de 99,999.99 (cinco enteros y dos decimales), fracciones en color de contraste. Indicador de flujos bajos o detector de fugas (que no forme parte de la lectura).</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 xml:space="preserve">Sistema antifraude: </w:t>
      </w:r>
      <w:r w:rsidRPr="00656408">
        <w:rPr>
          <w:rFonts w:ascii="Nutmeg Book" w:eastAsiaTheme="minorHAnsi" w:hAnsi="Nutmeg Book" w:cstheme="minorBidi"/>
          <w:sz w:val="22"/>
          <w:szCs w:val="22"/>
          <w:lang w:val="es-MX" w:eastAsia="en-US"/>
        </w:rPr>
        <w:t>El sistema antifraude deberá consistir en un anillo que no se puede desmontar sin romperlo. Si ocurre cualquier intento de abrir el medidor, la cubierta tendrá que romperse identificando y previniendo los intentos de los fraudes.</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Flujo inverso</w:t>
      </w:r>
      <w:r w:rsidRPr="00656408">
        <w:rPr>
          <w:rFonts w:ascii="Nutmeg Book" w:eastAsiaTheme="minorHAnsi" w:hAnsi="Nutmeg Book" w:cstheme="minorBidi"/>
          <w:sz w:val="22"/>
          <w:szCs w:val="22"/>
          <w:lang w:val="es-MX" w:eastAsia="en-US"/>
        </w:rPr>
        <w:t>: Deberá resistir caudales inversos a caudal nominal durante cualquier periodo de tiempo, sin sufrir deterioro alguno en sus parámetros metrológicos.</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 xml:space="preserve">Material del cuerpo: </w:t>
      </w:r>
      <w:r w:rsidRPr="00656408">
        <w:rPr>
          <w:rFonts w:ascii="Nutmeg Book" w:eastAsiaTheme="minorHAnsi" w:hAnsi="Nutmeg Book" w:cstheme="minorBidi"/>
          <w:sz w:val="22"/>
          <w:szCs w:val="22"/>
          <w:lang w:val="es-MX" w:eastAsia="en-US"/>
        </w:rPr>
        <w:t xml:space="preserve">El material del cuerpo del medidor debe ser termoplástico o </w:t>
      </w:r>
      <w:proofErr w:type="spellStart"/>
      <w:r w:rsidRPr="00656408">
        <w:rPr>
          <w:rFonts w:ascii="Nutmeg Book" w:eastAsiaTheme="minorHAnsi" w:hAnsi="Nutmeg Book" w:cstheme="minorBidi"/>
          <w:sz w:val="22"/>
          <w:szCs w:val="22"/>
          <w:lang w:val="es-MX" w:eastAsia="en-US"/>
        </w:rPr>
        <w:t>composite</w:t>
      </w:r>
      <w:proofErr w:type="spellEnd"/>
      <w:r w:rsidRPr="00656408">
        <w:rPr>
          <w:rFonts w:ascii="Nutmeg Book" w:eastAsiaTheme="minorHAnsi" w:hAnsi="Nutmeg Book" w:cstheme="minorBidi"/>
          <w:sz w:val="22"/>
          <w:szCs w:val="22"/>
          <w:lang w:val="es-MX" w:eastAsia="en-US"/>
        </w:rPr>
        <w:t>, todos los materiales del medidor que estén en contacto con el agua que se va a medir no deben ser tóxicos, el cuerpo del medidor deberá estar ensamblado al sistema de lectura permitiendo a este girar libremente hasta 360°.</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lastRenderedPageBreak/>
        <w:t xml:space="preserve">Colador: </w:t>
      </w:r>
      <w:r w:rsidRPr="00656408">
        <w:rPr>
          <w:rFonts w:ascii="Nutmeg Book" w:eastAsiaTheme="minorHAnsi" w:hAnsi="Nutmeg Book" w:cstheme="minorBidi"/>
          <w:sz w:val="22"/>
          <w:szCs w:val="22"/>
          <w:lang w:val="es-MX" w:eastAsia="en-US"/>
        </w:rPr>
        <w:t>Deberán contar con un filtro o colador interno localizado a la entrada del medidor, fabricado con materiales resistentes a la corrosión normal, conforme a lo especificado en la NOM-012-SCFI-1994.</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 xml:space="preserve">Tapa del registro: </w:t>
      </w:r>
      <w:r w:rsidRPr="00656408">
        <w:rPr>
          <w:rFonts w:ascii="Nutmeg Book" w:eastAsiaTheme="minorHAnsi" w:hAnsi="Nutmeg Book" w:cstheme="minorBidi"/>
          <w:sz w:val="22"/>
          <w:szCs w:val="22"/>
          <w:lang w:val="es-MX" w:eastAsia="en-US"/>
        </w:rPr>
        <w:t>Fabricada en plástico de ingeniería de alto impacto.</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Tapa del medidor</w:t>
      </w:r>
      <w:r w:rsidRPr="00656408">
        <w:rPr>
          <w:rFonts w:ascii="Nutmeg Book" w:eastAsiaTheme="minorHAnsi" w:hAnsi="Nutmeg Book" w:cstheme="minorBidi"/>
          <w:sz w:val="22"/>
          <w:szCs w:val="22"/>
          <w:lang w:val="es-MX" w:eastAsia="en-US"/>
        </w:rPr>
        <w:t>: Fabricada en plásticos de ingeniería de alto impacto.</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 xml:space="preserve">Calibración: </w:t>
      </w:r>
      <w:r w:rsidRPr="00656408">
        <w:rPr>
          <w:rFonts w:ascii="Nutmeg Book" w:eastAsiaTheme="minorHAnsi" w:hAnsi="Nutmeg Book" w:cstheme="minorBidi"/>
          <w:sz w:val="22"/>
          <w:szCs w:val="22"/>
          <w:lang w:val="es-MX" w:eastAsia="en-US"/>
        </w:rPr>
        <w:t>Interna o externa con elementos de seguridad que evite su manipulación, para asegurar la integridad de la calibración de fábrica del medidor.</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 xml:space="preserve">Escalabilidad: </w:t>
      </w:r>
      <w:r w:rsidRPr="00656408">
        <w:rPr>
          <w:rFonts w:ascii="Nutmeg Book" w:eastAsiaTheme="minorHAnsi" w:hAnsi="Nutmeg Book" w:cstheme="minorBidi"/>
          <w:sz w:val="22"/>
          <w:szCs w:val="22"/>
          <w:lang w:val="es-MX" w:eastAsia="en-US"/>
        </w:rPr>
        <w:t xml:space="preserve">Los medidores deberán estar pre-equipados para ser escalados a toma de lectura remota, sin necesidad de hacer modificaciones al medidor, cambiar registro, con una resolución de 1 pulso por cada 1 litro. La transmisión de información del medidor al módulo deberá realizarse en forma inductiva, no susceptible a interferencia por campos magnéticos, en la banda de </w:t>
      </w:r>
      <w:r w:rsidRPr="00656408">
        <w:rPr>
          <w:rFonts w:ascii="Nutmeg Book" w:eastAsiaTheme="minorHAnsi" w:hAnsi="Nutmeg Book" w:cstheme="minorBidi"/>
          <w:b/>
          <w:bCs/>
          <w:sz w:val="22"/>
          <w:szCs w:val="22"/>
          <w:lang w:val="es-MX" w:eastAsia="en-US"/>
        </w:rPr>
        <w:t>frecuencia</w:t>
      </w:r>
      <w:r w:rsidRPr="00656408">
        <w:rPr>
          <w:rFonts w:ascii="Nutmeg Book" w:eastAsiaTheme="minorHAnsi" w:hAnsi="Nutmeg Book" w:cstheme="minorBidi"/>
          <w:sz w:val="22"/>
          <w:szCs w:val="22"/>
          <w:lang w:val="es-MX" w:eastAsia="en-US"/>
        </w:rPr>
        <w:t xml:space="preserve"> </w:t>
      </w:r>
      <w:r w:rsidRPr="00656408">
        <w:rPr>
          <w:rFonts w:ascii="Nutmeg Book" w:eastAsiaTheme="minorHAnsi" w:hAnsi="Nutmeg Book" w:cstheme="minorBidi"/>
          <w:b/>
          <w:bCs/>
          <w:sz w:val="22"/>
          <w:szCs w:val="22"/>
          <w:lang w:val="es-MX" w:eastAsia="en-US"/>
        </w:rPr>
        <w:t>libre</w:t>
      </w:r>
      <w:r w:rsidRPr="00656408">
        <w:rPr>
          <w:rFonts w:ascii="Nutmeg Book" w:eastAsiaTheme="minorHAnsi" w:hAnsi="Nutmeg Book" w:cstheme="minorBidi"/>
          <w:sz w:val="22"/>
          <w:szCs w:val="22"/>
          <w:lang w:val="es-MX" w:eastAsia="en-US"/>
        </w:rPr>
        <w:t xml:space="preserve"> de 433 a 434 MHz.</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 xml:space="preserve">Conectores: </w:t>
      </w:r>
      <w:r w:rsidRPr="00656408">
        <w:rPr>
          <w:rFonts w:ascii="Nutmeg Book" w:eastAsiaTheme="minorHAnsi" w:hAnsi="Nutmeg Book" w:cstheme="minorBidi"/>
          <w:sz w:val="22"/>
          <w:szCs w:val="22"/>
          <w:lang w:val="es-MX" w:eastAsia="en-US"/>
        </w:rPr>
        <w:t xml:space="preserve">Los medidores serán suministrados con un juego de conectores de polímero negro compuesto por 2 (dos) </w:t>
      </w:r>
      <w:proofErr w:type="spellStart"/>
      <w:r w:rsidRPr="00656408">
        <w:rPr>
          <w:rFonts w:ascii="Nutmeg Book" w:eastAsiaTheme="minorHAnsi" w:hAnsi="Nutmeg Book" w:cstheme="minorBidi"/>
          <w:sz w:val="22"/>
          <w:szCs w:val="22"/>
          <w:lang w:val="es-MX" w:eastAsia="en-US"/>
        </w:rPr>
        <w:t>niples</w:t>
      </w:r>
      <w:proofErr w:type="spellEnd"/>
      <w:r w:rsidRPr="00656408">
        <w:rPr>
          <w:rFonts w:ascii="Nutmeg Book" w:eastAsiaTheme="minorHAnsi" w:hAnsi="Nutmeg Book" w:cstheme="minorBidi"/>
          <w:sz w:val="22"/>
          <w:szCs w:val="22"/>
          <w:lang w:val="es-MX" w:eastAsia="en-US"/>
        </w:rPr>
        <w:t xml:space="preserve"> 1/2" de 41 mm de longitud, 2 (dos) tuercas G 3/4” y dos empaques de neopreno.</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Longitud del medidor</w:t>
      </w:r>
      <w:r w:rsidRPr="00656408">
        <w:rPr>
          <w:rFonts w:ascii="Nutmeg Book" w:eastAsiaTheme="minorHAnsi" w:hAnsi="Nutmeg Book" w:cstheme="minorBidi"/>
          <w:sz w:val="22"/>
          <w:szCs w:val="22"/>
          <w:lang w:val="es-MX" w:eastAsia="en-US"/>
        </w:rPr>
        <w:t>: sin conexiones: 115 mm.</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sz w:val="22"/>
          <w:szCs w:val="22"/>
          <w:lang w:val="es-MX" w:eastAsia="en-US"/>
        </w:rPr>
        <w:t>Grabados</w:t>
      </w:r>
      <w:r w:rsidR="00D97348" w:rsidRPr="00656408">
        <w:rPr>
          <w:rFonts w:ascii="Nutmeg Book" w:eastAsiaTheme="minorHAnsi" w:hAnsi="Nutmeg Book" w:cstheme="minorBidi"/>
          <w:sz w:val="22"/>
          <w:szCs w:val="22"/>
          <w:lang w:val="es-MX" w:eastAsia="en-US"/>
        </w:rPr>
        <w:t>: Los</w:t>
      </w:r>
      <w:r w:rsidRPr="00656408">
        <w:rPr>
          <w:rFonts w:ascii="Nutmeg Book" w:eastAsiaTheme="minorHAnsi" w:hAnsi="Nutmeg Book" w:cstheme="minorBidi"/>
          <w:sz w:val="22"/>
          <w:szCs w:val="22"/>
          <w:lang w:val="es-MX" w:eastAsia="en-US"/>
        </w:rPr>
        <w:t xml:space="preserve"> medidores deberán llevar grabado en forma indeleble en el cuerpo del medidor, la indicación del sentido de circulación del agua que pasa por el medidor, así como los datos requeridos por la NOM-012-SCFI-1994, en su capítulo 9.1 MARCADOS.</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Certificación</w:t>
      </w:r>
      <w:r w:rsidRPr="00656408">
        <w:rPr>
          <w:rFonts w:ascii="Nutmeg Book" w:eastAsiaTheme="minorHAnsi" w:hAnsi="Nutmeg Book" w:cstheme="minorBidi"/>
          <w:sz w:val="22"/>
          <w:szCs w:val="22"/>
          <w:lang w:val="es-MX" w:eastAsia="en-US"/>
        </w:rPr>
        <w:t>: copia simple y certificada para cotejo y devolución o que se pueda cotejar en línea con la unidad verificadora de certificados vigentes de cumplimiento con la norma oficial mexicana para medidores de agua potable NOM-012-SCFI-1994, resultados de lectura remota emitida por laboratorio acreditados y autorizados, y certificación de calidad de entidades certificadoras autorizadas.</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 xml:space="preserve">Carta de manifiesto: </w:t>
      </w:r>
      <w:r w:rsidRPr="00656408">
        <w:rPr>
          <w:rFonts w:ascii="Nutmeg Book" w:eastAsiaTheme="minorHAnsi" w:hAnsi="Nutmeg Book" w:cstheme="minorBidi"/>
          <w:sz w:val="22"/>
          <w:szCs w:val="22"/>
          <w:lang w:val="es-MX" w:eastAsia="en-US"/>
        </w:rPr>
        <w:t>mencionar que los productos son nuevos, originales y de marca registrada.</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b/>
          <w:bCs/>
          <w:sz w:val="22"/>
          <w:szCs w:val="22"/>
          <w:lang w:val="es-MX" w:eastAsia="en-US"/>
        </w:rPr>
        <w:t xml:space="preserve">Garantías: </w:t>
      </w:r>
      <w:r w:rsidRPr="00656408">
        <w:rPr>
          <w:rFonts w:ascii="Nutmeg Book" w:eastAsiaTheme="minorHAnsi" w:hAnsi="Nutmeg Book" w:cstheme="minorBidi"/>
          <w:sz w:val="22"/>
          <w:szCs w:val="22"/>
          <w:lang w:val="es-MX" w:eastAsia="en-US"/>
        </w:rPr>
        <w:t xml:space="preserve">los medidores y sus piezas deberán estar garantizados por escrito por 5 años como mínimo y garantizar el suministro de </w:t>
      </w:r>
      <w:r w:rsidRPr="00656408">
        <w:rPr>
          <w:rFonts w:ascii="Nutmeg Book" w:eastAsiaTheme="minorHAnsi" w:hAnsi="Nutmeg Book" w:cstheme="minorBidi"/>
          <w:sz w:val="22"/>
          <w:szCs w:val="22"/>
          <w:lang w:val="es-MX" w:eastAsia="en-US"/>
        </w:rPr>
        <w:lastRenderedPageBreak/>
        <w:t>refacciones para los medidores ofrecidos por un plazo no menor de 5 años, en caso de presentar más tiempo se tomará como punto a favor en la evaluación de la propuesta.</w:t>
      </w:r>
    </w:p>
    <w:p w:rsidR="00D97348" w:rsidRDefault="00D97348" w:rsidP="00656408">
      <w:pPr>
        <w:spacing w:after="160" w:line="259" w:lineRule="auto"/>
        <w:rPr>
          <w:rFonts w:ascii="Nutmeg Book" w:eastAsiaTheme="minorHAnsi" w:hAnsi="Nutmeg Book" w:cstheme="minorBidi"/>
          <w:b/>
          <w:sz w:val="22"/>
          <w:szCs w:val="22"/>
          <w:lang w:val="es-MX" w:eastAsia="en-US"/>
        </w:rPr>
      </w:pPr>
    </w:p>
    <w:p w:rsidR="00656408" w:rsidRPr="00656408" w:rsidRDefault="00656408" w:rsidP="00D97348">
      <w:pPr>
        <w:spacing w:after="160" w:line="259" w:lineRule="auto"/>
        <w:jc w:val="both"/>
        <w:rPr>
          <w:rFonts w:ascii="Nutmeg Book" w:eastAsiaTheme="minorHAnsi" w:hAnsi="Nutmeg Book" w:cstheme="minorBidi"/>
          <w:b/>
          <w:sz w:val="22"/>
          <w:szCs w:val="22"/>
          <w:lang w:val="es-MX" w:eastAsia="en-US"/>
        </w:rPr>
      </w:pPr>
      <w:r w:rsidRPr="00656408">
        <w:rPr>
          <w:rFonts w:ascii="Nutmeg Book" w:eastAsiaTheme="minorHAnsi" w:hAnsi="Nutmeg Book" w:cstheme="minorBidi"/>
          <w:b/>
          <w:sz w:val="22"/>
          <w:szCs w:val="22"/>
          <w:lang w:val="es-MX" w:eastAsia="en-US"/>
        </w:rPr>
        <w:t>Pruebas de desempeño.</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El organismo se reserva el derecho de realizar muestreo representativo por lote y las pruebas correspondientes los gastos de operación metrológica; gasto de arranque, gasto mínimo, gasto de transición, gasto permanente y gasto de sobrecarga. Pruebas sobre influencia magnética y aquellas otras pruebas que determine y crea convenientes, </w:t>
      </w:r>
      <w:r w:rsidRPr="00656408">
        <w:rPr>
          <w:rFonts w:ascii="Nutmeg Book" w:eastAsiaTheme="minorHAnsi" w:hAnsi="Nutmeg Book" w:cstheme="minorBidi"/>
          <w:b/>
          <w:bCs/>
          <w:sz w:val="22"/>
          <w:szCs w:val="22"/>
          <w:lang w:val="es-MX" w:eastAsia="en-US"/>
        </w:rPr>
        <w:t>con cargo a la empresa que resulte ganadora</w:t>
      </w:r>
      <w:r w:rsidRPr="00656408">
        <w:rPr>
          <w:rFonts w:ascii="Nutmeg Book" w:eastAsiaTheme="minorHAnsi" w:hAnsi="Nutmeg Book" w:cstheme="minorBidi"/>
          <w:sz w:val="22"/>
          <w:szCs w:val="22"/>
          <w:lang w:val="es-MX" w:eastAsia="en-US"/>
        </w:rPr>
        <w:t>.</w:t>
      </w:r>
    </w:p>
    <w:p w:rsidR="001C797E" w:rsidRDefault="001C797E" w:rsidP="00D97348">
      <w:pPr>
        <w:spacing w:after="160" w:line="259" w:lineRule="auto"/>
        <w:jc w:val="both"/>
        <w:rPr>
          <w:rFonts w:ascii="Nutmeg Book" w:eastAsiaTheme="minorHAnsi" w:hAnsi="Nutmeg Book" w:cstheme="minorBidi"/>
          <w:b/>
          <w:szCs w:val="22"/>
          <w:lang w:val="es-MX" w:eastAsia="en-US"/>
        </w:rPr>
      </w:pPr>
    </w:p>
    <w:p w:rsidR="00656408" w:rsidRPr="001C797E" w:rsidRDefault="00656408" w:rsidP="00D97348">
      <w:pPr>
        <w:spacing w:after="160" w:line="259" w:lineRule="auto"/>
        <w:jc w:val="both"/>
        <w:rPr>
          <w:rFonts w:ascii="Nutmeg Book" w:eastAsiaTheme="minorHAnsi" w:hAnsi="Nutmeg Book" w:cstheme="minorBidi"/>
          <w:szCs w:val="22"/>
          <w:lang w:val="es-MX" w:eastAsia="en-US"/>
        </w:rPr>
      </w:pPr>
      <w:r w:rsidRPr="001C797E">
        <w:rPr>
          <w:rFonts w:ascii="Nutmeg Book" w:eastAsiaTheme="minorHAnsi" w:hAnsi="Nutmeg Book" w:cstheme="minorBidi"/>
          <w:b/>
          <w:szCs w:val="22"/>
          <w:lang w:val="es-MX" w:eastAsia="en-US"/>
        </w:rPr>
        <w:t>Pruebas de comunicación</w:t>
      </w:r>
      <w:r w:rsidRPr="001C797E">
        <w:rPr>
          <w:rFonts w:ascii="Nutmeg Book" w:eastAsiaTheme="minorHAnsi" w:hAnsi="Nutmeg Book" w:cstheme="minorBidi"/>
          <w:szCs w:val="22"/>
          <w:lang w:val="es-MX" w:eastAsia="en-US"/>
        </w:rPr>
        <w:t>.</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Se realizarán pruebas de comunicación a fin de comprobar el desempeño de las lecturas por radiofrecuencia en modo de lectura al paso (</w:t>
      </w:r>
      <w:proofErr w:type="spellStart"/>
      <w:r w:rsidRPr="00656408">
        <w:rPr>
          <w:rFonts w:ascii="Nutmeg Book" w:eastAsiaTheme="minorHAnsi" w:hAnsi="Nutmeg Book" w:cstheme="minorBidi"/>
          <w:sz w:val="22"/>
          <w:szCs w:val="22"/>
          <w:lang w:val="es-MX" w:eastAsia="en-US"/>
        </w:rPr>
        <w:t>WalkBy</w:t>
      </w:r>
      <w:proofErr w:type="spellEnd"/>
      <w:r w:rsidRPr="00656408">
        <w:rPr>
          <w:rFonts w:ascii="Nutmeg Book" w:eastAsiaTheme="minorHAnsi" w:hAnsi="Nutmeg Book" w:cstheme="minorBidi"/>
          <w:sz w:val="22"/>
          <w:szCs w:val="22"/>
          <w:lang w:val="es-MX" w:eastAsia="en-US"/>
        </w:rPr>
        <w:t>), debiendo obtenerse lecturas confiables en distancias de cuando menos 200 metros en línea de vista y 120 metros en condiciones con obstáculos.</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Las pruebas deberá realizarlas el ofertante mediante una terminal portátil para tomarse en la mano, de tipo estándar. No se aceptarán equipos de lectura con modificaciones, cables de radiofrecuencia o antenas separadas por cables de la terminal ni equipos periféricos adicionales de ningún tipo.</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 xml:space="preserve">Para la realización de estas pruebas el licitante deberá presentarse al acto de apertura y con la terminal de lectura remota con que realizará las pruebas, haciéndose responsable de </w:t>
      </w:r>
      <w:r w:rsidR="00D97348" w:rsidRPr="00656408">
        <w:rPr>
          <w:rFonts w:ascii="Nutmeg Book" w:eastAsiaTheme="minorHAnsi" w:hAnsi="Nutmeg Book" w:cstheme="minorBidi"/>
          <w:sz w:val="22"/>
          <w:szCs w:val="22"/>
          <w:lang w:val="es-MX" w:eastAsia="en-US"/>
        </w:rPr>
        <w:t>las mismas</w:t>
      </w:r>
      <w:r w:rsidRPr="00656408">
        <w:rPr>
          <w:rFonts w:ascii="Nutmeg Book" w:eastAsiaTheme="minorHAnsi" w:hAnsi="Nutmeg Book" w:cstheme="minorBidi"/>
          <w:sz w:val="22"/>
          <w:szCs w:val="22"/>
          <w:lang w:val="es-MX" w:eastAsia="en-US"/>
        </w:rPr>
        <w:t>.</w:t>
      </w:r>
    </w:p>
    <w:p w:rsidR="001C797E" w:rsidRDefault="001C797E" w:rsidP="00656408">
      <w:pPr>
        <w:spacing w:after="160" w:line="259" w:lineRule="auto"/>
        <w:rPr>
          <w:rFonts w:ascii="Nutmeg Book" w:eastAsiaTheme="minorHAnsi" w:hAnsi="Nutmeg Book" w:cstheme="minorBidi"/>
          <w:b/>
          <w:szCs w:val="22"/>
          <w:lang w:val="es-MX" w:eastAsia="en-US"/>
        </w:rPr>
      </w:pPr>
    </w:p>
    <w:p w:rsidR="00656408" w:rsidRPr="001C797E" w:rsidRDefault="00656408" w:rsidP="00656408">
      <w:pPr>
        <w:spacing w:after="160" w:line="259" w:lineRule="auto"/>
        <w:rPr>
          <w:rFonts w:ascii="Nutmeg Book" w:eastAsiaTheme="minorHAnsi" w:hAnsi="Nutmeg Book" w:cstheme="minorBidi"/>
          <w:b/>
          <w:szCs w:val="22"/>
          <w:lang w:val="es-MX" w:eastAsia="en-US"/>
        </w:rPr>
      </w:pPr>
      <w:r w:rsidRPr="001C797E">
        <w:rPr>
          <w:rFonts w:ascii="Nutmeg Book" w:eastAsiaTheme="minorHAnsi" w:hAnsi="Nutmeg Book" w:cstheme="minorBidi"/>
          <w:b/>
          <w:szCs w:val="22"/>
          <w:lang w:val="es-MX" w:eastAsia="en-US"/>
        </w:rPr>
        <w:t xml:space="preserve">Documentación requerida </w:t>
      </w:r>
    </w:p>
    <w:p w:rsidR="00656408" w:rsidRPr="00656408" w:rsidRDefault="00656408" w:rsidP="00D97348">
      <w:pPr>
        <w:spacing w:after="160" w:line="259" w:lineRule="auto"/>
        <w:jc w:val="both"/>
        <w:rPr>
          <w:rFonts w:ascii="Nutmeg Book" w:eastAsiaTheme="minorHAnsi" w:hAnsi="Nutmeg Book" w:cstheme="minorBidi"/>
          <w:b/>
          <w:sz w:val="22"/>
          <w:szCs w:val="22"/>
          <w:lang w:val="es-MX" w:eastAsia="en-US"/>
        </w:rPr>
      </w:pPr>
      <w:r w:rsidRPr="00656408">
        <w:rPr>
          <w:rFonts w:ascii="Nutmeg Book" w:eastAsiaTheme="minorHAnsi" w:hAnsi="Nutmeg Book" w:cstheme="minorBidi"/>
          <w:b/>
          <w:sz w:val="22"/>
          <w:szCs w:val="22"/>
          <w:lang w:val="es-MX" w:eastAsia="en-US"/>
        </w:rPr>
        <w:t>Anexar copia simple y originales o copias certificadas para cotejo y devolución o que se pueda cotejar en línea con la unidad verificadora.</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1.  Certificado emitido por un órgano Nacional de certificación, vigente.</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2.  Reporte de pruebas de laboratorio acreditado y autorizado IMTA (utilizado para la certificación).</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lastRenderedPageBreak/>
        <w:t>3.  Oficio de Aprobación de modelo de la Dirección General de Normas (DGN).</w:t>
      </w:r>
    </w:p>
    <w:p w:rsidR="00656408" w:rsidRPr="00656408" w:rsidRDefault="00656408" w:rsidP="00D97348">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4.  Certificados de homologación definitiva ante el IFT del módulo de radiofrecuencia.</w:t>
      </w:r>
    </w:p>
    <w:p w:rsidR="00D97348" w:rsidRPr="001C797E" w:rsidRDefault="00656408" w:rsidP="001C797E">
      <w:pPr>
        <w:spacing w:after="160" w:line="259" w:lineRule="auto"/>
        <w:jc w:val="both"/>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5. Homologación definitiva ante el IFT de la terminal de lectura remota.</w:t>
      </w:r>
    </w:p>
    <w:p w:rsidR="00656408" w:rsidRPr="001C797E" w:rsidRDefault="00656408" w:rsidP="00656408">
      <w:pPr>
        <w:spacing w:after="160" w:line="259" w:lineRule="auto"/>
        <w:rPr>
          <w:rFonts w:ascii="Nutmeg Book" w:eastAsiaTheme="minorHAnsi" w:hAnsi="Nutmeg Book" w:cstheme="minorBidi"/>
          <w:b/>
          <w:szCs w:val="22"/>
          <w:lang w:val="es-MX" w:eastAsia="en-US"/>
        </w:rPr>
      </w:pPr>
      <w:r w:rsidRPr="001C797E">
        <w:rPr>
          <w:rFonts w:ascii="Nutmeg Book" w:eastAsiaTheme="minorHAnsi" w:hAnsi="Nutmeg Book" w:cstheme="minorBidi"/>
          <w:b/>
          <w:szCs w:val="22"/>
          <w:lang w:val="es-MX" w:eastAsia="en-US"/>
        </w:rPr>
        <w:t>Muestras.</w:t>
      </w:r>
    </w:p>
    <w:p w:rsidR="00656408" w:rsidRPr="00656408" w:rsidRDefault="00656408" w:rsidP="00656408">
      <w:p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Junto con su propuesta el licitante deberá entregar en paquete por separado debidamente identificado las siguientes muestras.</w:t>
      </w:r>
    </w:p>
    <w:p w:rsidR="00656408" w:rsidRPr="00656408" w:rsidRDefault="00656408" w:rsidP="00656408">
      <w:pPr>
        <w:numPr>
          <w:ilvl w:val="0"/>
          <w:numId w:val="47"/>
        </w:num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2 medidores completos para lectura visual, incluidas conexiones.</w:t>
      </w:r>
    </w:p>
    <w:p w:rsidR="00656408" w:rsidRDefault="00656408" w:rsidP="00656408">
      <w:pPr>
        <w:numPr>
          <w:ilvl w:val="0"/>
          <w:numId w:val="47"/>
        </w:numPr>
        <w:spacing w:after="160" w:line="259" w:lineRule="auto"/>
        <w:rPr>
          <w:rFonts w:ascii="Nutmeg Book" w:eastAsiaTheme="minorHAnsi" w:hAnsi="Nutmeg Book" w:cstheme="minorBidi"/>
          <w:sz w:val="22"/>
          <w:szCs w:val="22"/>
          <w:lang w:val="es-MX" w:eastAsia="en-US"/>
        </w:rPr>
      </w:pPr>
      <w:r w:rsidRPr="00656408">
        <w:rPr>
          <w:rFonts w:ascii="Nutmeg Book" w:eastAsiaTheme="minorHAnsi" w:hAnsi="Nutmeg Book" w:cstheme="minorBidi"/>
          <w:sz w:val="22"/>
          <w:szCs w:val="22"/>
          <w:lang w:val="es-MX" w:eastAsia="en-US"/>
        </w:rPr>
        <w:t>2 medidores equipado con módulo de radio frecuencia, incluidas conexiones.</w:t>
      </w:r>
    </w:p>
    <w:p w:rsidR="00D3047C" w:rsidRPr="00656408" w:rsidRDefault="00D3047C" w:rsidP="00D3047C">
      <w:pPr>
        <w:spacing w:after="160" w:line="259" w:lineRule="auto"/>
        <w:ind w:left="360"/>
        <w:rPr>
          <w:rFonts w:ascii="Nutmeg Book" w:eastAsiaTheme="minorHAnsi" w:hAnsi="Nutmeg Book" w:cstheme="minorBidi"/>
          <w:sz w:val="22"/>
          <w:szCs w:val="22"/>
          <w:lang w:val="es-MX" w:eastAsia="en-US"/>
        </w:rPr>
      </w:pPr>
    </w:p>
    <w:p w:rsidR="00D3047C" w:rsidRDefault="00D3047C" w:rsidP="00D3047C">
      <w:pPr>
        <w:spacing w:after="160" w:line="259" w:lineRule="auto"/>
        <w:rPr>
          <w:rFonts w:ascii="Nutmeg Book" w:eastAsiaTheme="minorHAnsi" w:hAnsi="Nutmeg Book" w:cstheme="minorBidi"/>
          <w:b/>
          <w:sz w:val="26"/>
          <w:szCs w:val="22"/>
          <w:lang w:val="es-MX" w:eastAsia="en-US"/>
        </w:rPr>
      </w:pPr>
      <w:r>
        <w:rPr>
          <w:rFonts w:ascii="Nutmeg Book" w:eastAsiaTheme="minorHAnsi" w:hAnsi="Nutmeg Book" w:cstheme="minorBidi"/>
          <w:b/>
          <w:sz w:val="26"/>
          <w:szCs w:val="22"/>
          <w:lang w:val="es-MX" w:eastAsia="en-US"/>
        </w:rPr>
        <w:t>PARTIDA 3</w:t>
      </w:r>
    </w:p>
    <w:p w:rsidR="002513D2" w:rsidRDefault="002513D2" w:rsidP="00D3047C">
      <w:pPr>
        <w:spacing w:after="160" w:line="259" w:lineRule="auto"/>
        <w:jc w:val="center"/>
        <w:rPr>
          <w:rFonts w:ascii="Nutmeg Book" w:eastAsiaTheme="minorHAnsi" w:hAnsi="Nutmeg Book" w:cstheme="minorBidi"/>
          <w:b/>
          <w:sz w:val="26"/>
          <w:szCs w:val="22"/>
          <w:lang w:val="es-MX" w:eastAsia="en-US"/>
        </w:rPr>
      </w:pPr>
      <w:r w:rsidRPr="00656408">
        <w:rPr>
          <w:rFonts w:ascii="Nutmeg Book" w:eastAsiaTheme="minorHAnsi" w:hAnsi="Nutmeg Book" w:cstheme="minorBidi"/>
          <w:b/>
          <w:sz w:val="26"/>
          <w:szCs w:val="22"/>
          <w:lang w:val="es-MX" w:eastAsia="en-US"/>
        </w:rPr>
        <w:t>Especificaciones Técnicas</w:t>
      </w:r>
    </w:p>
    <w:p w:rsidR="001A5AF9" w:rsidRPr="0067455B" w:rsidRDefault="001A5AF9" w:rsidP="001A5AF9">
      <w:pPr>
        <w:pStyle w:val="Ttulo1"/>
        <w:rPr>
          <w:rFonts w:ascii="Nutmeg Book" w:hAnsi="Nutmeg Book" w:cs="Arial"/>
          <w:b w:val="0"/>
          <w:szCs w:val="24"/>
        </w:rPr>
      </w:pPr>
      <w:r w:rsidRPr="0067455B">
        <w:rPr>
          <w:rFonts w:ascii="Nutmeg Book" w:hAnsi="Nutmeg Book" w:cs="Arial"/>
          <w:szCs w:val="24"/>
        </w:rPr>
        <w:t>ESPECIFICACION TECNICA MEDIDOR DE FLUJO DE 2 PULGADAS TIPO ELECTROMAGNETICOS DE BATERÍAS</w:t>
      </w:r>
    </w:p>
    <w:p w:rsidR="001A5AF9" w:rsidRPr="0067455B" w:rsidRDefault="001A5AF9" w:rsidP="001A5AF9">
      <w:pPr>
        <w:autoSpaceDE w:val="0"/>
        <w:autoSpaceDN w:val="0"/>
        <w:adjustRightInd w:val="0"/>
        <w:jc w:val="both"/>
        <w:rPr>
          <w:rFonts w:ascii="Nutmeg Book" w:hAnsi="Nutmeg Book" w:cs="Arial"/>
          <w:b/>
        </w:rPr>
      </w:pPr>
    </w:p>
    <w:p w:rsidR="001A5AF9" w:rsidRPr="0067455B" w:rsidRDefault="001A5AF9" w:rsidP="001A5AF9">
      <w:pPr>
        <w:autoSpaceDE w:val="0"/>
        <w:autoSpaceDN w:val="0"/>
        <w:adjustRightInd w:val="0"/>
        <w:jc w:val="center"/>
        <w:rPr>
          <w:rFonts w:ascii="Nutmeg Book" w:hAnsi="Nutmeg Book" w:cs="Arial"/>
          <w:b/>
        </w:rPr>
      </w:pPr>
    </w:p>
    <w:p w:rsidR="001A5AF9" w:rsidRPr="0067455B" w:rsidRDefault="001A5AF9" w:rsidP="001A5AF9">
      <w:pPr>
        <w:autoSpaceDE w:val="0"/>
        <w:autoSpaceDN w:val="0"/>
        <w:adjustRightInd w:val="0"/>
        <w:spacing w:line="276" w:lineRule="auto"/>
        <w:jc w:val="both"/>
        <w:rPr>
          <w:rFonts w:ascii="Nutmeg Book" w:hAnsi="Nutmeg Book" w:cs="Arial"/>
        </w:rPr>
      </w:pPr>
      <w:r w:rsidRPr="0067455B">
        <w:rPr>
          <w:rFonts w:ascii="Nutmeg Book" w:hAnsi="Nutmeg Book" w:cs="Arial"/>
        </w:rPr>
        <w:t xml:space="preserve">Medidor para gasto de principio de funcionamiento tipo “tubo electromagnético”, energizado por baterías y de operación continua, libre de mantenimiento, no deberá poseer en su interior ninguna parte móvil o que genere algún tipo de obstrucción. El material del tubo sensor y del elemento que cubre al indicador de gasto, deberá de ser de Acero Inoxidable, la conexión del tubo sensor deberá de ser “tipo bridado norma ISO ”, la posición de instalación será vertical, horizontal o inclinado, los electrodos del tubo sensor deberán ser de acero inoxidable 316SST, el tubo deberá tener un recubrimiento interno de cerámica con compatibilidad adecuada para medir agua potable con arenas o sólidos y así mismo medirá agua residual con o sin sólidos. El medidor deberá contar con un elemento indicador tipo </w:t>
      </w:r>
      <w:proofErr w:type="spellStart"/>
      <w:r w:rsidRPr="0067455B">
        <w:rPr>
          <w:rFonts w:ascii="Nutmeg Book" w:hAnsi="Nutmeg Book" w:cs="Arial"/>
        </w:rPr>
        <w:t>display</w:t>
      </w:r>
      <w:proofErr w:type="spellEnd"/>
      <w:r w:rsidRPr="0067455B">
        <w:rPr>
          <w:rFonts w:ascii="Nutmeg Book" w:hAnsi="Nutmeg Book" w:cs="Arial"/>
        </w:rPr>
        <w:t xml:space="preserve"> de cristal líquido y este será protegido por una tapa de </w:t>
      </w:r>
      <w:r w:rsidRPr="0067455B">
        <w:rPr>
          <w:rFonts w:ascii="Nutmeg Book" w:hAnsi="Nutmeg Book" w:cs="Arial"/>
        </w:rPr>
        <w:lastRenderedPageBreak/>
        <w:t xml:space="preserve">material plástico para protección del mismo, la tapa será deslizable para permitir realizar las lecturas de todos los valores que muestre este </w:t>
      </w:r>
      <w:proofErr w:type="spellStart"/>
      <w:r w:rsidRPr="0067455B">
        <w:rPr>
          <w:rFonts w:ascii="Nutmeg Book" w:hAnsi="Nutmeg Book" w:cs="Arial"/>
        </w:rPr>
        <w:t>display</w:t>
      </w:r>
      <w:proofErr w:type="spellEnd"/>
      <w:r w:rsidRPr="0067455B">
        <w:rPr>
          <w:rFonts w:ascii="Nutmeg Book" w:hAnsi="Nutmeg Book" w:cs="Arial"/>
        </w:rPr>
        <w:t xml:space="preserve">. </w:t>
      </w:r>
    </w:p>
    <w:p w:rsidR="001A5AF9" w:rsidRPr="0067455B" w:rsidRDefault="001A5AF9" w:rsidP="001A5AF9">
      <w:pPr>
        <w:autoSpaceDE w:val="0"/>
        <w:autoSpaceDN w:val="0"/>
        <w:adjustRightInd w:val="0"/>
        <w:spacing w:line="276" w:lineRule="auto"/>
        <w:jc w:val="both"/>
        <w:rPr>
          <w:rFonts w:ascii="Nutmeg Book" w:hAnsi="Nutmeg Book" w:cs="Arial"/>
        </w:rPr>
      </w:pPr>
    </w:p>
    <w:p w:rsidR="001A5AF9" w:rsidRPr="0067455B" w:rsidRDefault="001A5AF9" w:rsidP="001A5AF9">
      <w:pPr>
        <w:autoSpaceDE w:val="0"/>
        <w:autoSpaceDN w:val="0"/>
        <w:adjustRightInd w:val="0"/>
        <w:spacing w:line="276" w:lineRule="auto"/>
        <w:jc w:val="both"/>
        <w:rPr>
          <w:rFonts w:ascii="Nutmeg Book" w:hAnsi="Nutmeg Book" w:cs="Arial"/>
          <w:b/>
        </w:rPr>
      </w:pPr>
      <w:r w:rsidRPr="0067455B">
        <w:rPr>
          <w:rFonts w:ascii="Nutmeg Book" w:hAnsi="Nutmeg Book" w:cs="Arial"/>
        </w:rPr>
        <w:t>El equipo deberá de ser energizado por medio de una batería de litio de 3.6 volts, la duración mínima de la batería será de 10 años en operación continua con un tiempo de muestreo del proceso de 0.5 segundos, la batería estará en un compartimento cerrado a prueba de lluvia, polvo y a prueba de inmersión bajo el agua, cumpliendo así con la norma IP68. El Ratio del equipo es de mínimo R=400 en diámetros de 2” a 6” de acuerdo con la norma ISO 4064</w:t>
      </w:r>
    </w:p>
    <w:p w:rsidR="001A5AF9" w:rsidRPr="0067455B" w:rsidRDefault="001A5AF9" w:rsidP="001A5AF9">
      <w:pPr>
        <w:autoSpaceDE w:val="0"/>
        <w:autoSpaceDN w:val="0"/>
        <w:adjustRightInd w:val="0"/>
        <w:spacing w:line="276" w:lineRule="auto"/>
        <w:jc w:val="both"/>
        <w:rPr>
          <w:rFonts w:ascii="Nutmeg Book" w:hAnsi="Nutmeg Book" w:cs="Arial"/>
        </w:rPr>
      </w:pPr>
    </w:p>
    <w:p w:rsidR="001A5AF9" w:rsidRPr="0067455B" w:rsidRDefault="001A5AF9" w:rsidP="001A5AF9">
      <w:pPr>
        <w:autoSpaceDE w:val="0"/>
        <w:autoSpaceDN w:val="0"/>
        <w:adjustRightInd w:val="0"/>
        <w:spacing w:line="276" w:lineRule="auto"/>
        <w:jc w:val="both"/>
        <w:rPr>
          <w:rFonts w:ascii="Nutmeg Book" w:hAnsi="Nutmeg Book" w:cs="Arial"/>
        </w:rPr>
      </w:pPr>
      <w:r w:rsidRPr="0067455B">
        <w:rPr>
          <w:rFonts w:ascii="Nutmeg Book" w:hAnsi="Nutmeg Book" w:cs="Arial"/>
        </w:rPr>
        <w:t xml:space="preserve">El equipo deberá de tener integrado un </w:t>
      </w:r>
      <w:proofErr w:type="spellStart"/>
      <w:r w:rsidRPr="0067455B">
        <w:rPr>
          <w:rFonts w:ascii="Nutmeg Book" w:hAnsi="Nutmeg Book" w:cs="Arial"/>
        </w:rPr>
        <w:t>display</w:t>
      </w:r>
      <w:proofErr w:type="spellEnd"/>
      <w:r w:rsidRPr="0067455B">
        <w:rPr>
          <w:rFonts w:ascii="Nutmeg Book" w:hAnsi="Nutmeg Book" w:cs="Arial"/>
        </w:rPr>
        <w:t xml:space="preserve"> de cristal líquido en el cual deberá mostrar el gasto instantáneo en m3/</w:t>
      </w:r>
      <w:proofErr w:type="spellStart"/>
      <w:r w:rsidRPr="0067455B">
        <w:rPr>
          <w:rFonts w:ascii="Nutmeg Book" w:hAnsi="Nutmeg Book" w:cs="Arial"/>
        </w:rPr>
        <w:t>hra</w:t>
      </w:r>
      <w:proofErr w:type="spellEnd"/>
      <w:r w:rsidRPr="0067455B">
        <w:rPr>
          <w:rFonts w:ascii="Nutmeg Book" w:hAnsi="Nutmeg Book" w:cs="Arial"/>
        </w:rPr>
        <w:t xml:space="preserve"> (metros cúbicos por hora) y el acumulado en m3 (metros cúbicos), El </w:t>
      </w:r>
      <w:proofErr w:type="spellStart"/>
      <w:r w:rsidRPr="0067455B">
        <w:rPr>
          <w:rFonts w:ascii="Nutmeg Book" w:hAnsi="Nutmeg Book" w:cs="Arial"/>
        </w:rPr>
        <w:t>display</w:t>
      </w:r>
      <w:proofErr w:type="spellEnd"/>
      <w:r w:rsidRPr="0067455B">
        <w:rPr>
          <w:rFonts w:ascii="Nutmeg Book" w:hAnsi="Nutmeg Book" w:cs="Arial"/>
        </w:rPr>
        <w:t xml:space="preserve"> mostrará una alarma de tubo vacío, además deberá mostrar una alarma de vida útil de la batería.</w:t>
      </w:r>
    </w:p>
    <w:p w:rsidR="001A5AF9" w:rsidRPr="0067455B" w:rsidRDefault="001A5AF9" w:rsidP="001A5AF9">
      <w:pPr>
        <w:autoSpaceDE w:val="0"/>
        <w:autoSpaceDN w:val="0"/>
        <w:adjustRightInd w:val="0"/>
        <w:spacing w:line="276" w:lineRule="auto"/>
        <w:jc w:val="both"/>
        <w:rPr>
          <w:rFonts w:ascii="Nutmeg Book" w:hAnsi="Nutmeg Book" w:cs="Arial"/>
        </w:rPr>
      </w:pPr>
      <w:r w:rsidRPr="0067455B">
        <w:rPr>
          <w:rFonts w:ascii="Nutmeg Book" w:hAnsi="Nutmeg Book" w:cs="Arial"/>
        </w:rPr>
        <w:t xml:space="preserve">El medidor estará equipado con una salida de pulsos para medir flujo hacia adelante y flujo inverso, proporcional al gasto, esta salida de pulsos servirá para totalizar el volumen que se está midiendo en cualquier dispositivo tipo Unidad Terminal Remota ó tipo </w:t>
      </w:r>
      <w:proofErr w:type="spellStart"/>
      <w:r w:rsidRPr="0067455B">
        <w:rPr>
          <w:rFonts w:ascii="Nutmeg Book" w:hAnsi="Nutmeg Book" w:cs="Arial"/>
        </w:rPr>
        <w:t>Datalogger</w:t>
      </w:r>
      <w:proofErr w:type="spellEnd"/>
      <w:r w:rsidRPr="0067455B">
        <w:rPr>
          <w:rFonts w:ascii="Nutmeg Book" w:hAnsi="Nutmeg Book" w:cs="Arial"/>
        </w:rPr>
        <w:t xml:space="preserve"> con comunicación GPRS y utilizar los datos obtenidos en sistemas de telemetría tipo SCADA. Además, será posible obtener alarmas del equipo de manera remota.</w:t>
      </w:r>
    </w:p>
    <w:p w:rsidR="001A5AF9" w:rsidRPr="0067455B" w:rsidRDefault="001A5AF9" w:rsidP="001A5AF9">
      <w:pPr>
        <w:autoSpaceDE w:val="0"/>
        <w:autoSpaceDN w:val="0"/>
        <w:adjustRightInd w:val="0"/>
        <w:jc w:val="both"/>
        <w:rPr>
          <w:rFonts w:ascii="Nutmeg Book" w:hAnsi="Nutmeg Book" w:cs="Arial"/>
        </w:rPr>
      </w:pPr>
      <w:r w:rsidRPr="0067455B">
        <w:rPr>
          <w:rFonts w:ascii="Nutmeg Book" w:hAnsi="Nutmeg Book" w:cs="Arial"/>
        </w:rPr>
        <w:t xml:space="preserve">Deberá incluir Pulse RF (radio transmisor frecuencia 433 </w:t>
      </w:r>
      <w:proofErr w:type="spellStart"/>
      <w:r w:rsidRPr="0067455B">
        <w:rPr>
          <w:rFonts w:ascii="Nutmeg Book" w:hAnsi="Nutmeg Book" w:cs="Arial"/>
        </w:rPr>
        <w:t>MHz.</w:t>
      </w:r>
      <w:proofErr w:type="spellEnd"/>
      <w:r w:rsidRPr="0067455B">
        <w:rPr>
          <w:rFonts w:ascii="Nutmeg Book" w:hAnsi="Nutmeg Book" w:cs="Arial"/>
        </w:rPr>
        <w:t xml:space="preserve">) </w:t>
      </w:r>
      <w:proofErr w:type="spellStart"/>
      <w:r w:rsidRPr="0067455B">
        <w:rPr>
          <w:rFonts w:ascii="Nutmeg Book" w:hAnsi="Nutmeg Book" w:cs="Arial"/>
        </w:rPr>
        <w:t>Datalogger</w:t>
      </w:r>
      <w:proofErr w:type="spellEnd"/>
      <w:r w:rsidRPr="0067455B">
        <w:rPr>
          <w:rFonts w:ascii="Nutmeg Book" w:hAnsi="Nutmeg Book" w:cs="Arial"/>
        </w:rPr>
        <w:t xml:space="preserve"> integrado IP68 a baterías para una duración de cuando menos 15 años</w:t>
      </w:r>
    </w:p>
    <w:p w:rsidR="001A5AF9" w:rsidRPr="001A5AF9" w:rsidRDefault="001A5AF9" w:rsidP="00B04307">
      <w:pPr>
        <w:spacing w:after="160" w:line="259" w:lineRule="auto"/>
        <w:rPr>
          <w:rFonts w:ascii="Nutmeg Book" w:eastAsiaTheme="minorHAnsi" w:hAnsi="Nutmeg Book" w:cstheme="minorBidi"/>
          <w:b/>
          <w:sz w:val="26"/>
          <w:szCs w:val="22"/>
          <w:lang w:eastAsia="en-US"/>
        </w:rPr>
      </w:pPr>
    </w:p>
    <w:p w:rsidR="002513D2" w:rsidRPr="00656408" w:rsidRDefault="002513D2" w:rsidP="00B04307">
      <w:pPr>
        <w:spacing w:after="160" w:line="259" w:lineRule="auto"/>
        <w:rPr>
          <w:rFonts w:ascii="Nutmeg Book" w:eastAsiaTheme="minorHAnsi" w:hAnsi="Nutmeg Book" w:cstheme="minorBidi"/>
          <w:sz w:val="22"/>
          <w:szCs w:val="22"/>
          <w:lang w:val="es-MX" w:eastAsia="en-US"/>
        </w:rPr>
      </w:pPr>
    </w:p>
    <w:p w:rsidR="006765BA" w:rsidRPr="006765BA" w:rsidRDefault="006765BA" w:rsidP="00B04307">
      <w:pPr>
        <w:spacing w:after="160" w:line="259" w:lineRule="auto"/>
        <w:rPr>
          <w:rFonts w:ascii="Nutmeg Book" w:eastAsiaTheme="minorHAnsi" w:hAnsi="Nutmeg Book" w:cstheme="minorBidi"/>
          <w:sz w:val="22"/>
          <w:szCs w:val="22"/>
          <w:lang w:eastAsia="en-US"/>
        </w:rPr>
      </w:pPr>
    </w:p>
    <w:p w:rsidR="00B04307" w:rsidRPr="006765BA" w:rsidRDefault="00B04307" w:rsidP="00B04307">
      <w:pPr>
        <w:spacing w:after="160" w:line="259" w:lineRule="auto"/>
        <w:rPr>
          <w:rFonts w:ascii="Nutmeg Book" w:eastAsiaTheme="minorHAnsi" w:hAnsi="Nutmeg Book" w:cstheme="minorBidi"/>
          <w:sz w:val="22"/>
          <w:szCs w:val="22"/>
          <w:lang w:eastAsia="en-US"/>
        </w:rPr>
      </w:pPr>
    </w:p>
    <w:p w:rsidR="00B04307" w:rsidRPr="006765BA" w:rsidRDefault="00B04307" w:rsidP="00B04307">
      <w:pPr>
        <w:spacing w:after="160" w:line="259" w:lineRule="auto"/>
        <w:rPr>
          <w:rFonts w:ascii="Nutmeg Book" w:eastAsiaTheme="minorHAnsi" w:hAnsi="Nutmeg Book" w:cstheme="minorBidi"/>
          <w:sz w:val="22"/>
          <w:szCs w:val="22"/>
          <w:lang w:eastAsia="en-US"/>
        </w:rPr>
      </w:pPr>
    </w:p>
    <w:p w:rsidR="00B04307" w:rsidRPr="00462E1A" w:rsidRDefault="00B04307" w:rsidP="00B04307">
      <w:pPr>
        <w:jc w:val="both"/>
        <w:rPr>
          <w:rFonts w:asciiTheme="minorHAnsi" w:eastAsiaTheme="minorHAnsi" w:hAnsiTheme="minorHAnsi" w:cstheme="minorBidi"/>
          <w:szCs w:val="22"/>
          <w:lang w:val="es-MX" w:eastAsia="en-US"/>
        </w:rPr>
      </w:pPr>
    </w:p>
    <w:p w:rsidR="00B04307" w:rsidRPr="00512905" w:rsidRDefault="00B04307" w:rsidP="00B04307">
      <w:pPr>
        <w:jc w:val="center"/>
        <w:rPr>
          <w:rFonts w:ascii="Nutmeg Book" w:hAnsi="Nutmeg Book"/>
          <w:b/>
          <w:sz w:val="36"/>
          <w:szCs w:val="36"/>
        </w:rPr>
      </w:pPr>
      <w:r w:rsidRPr="00512905">
        <w:rPr>
          <w:rFonts w:ascii="Nutmeg Book" w:hAnsi="Nutmeg Book"/>
          <w:b/>
          <w:sz w:val="36"/>
          <w:szCs w:val="36"/>
        </w:rPr>
        <w:t>ANEXO 4</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lastRenderedPageBreak/>
        <w:t>“JUNTA ACLARATORIA”</w:t>
      </w:r>
    </w:p>
    <w:p w:rsidR="00B04307" w:rsidRPr="00512905" w:rsidRDefault="00B04307" w:rsidP="00B04307">
      <w:pPr>
        <w:rPr>
          <w:rFonts w:ascii="Nutmeg Book" w:hAnsi="Nutmeg Book"/>
          <w:sz w:val="20"/>
          <w:szCs w:val="20"/>
        </w:rPr>
      </w:pPr>
    </w:p>
    <w:p w:rsidR="00B04307" w:rsidRPr="00512905" w:rsidRDefault="00B04307" w:rsidP="00B04307">
      <w:pPr>
        <w:jc w:val="both"/>
        <w:rPr>
          <w:rFonts w:ascii="Nutmeg Book" w:hAnsi="Nutmeg Book"/>
          <w:sz w:val="20"/>
          <w:szCs w:val="20"/>
        </w:rPr>
      </w:pPr>
      <w:r w:rsidRPr="00512905">
        <w:rPr>
          <w:rFonts w:ascii="Nutmeg Book" w:hAnsi="Nutmeg Book"/>
          <w:sz w:val="20"/>
          <w:szCs w:val="20"/>
        </w:rPr>
        <w:t>NOTAS ACLARATORIAS:</w:t>
      </w:r>
    </w:p>
    <w:p w:rsidR="00B04307" w:rsidRPr="00512905" w:rsidRDefault="00B04307" w:rsidP="00B0430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04307" w:rsidRPr="00512905" w:rsidRDefault="00B04307" w:rsidP="00B0430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04307" w:rsidRPr="00512905" w:rsidRDefault="00B04307" w:rsidP="00B0430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04307" w:rsidRPr="00512905" w:rsidRDefault="00B04307" w:rsidP="00B0430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tblPr>
      <w:tblGrid>
        <w:gridCol w:w="8942"/>
      </w:tblGrid>
      <w:tr w:rsidR="00B04307" w:rsidRPr="00512905" w:rsidTr="00A106DF">
        <w:trPr>
          <w:cantSplit/>
        </w:trPr>
        <w:tc>
          <w:tcPr>
            <w:tcW w:w="5000" w:type="pct"/>
          </w:tcPr>
          <w:p w:rsidR="00B04307" w:rsidRPr="00512905" w:rsidRDefault="00B04307" w:rsidP="00A106DF">
            <w:pPr>
              <w:jc w:val="both"/>
              <w:rPr>
                <w:rFonts w:ascii="Nutmeg Book" w:hAnsi="Nutmeg Book" w:cs="Arial"/>
                <w:sz w:val="20"/>
                <w:szCs w:val="20"/>
              </w:rPr>
            </w:pPr>
          </w:p>
          <w:p w:rsidR="00B04307" w:rsidRPr="00512905" w:rsidRDefault="00B04307" w:rsidP="00A106D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04307" w:rsidRPr="00512905" w:rsidTr="00A106DF">
        <w:trPr>
          <w:cantSplit/>
          <w:trHeight w:val="140"/>
        </w:trPr>
        <w:tc>
          <w:tcPr>
            <w:tcW w:w="5000" w:type="pct"/>
            <w:tcBorders>
              <w:bottom w:val="double" w:sz="4" w:space="0" w:color="auto"/>
            </w:tcBorders>
          </w:tcPr>
          <w:p w:rsidR="00B04307" w:rsidRPr="00512905" w:rsidRDefault="00B04307" w:rsidP="00A106DF">
            <w:pPr>
              <w:jc w:val="both"/>
              <w:rPr>
                <w:rFonts w:ascii="Nutmeg Book" w:hAnsi="Nutmeg Book" w:cs="Arial"/>
                <w:sz w:val="20"/>
                <w:szCs w:val="20"/>
              </w:rPr>
            </w:pPr>
          </w:p>
          <w:p w:rsidR="00B04307" w:rsidRPr="00512905" w:rsidRDefault="00B04307" w:rsidP="00A106D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04307" w:rsidRPr="00512905" w:rsidRDefault="00B04307" w:rsidP="00A106DF">
            <w:pPr>
              <w:rPr>
                <w:rFonts w:ascii="Nutmeg Book" w:hAnsi="Nutmeg Book" w:cs="Arial"/>
                <w:sz w:val="20"/>
                <w:szCs w:val="20"/>
              </w:rPr>
            </w:pPr>
          </w:p>
        </w:tc>
      </w:tr>
      <w:tr w:rsidR="00B04307" w:rsidRPr="00512905" w:rsidTr="00A106DF">
        <w:trPr>
          <w:cantSplit/>
          <w:trHeight w:val="360"/>
        </w:trPr>
        <w:tc>
          <w:tcPr>
            <w:tcW w:w="5000" w:type="pct"/>
            <w:tcBorders>
              <w:top w:val="doub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doub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bl>
    <w:p w:rsidR="00B04307" w:rsidRPr="00512905" w:rsidRDefault="00B04307" w:rsidP="00B04307">
      <w:pPr>
        <w:jc w:val="both"/>
        <w:rPr>
          <w:rFonts w:ascii="Nutmeg Book" w:hAnsi="Nutmeg Book" w:cs="Arial"/>
          <w:b/>
          <w:sz w:val="20"/>
          <w:szCs w:val="20"/>
        </w:rPr>
      </w:pPr>
    </w:p>
    <w:p w:rsidR="00B04307" w:rsidRPr="00512905" w:rsidRDefault="00B04307" w:rsidP="00B04307">
      <w:pPr>
        <w:rPr>
          <w:rFonts w:ascii="Nutmeg Book" w:hAnsi="Nutmeg Book"/>
          <w:sz w:val="20"/>
          <w:szCs w:val="20"/>
        </w:rPr>
      </w:pPr>
    </w:p>
    <w:p w:rsidR="00B04307" w:rsidRPr="00512905" w:rsidRDefault="00B04307" w:rsidP="00B04307">
      <w:pPr>
        <w:rPr>
          <w:rFonts w:ascii="Nutmeg Book" w:hAnsi="Nutmeg Book"/>
          <w:sz w:val="20"/>
          <w:szCs w:val="20"/>
        </w:rPr>
      </w:pPr>
      <w:r w:rsidRPr="00512905">
        <w:rPr>
          <w:rFonts w:ascii="Nutmeg Book" w:hAnsi="Nutmeg Book"/>
          <w:sz w:val="20"/>
          <w:szCs w:val="20"/>
        </w:rPr>
        <w:t>PROTESTO LO NECESARIO:</w:t>
      </w:r>
    </w:p>
    <w:p w:rsidR="00B04307" w:rsidRPr="00512905" w:rsidRDefault="00B04307" w:rsidP="00B04307">
      <w:pPr>
        <w:rPr>
          <w:rFonts w:ascii="Nutmeg Book" w:hAnsi="Nutmeg Book"/>
          <w:sz w:val="20"/>
          <w:szCs w:val="20"/>
        </w:rPr>
      </w:pPr>
      <w:r w:rsidRPr="00512905">
        <w:rPr>
          <w:rFonts w:ascii="Nutmeg Book" w:hAnsi="Nutmeg Book"/>
          <w:sz w:val="20"/>
          <w:szCs w:val="20"/>
        </w:rPr>
        <w:t>LUGAR Y FECHA</w:t>
      </w:r>
    </w:p>
    <w:p w:rsidR="00B04307" w:rsidRPr="00512905" w:rsidRDefault="00B04307" w:rsidP="00B04307">
      <w:pPr>
        <w:rPr>
          <w:rFonts w:ascii="Nutmeg Book" w:hAnsi="Nutmeg Book"/>
          <w:sz w:val="20"/>
          <w:szCs w:val="20"/>
        </w:rPr>
      </w:pPr>
    </w:p>
    <w:p w:rsidR="00B04307" w:rsidRPr="00512905" w:rsidRDefault="00B04307" w:rsidP="00B04307">
      <w:pPr>
        <w:rPr>
          <w:rFonts w:ascii="Nutmeg Book" w:hAnsi="Nutmeg Book"/>
          <w:sz w:val="20"/>
          <w:szCs w:val="20"/>
        </w:rPr>
      </w:pPr>
      <w:r w:rsidRPr="00512905">
        <w:rPr>
          <w:rFonts w:ascii="Nutmeg Book" w:hAnsi="Nutmeg Book"/>
          <w:sz w:val="20"/>
          <w:szCs w:val="20"/>
        </w:rPr>
        <w:t>_____________________________________</w:t>
      </w:r>
    </w:p>
    <w:p w:rsidR="00B04307" w:rsidRPr="00512905" w:rsidRDefault="00B04307" w:rsidP="00B04307">
      <w:pPr>
        <w:rPr>
          <w:rFonts w:ascii="Nutmeg Book" w:hAnsi="Nutmeg Book"/>
          <w:sz w:val="20"/>
          <w:szCs w:val="20"/>
        </w:rPr>
      </w:pPr>
      <w:r w:rsidRPr="00512905">
        <w:rPr>
          <w:rFonts w:ascii="Nutmeg Book" w:hAnsi="Nutmeg Book"/>
          <w:sz w:val="20"/>
          <w:szCs w:val="20"/>
        </w:rPr>
        <w:t xml:space="preserve">Nombre y firma del Representante Legal </w:t>
      </w:r>
    </w:p>
    <w:p w:rsidR="00B04307" w:rsidRPr="00512905" w:rsidRDefault="00B04307" w:rsidP="00B04307">
      <w:pPr>
        <w:rPr>
          <w:rFonts w:ascii="Nutmeg Book" w:hAnsi="Nutmeg Book"/>
          <w:sz w:val="20"/>
          <w:szCs w:val="20"/>
        </w:rPr>
      </w:pPr>
      <w:r w:rsidRPr="00512905">
        <w:rPr>
          <w:rFonts w:ascii="Nutmeg Book" w:hAnsi="Nutmeg Book"/>
          <w:sz w:val="20"/>
          <w:szCs w:val="20"/>
        </w:rPr>
        <w:t>Razón social de la empresa</w:t>
      </w:r>
    </w:p>
    <w:p w:rsidR="00B04307" w:rsidRPr="00512905" w:rsidRDefault="00B04307" w:rsidP="00B0430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“FIANZA”</w:t>
      </w:r>
    </w:p>
    <w:p w:rsidR="00B04307" w:rsidRPr="00512905" w:rsidRDefault="00B04307" w:rsidP="00B04307">
      <w:pPr>
        <w:jc w:val="both"/>
        <w:rPr>
          <w:rFonts w:ascii="Nutmeg Book" w:hAnsi="Nutmeg Book" w:cs="Arial"/>
          <w:b/>
          <w:bCs/>
          <w:caps/>
        </w:rPr>
      </w:pPr>
    </w:p>
    <w:p w:rsidR="00B04307" w:rsidRPr="00512905" w:rsidRDefault="00B04307" w:rsidP="00B0430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04307" w:rsidRPr="00512905" w:rsidRDefault="00B04307" w:rsidP="00B0430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4307" w:rsidRPr="00512905" w:rsidRDefault="00B04307" w:rsidP="00B04307">
      <w:pPr>
        <w:pStyle w:val="Textoindependiente"/>
        <w:rPr>
          <w:rFonts w:ascii="Nutmeg Book" w:hAnsi="Nutmeg Book" w:cs="Arial"/>
          <w:sz w:val="20"/>
        </w:rPr>
      </w:pPr>
    </w:p>
    <w:p w:rsidR="00B04307" w:rsidRPr="00512905" w:rsidRDefault="00B04307" w:rsidP="00B04307">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B04307" w:rsidRPr="00512905" w:rsidRDefault="00B04307" w:rsidP="00B04307">
      <w:pPr>
        <w:jc w:val="both"/>
        <w:rPr>
          <w:rFonts w:ascii="Nutmeg Book" w:hAnsi="Nutmeg Book"/>
          <w:b/>
          <w:iCs/>
          <w:sz w:val="20"/>
          <w:szCs w:val="20"/>
        </w:rPr>
      </w:pPr>
    </w:p>
    <w:p w:rsidR="00B04307" w:rsidRPr="00512905" w:rsidRDefault="00B04307" w:rsidP="00B04307">
      <w:pPr>
        <w:jc w:val="center"/>
        <w:rPr>
          <w:rFonts w:ascii="Nutmeg Book" w:hAnsi="Nutmeg Book" w:cs="Arial"/>
          <w:b/>
          <w:sz w:val="18"/>
          <w:szCs w:val="18"/>
        </w:rPr>
      </w:pPr>
    </w:p>
    <w:p w:rsidR="00B04307" w:rsidRPr="00512905" w:rsidRDefault="00B04307" w:rsidP="00B04307">
      <w:pPr>
        <w:jc w:val="center"/>
        <w:rPr>
          <w:rFonts w:ascii="Nutmeg Book" w:hAnsi="Nutmeg Book" w:cs="Arial"/>
          <w:b/>
          <w:sz w:val="18"/>
          <w:szCs w:val="18"/>
          <w:lang w:val="es-MX"/>
        </w:rPr>
      </w:pPr>
    </w:p>
    <w:p w:rsidR="00B04307" w:rsidRPr="00512905" w:rsidRDefault="00B04307" w:rsidP="00B04307">
      <w:pPr>
        <w:jc w:val="both"/>
        <w:rPr>
          <w:rFonts w:ascii="Nutmeg Book" w:hAnsi="Nutmeg Book" w:cs="Arial"/>
          <w:b/>
          <w:bCs/>
          <w:caps/>
        </w:rPr>
      </w:pPr>
      <w:r w:rsidRPr="00512905">
        <w:rPr>
          <w:rFonts w:ascii="Nutmeg Book" w:hAnsi="Nutmeg Book" w:cs="Arial"/>
          <w:b/>
          <w:bCs/>
          <w:caps/>
        </w:rPr>
        <w:t>2.- TEXTO DE FIANZA DE ANTICIPO:</w:t>
      </w:r>
    </w:p>
    <w:p w:rsidR="00B04307" w:rsidRPr="00512905" w:rsidRDefault="00B04307" w:rsidP="00B0430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4307" w:rsidRPr="00512905" w:rsidRDefault="00B04307" w:rsidP="00B04307">
      <w:pPr>
        <w:pStyle w:val="Textoindependiente"/>
        <w:rPr>
          <w:rFonts w:ascii="Nutmeg Book" w:hAnsi="Nutmeg Book" w:cs="Arial"/>
          <w:sz w:val="20"/>
        </w:rPr>
      </w:pPr>
    </w:p>
    <w:p w:rsidR="00B04307" w:rsidRPr="00512905" w:rsidRDefault="00B04307" w:rsidP="00B04307">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B04307" w:rsidRPr="00512905" w:rsidRDefault="00B04307" w:rsidP="00B04307">
      <w:pPr>
        <w:spacing w:after="160" w:line="259" w:lineRule="auto"/>
        <w:rPr>
          <w:rFonts w:ascii="Nutmeg Book" w:eastAsia="Calibri" w:hAnsi="Nutmeg Book" w:cs="Calibri"/>
          <w:b/>
          <w:smallCaps/>
          <w:sz w:val="18"/>
          <w:szCs w:val="18"/>
        </w:rPr>
      </w:pPr>
    </w:p>
    <w:p w:rsidR="00B04307" w:rsidRPr="00512905" w:rsidRDefault="00B04307" w:rsidP="00B04307">
      <w:pPr>
        <w:spacing w:after="160" w:line="259" w:lineRule="auto"/>
        <w:jc w:val="center"/>
        <w:rPr>
          <w:rFonts w:ascii="Nutmeg Book" w:hAnsi="Nutmeg Book"/>
          <w:b/>
          <w:sz w:val="36"/>
          <w:szCs w:val="36"/>
        </w:rPr>
      </w:pPr>
      <w:r w:rsidRPr="00512905">
        <w:rPr>
          <w:rFonts w:ascii="Nutmeg Book" w:hAnsi="Nutmeg Book"/>
          <w:b/>
          <w:sz w:val="36"/>
          <w:szCs w:val="36"/>
        </w:rPr>
        <w:t>ANEXO 6</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“FORMATO DE CONTRATO”</w:t>
      </w:r>
    </w:p>
    <w:p w:rsidR="00B04307" w:rsidRPr="00512905" w:rsidRDefault="00B04307" w:rsidP="00B04307">
      <w:pPr>
        <w:rPr>
          <w:rFonts w:ascii="Nutmeg Book" w:hAnsi="Nutmeg Book"/>
          <w:sz w:val="20"/>
          <w:szCs w:val="20"/>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04307" w:rsidRPr="00512905" w:rsidRDefault="00B04307" w:rsidP="00B04307">
      <w:pPr>
        <w:pStyle w:val="Textoindependiente"/>
        <w:spacing w:line="276" w:lineRule="auto"/>
        <w:rPr>
          <w:rFonts w:ascii="Nutmeg Book" w:hAnsi="Nutmeg Book"/>
          <w:i/>
          <w:sz w:val="18"/>
          <w:szCs w:val="18"/>
        </w:rPr>
      </w:pPr>
    </w:p>
    <w:p w:rsidR="00B04307" w:rsidRPr="00512905" w:rsidRDefault="00B04307" w:rsidP="00B0430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04307" w:rsidRPr="00512905" w:rsidRDefault="00B04307" w:rsidP="00B04307">
      <w:pPr>
        <w:overflowPunct w:val="0"/>
        <w:autoSpaceDE w:val="0"/>
        <w:autoSpaceDN w:val="0"/>
        <w:adjustRightInd w:val="0"/>
        <w:spacing w:line="276" w:lineRule="auto"/>
        <w:jc w:val="both"/>
        <w:textAlignment w:val="baseline"/>
        <w:rPr>
          <w:rFonts w:ascii="Nutmeg Book" w:hAnsi="Nutmeg Book"/>
          <w:i/>
          <w:sz w:val="18"/>
          <w:szCs w:val="18"/>
        </w:rPr>
      </w:pPr>
    </w:p>
    <w:p w:rsidR="00B04307" w:rsidRPr="00512905" w:rsidRDefault="00B04307" w:rsidP="00B0430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04307" w:rsidRPr="00512905" w:rsidRDefault="00B04307" w:rsidP="00B04307">
      <w:pPr>
        <w:pStyle w:val="Textoindependiente"/>
        <w:spacing w:line="276" w:lineRule="auto"/>
        <w:rPr>
          <w:rFonts w:ascii="Nutmeg Book" w:hAnsi="Nutmeg Book"/>
          <w:i/>
          <w:sz w:val="18"/>
          <w:szCs w:val="18"/>
        </w:rPr>
      </w:pPr>
    </w:p>
    <w:p w:rsidR="00B04307" w:rsidRPr="00512905" w:rsidRDefault="00B04307" w:rsidP="00B0430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04307" w:rsidRPr="00512905" w:rsidRDefault="00B04307" w:rsidP="00B04307">
      <w:pPr>
        <w:spacing w:line="276" w:lineRule="auto"/>
        <w:jc w:val="both"/>
        <w:rPr>
          <w:rFonts w:ascii="Nutmeg Book" w:hAnsi="Nutmeg Book" w:cs="Tahoma"/>
          <w:b/>
          <w:i/>
          <w:sz w:val="18"/>
          <w:szCs w:val="18"/>
        </w:rPr>
      </w:pPr>
    </w:p>
    <w:p w:rsidR="00B04307" w:rsidRPr="00512905" w:rsidRDefault="00B04307" w:rsidP="00B0430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04307" w:rsidRPr="00512905" w:rsidRDefault="00B04307" w:rsidP="00B04307">
      <w:pPr>
        <w:spacing w:line="276" w:lineRule="auto"/>
        <w:jc w:val="both"/>
        <w:rPr>
          <w:rFonts w:ascii="Nutmeg Book" w:hAnsi="Nutmeg Book" w:cs="Tahoma"/>
          <w:bCs/>
          <w:i/>
          <w:sz w:val="18"/>
          <w:szCs w:val="18"/>
        </w:rPr>
      </w:pPr>
    </w:p>
    <w:p w:rsidR="00B04307" w:rsidRPr="00512905" w:rsidRDefault="00B04307" w:rsidP="00B0430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04307" w:rsidRPr="00512905" w:rsidRDefault="00B04307" w:rsidP="00B0430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B04307" w:rsidRPr="00512905" w:rsidRDefault="00B04307" w:rsidP="00B0430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04307" w:rsidRPr="00512905" w:rsidRDefault="00B04307" w:rsidP="00B04307">
      <w:pPr>
        <w:spacing w:line="276" w:lineRule="auto"/>
        <w:jc w:val="both"/>
        <w:rPr>
          <w:rFonts w:ascii="Nutmeg Book" w:hAnsi="Nutmeg Book" w:cs="Tahoma"/>
          <w:b/>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04307" w:rsidRPr="00512905" w:rsidRDefault="00B04307" w:rsidP="00B04307">
      <w:pPr>
        <w:spacing w:line="276" w:lineRule="auto"/>
        <w:rPr>
          <w:rFonts w:ascii="Nutmeg Book" w:hAnsi="Nutmeg Book"/>
          <w:b/>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04307" w:rsidRPr="00512905" w:rsidRDefault="00B04307" w:rsidP="00B04307">
      <w:pPr>
        <w:overflowPunct w:val="0"/>
        <w:autoSpaceDE w:val="0"/>
        <w:autoSpaceDN w:val="0"/>
        <w:adjustRightInd w:val="0"/>
        <w:spacing w:line="276" w:lineRule="auto"/>
        <w:jc w:val="both"/>
        <w:textAlignment w:val="baseline"/>
        <w:rPr>
          <w:rFonts w:ascii="Nutmeg Book" w:hAnsi="Nutmeg Book" w:cs="Tahoma"/>
          <w:i/>
          <w:sz w:val="18"/>
          <w:szCs w:val="18"/>
        </w:rPr>
      </w:pPr>
    </w:p>
    <w:p w:rsidR="00B04307" w:rsidRPr="00512905" w:rsidRDefault="00B04307" w:rsidP="00B0430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04307" w:rsidRPr="00512905" w:rsidRDefault="00B04307" w:rsidP="00B04307">
      <w:pPr>
        <w:spacing w:line="276" w:lineRule="auto"/>
        <w:rPr>
          <w:rFonts w:ascii="Nutmeg Book" w:hAnsi="Nutmeg Book" w:cs="Tahoma"/>
          <w:b/>
          <w:bCs/>
          <w:i/>
          <w:sz w:val="18"/>
          <w:szCs w:val="18"/>
        </w:rPr>
      </w:pPr>
    </w:p>
    <w:p w:rsidR="00B04307" w:rsidRPr="00512905" w:rsidRDefault="00B04307" w:rsidP="00B0430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04307" w:rsidRPr="00512905" w:rsidRDefault="00B04307" w:rsidP="00B04307">
      <w:pPr>
        <w:spacing w:line="276" w:lineRule="auto"/>
        <w:rPr>
          <w:rFonts w:ascii="Nutmeg Book" w:hAnsi="Nutmeg Book" w:cs="Arial"/>
          <w:i/>
          <w:noProof/>
          <w:sz w:val="18"/>
          <w:szCs w:val="18"/>
          <w:lang w:eastAsia="es-MX"/>
        </w:rPr>
      </w:pPr>
    </w:p>
    <w:p w:rsidR="00B04307" w:rsidRPr="00512905" w:rsidRDefault="00B04307" w:rsidP="00B0430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04307" w:rsidRPr="00512905" w:rsidRDefault="00B04307" w:rsidP="00B04307">
      <w:pPr>
        <w:pStyle w:val="Textoindependiente21"/>
        <w:spacing w:line="276" w:lineRule="auto"/>
        <w:rPr>
          <w:rFonts w:ascii="Nutmeg Book" w:hAnsi="Nutmeg Book" w:cs="Tahoma"/>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04307" w:rsidRPr="00512905" w:rsidRDefault="00B04307" w:rsidP="00B04307">
      <w:pPr>
        <w:spacing w:line="276" w:lineRule="auto"/>
        <w:jc w:val="both"/>
        <w:rPr>
          <w:rFonts w:ascii="Nutmeg Book" w:hAnsi="Nutmeg Book" w:cs="Tahoma"/>
          <w:b/>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04307" w:rsidRPr="00512905" w:rsidRDefault="00B04307" w:rsidP="00B04307">
      <w:pPr>
        <w:spacing w:line="276" w:lineRule="auto"/>
        <w:jc w:val="both"/>
        <w:rPr>
          <w:rFonts w:ascii="Nutmeg Book" w:hAnsi="Nutmeg Book" w:cs="Tahoma"/>
          <w:bCs/>
          <w:i/>
          <w:sz w:val="18"/>
          <w:szCs w:val="18"/>
        </w:rPr>
      </w:pPr>
    </w:p>
    <w:p w:rsidR="00B04307" w:rsidRPr="00512905" w:rsidRDefault="00B04307" w:rsidP="00B0430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04307" w:rsidRPr="00512905" w:rsidRDefault="00B04307" w:rsidP="00B04307">
      <w:pPr>
        <w:pStyle w:val="Textoindependiente"/>
        <w:spacing w:line="276" w:lineRule="auto"/>
        <w:rPr>
          <w:rFonts w:ascii="Nutmeg Book" w:hAnsi="Nutmeg Book" w:cs="Arial"/>
          <w:i/>
          <w:sz w:val="18"/>
          <w:szCs w:val="18"/>
        </w:rPr>
      </w:pPr>
    </w:p>
    <w:p w:rsidR="00B04307" w:rsidRPr="00512905" w:rsidRDefault="00B04307" w:rsidP="00B0430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04307" w:rsidRPr="00512905" w:rsidRDefault="00B04307" w:rsidP="00B04307">
      <w:pPr>
        <w:pStyle w:val="Textoindependiente"/>
        <w:spacing w:line="276" w:lineRule="auto"/>
        <w:rPr>
          <w:rFonts w:ascii="Nutmeg Book" w:hAnsi="Nutmeg Book" w:cs="Tahoma"/>
          <w:i/>
          <w:sz w:val="18"/>
          <w:szCs w:val="18"/>
        </w:rPr>
      </w:pPr>
    </w:p>
    <w:p w:rsidR="00B04307" w:rsidRPr="00512905" w:rsidRDefault="00B04307" w:rsidP="00B0430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B04307" w:rsidRPr="00512905" w:rsidRDefault="00B04307" w:rsidP="00B04307">
      <w:pPr>
        <w:pStyle w:val="Textoindependiente"/>
        <w:spacing w:line="276" w:lineRule="auto"/>
        <w:rPr>
          <w:rFonts w:ascii="Nutmeg Book" w:hAnsi="Nutmeg Book" w:cs="Arial"/>
          <w:i/>
          <w:sz w:val="18"/>
          <w:szCs w:val="18"/>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B04307" w:rsidRPr="00512905" w:rsidRDefault="00B04307" w:rsidP="00B04307">
      <w:pPr>
        <w:pStyle w:val="Textoindependiente"/>
        <w:spacing w:line="276" w:lineRule="auto"/>
        <w:rPr>
          <w:rFonts w:ascii="Nutmeg Book" w:hAnsi="Nutmeg Book" w:cs="Arial"/>
          <w:i/>
          <w:sz w:val="18"/>
          <w:szCs w:val="18"/>
        </w:rPr>
      </w:pPr>
    </w:p>
    <w:p w:rsidR="00B04307" w:rsidRPr="00512905" w:rsidRDefault="00B04307" w:rsidP="00B0430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04307" w:rsidRPr="00512905" w:rsidRDefault="00B04307" w:rsidP="00B04307">
      <w:pPr>
        <w:spacing w:line="276" w:lineRule="auto"/>
        <w:ind w:right="-1"/>
        <w:jc w:val="both"/>
        <w:rPr>
          <w:rFonts w:ascii="Nutmeg Book" w:hAnsi="Nutmeg Book" w:cs="Arial"/>
          <w:i/>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04307" w:rsidRPr="00512905" w:rsidRDefault="00B04307" w:rsidP="00B04307">
      <w:pPr>
        <w:pStyle w:val="Textoindependiente"/>
        <w:spacing w:line="276" w:lineRule="auto"/>
        <w:rPr>
          <w:rFonts w:ascii="Nutmeg Book" w:hAnsi="Nutmeg Book" w:cs="Tahoma"/>
          <w:b/>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04307" w:rsidRPr="00512905" w:rsidRDefault="00B04307" w:rsidP="00B04307">
      <w:pPr>
        <w:spacing w:line="276" w:lineRule="auto"/>
        <w:jc w:val="both"/>
        <w:rPr>
          <w:rFonts w:ascii="Nutmeg Book" w:hAnsi="Nutmeg Book" w:cs="Tahoma"/>
          <w:b/>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04307" w:rsidRPr="00512905" w:rsidRDefault="00B04307" w:rsidP="00B0430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04307" w:rsidRPr="00512905" w:rsidRDefault="00B04307" w:rsidP="00B04307">
      <w:pPr>
        <w:spacing w:line="276" w:lineRule="auto"/>
        <w:jc w:val="both"/>
        <w:rPr>
          <w:rFonts w:ascii="Nutmeg Book" w:hAnsi="Nutmeg Book" w:cs="Tahoma"/>
          <w:i/>
          <w:iCs/>
          <w:sz w:val="18"/>
          <w:szCs w:val="18"/>
        </w:rPr>
      </w:pPr>
    </w:p>
    <w:p w:rsidR="00B04307" w:rsidRPr="00512905" w:rsidRDefault="00B04307" w:rsidP="00B04307">
      <w:pPr>
        <w:pStyle w:val="Textoindependiente"/>
        <w:spacing w:line="276" w:lineRule="auto"/>
        <w:rPr>
          <w:rFonts w:ascii="Nutmeg Book" w:hAnsi="Nutmeg Book" w:cs="Tahoma"/>
          <w:b/>
          <w:bCs/>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cs="Tahoma"/>
          <w:b/>
          <w:bCs/>
          <w:i/>
          <w:sz w:val="18"/>
          <w:szCs w:val="18"/>
        </w:rPr>
        <w:lastRenderedPageBreak/>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04307" w:rsidRPr="00512905" w:rsidRDefault="00B04307" w:rsidP="00B0430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6"/>
        <w:gridCol w:w="6152"/>
      </w:tblGrid>
      <w:tr w:rsidR="00B04307" w:rsidRPr="00512905" w:rsidTr="00A106DF">
        <w:trPr>
          <w:trHeight w:val="285"/>
          <w:jc w:val="center"/>
        </w:trPr>
        <w:tc>
          <w:tcPr>
            <w:tcW w:w="1574" w:type="pct"/>
          </w:tcPr>
          <w:p w:rsidR="00B04307" w:rsidRPr="00512905" w:rsidRDefault="00B04307" w:rsidP="00A106D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04307" w:rsidRPr="00512905" w:rsidRDefault="00B04307" w:rsidP="00A106DF">
            <w:pPr>
              <w:jc w:val="center"/>
              <w:rPr>
                <w:rFonts w:ascii="Nutmeg Book" w:hAnsi="Nutmeg Book"/>
                <w:b/>
                <w:i/>
                <w:sz w:val="18"/>
                <w:szCs w:val="18"/>
              </w:rPr>
            </w:pPr>
            <w:r w:rsidRPr="00512905">
              <w:rPr>
                <w:rFonts w:ascii="Nutmeg Book" w:hAnsi="Nutmeg Book"/>
                <w:b/>
                <w:i/>
                <w:sz w:val="18"/>
                <w:szCs w:val="18"/>
              </w:rPr>
              <w:t>PORCENTAJE DE LA SANCION</w:t>
            </w:r>
          </w:p>
        </w:tc>
      </w:tr>
      <w:tr w:rsidR="00B04307" w:rsidRPr="00512905" w:rsidTr="00A106DF">
        <w:trPr>
          <w:trHeight w:val="290"/>
          <w:jc w:val="center"/>
        </w:trPr>
        <w:tc>
          <w:tcPr>
            <w:tcW w:w="1574" w:type="pct"/>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3% tres por ciento</w:t>
            </w:r>
          </w:p>
        </w:tc>
      </w:tr>
      <w:tr w:rsidR="00B04307" w:rsidRPr="00512905" w:rsidTr="00A106DF">
        <w:trPr>
          <w:trHeight w:val="256"/>
          <w:jc w:val="center"/>
        </w:trPr>
        <w:tc>
          <w:tcPr>
            <w:tcW w:w="1574" w:type="pct"/>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6% seis por ciento</w:t>
            </w:r>
          </w:p>
        </w:tc>
      </w:tr>
      <w:tr w:rsidR="00B04307" w:rsidRPr="00512905" w:rsidTr="00A106DF">
        <w:trPr>
          <w:trHeight w:val="217"/>
          <w:jc w:val="center"/>
        </w:trPr>
        <w:tc>
          <w:tcPr>
            <w:tcW w:w="1574" w:type="pct"/>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10% diez por ciento</w:t>
            </w:r>
          </w:p>
        </w:tc>
      </w:tr>
      <w:tr w:rsidR="00B04307" w:rsidRPr="00512905" w:rsidTr="00A106DF">
        <w:trPr>
          <w:trHeight w:val="320"/>
          <w:jc w:val="center"/>
        </w:trPr>
        <w:tc>
          <w:tcPr>
            <w:tcW w:w="1574" w:type="pct"/>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04307" w:rsidRPr="00512905" w:rsidRDefault="00B04307" w:rsidP="00B04307">
      <w:pPr>
        <w:spacing w:line="276" w:lineRule="auto"/>
        <w:jc w:val="both"/>
        <w:rPr>
          <w:rFonts w:ascii="Nutmeg Book" w:hAnsi="Nutmeg Book"/>
          <w:b/>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04307" w:rsidRPr="00512905" w:rsidRDefault="00B04307" w:rsidP="00B04307">
      <w:pPr>
        <w:spacing w:line="276" w:lineRule="auto"/>
        <w:jc w:val="both"/>
        <w:rPr>
          <w:rFonts w:ascii="Nutmeg Book" w:hAnsi="Nutmeg Book" w:cs="Tahoma"/>
          <w:b/>
          <w:bCs/>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04307" w:rsidRPr="00512905" w:rsidRDefault="00B04307" w:rsidP="00B04307">
      <w:pPr>
        <w:spacing w:line="276" w:lineRule="auto"/>
        <w:jc w:val="both"/>
        <w:rPr>
          <w:rFonts w:ascii="Nutmeg Book" w:hAnsi="Nutmeg Book"/>
          <w:b/>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04307" w:rsidRPr="00512905" w:rsidRDefault="00B04307" w:rsidP="00B04307">
      <w:pPr>
        <w:pStyle w:val="Textoindependiente"/>
        <w:spacing w:line="276" w:lineRule="auto"/>
        <w:rPr>
          <w:rFonts w:ascii="Nutmeg Book" w:hAnsi="Nutmeg Book"/>
          <w:b/>
          <w:bCs/>
          <w:i/>
          <w:caps/>
          <w:sz w:val="18"/>
          <w:szCs w:val="18"/>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04307" w:rsidRPr="00512905" w:rsidRDefault="00B04307" w:rsidP="00B04307">
      <w:pPr>
        <w:pStyle w:val="Textoindependiente"/>
        <w:spacing w:line="276" w:lineRule="auto"/>
        <w:rPr>
          <w:rFonts w:ascii="Nutmeg Book" w:hAnsi="Nutmeg Book" w:cs="Tahoma"/>
          <w:i/>
          <w:sz w:val="18"/>
          <w:szCs w:val="18"/>
        </w:rPr>
      </w:pPr>
    </w:p>
    <w:p w:rsidR="00B04307" w:rsidRPr="00512905" w:rsidRDefault="00B04307" w:rsidP="00B0430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lastRenderedPageBreak/>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04307" w:rsidRPr="00512905" w:rsidRDefault="00B04307" w:rsidP="00B04307">
      <w:pPr>
        <w:pStyle w:val="Textoindependiente"/>
        <w:spacing w:line="276" w:lineRule="auto"/>
        <w:rPr>
          <w:rFonts w:ascii="Nutmeg Book" w:hAnsi="Nutmeg Book" w:cs="Tahoma"/>
          <w:i/>
          <w:sz w:val="18"/>
          <w:szCs w:val="18"/>
        </w:rPr>
      </w:pPr>
    </w:p>
    <w:p w:rsidR="00B04307" w:rsidRPr="00512905" w:rsidRDefault="00B04307" w:rsidP="00B0430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04307" w:rsidRPr="00512905" w:rsidRDefault="00B04307" w:rsidP="00B04307">
      <w:pPr>
        <w:pStyle w:val="Textoindependiente"/>
        <w:spacing w:line="276" w:lineRule="auto"/>
        <w:rPr>
          <w:rFonts w:ascii="Nutmeg Book" w:hAnsi="Nutmeg Book"/>
          <w:i/>
          <w:sz w:val="18"/>
          <w:szCs w:val="18"/>
        </w:rPr>
      </w:pPr>
    </w:p>
    <w:p w:rsidR="00B04307" w:rsidRPr="00512905" w:rsidRDefault="00B04307" w:rsidP="00B0430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04307" w:rsidRPr="00512905" w:rsidRDefault="00B04307" w:rsidP="00B04307">
      <w:pPr>
        <w:pStyle w:val="Textoindependiente"/>
        <w:spacing w:line="276" w:lineRule="auto"/>
        <w:rPr>
          <w:rFonts w:ascii="Nutmeg Book" w:hAnsi="Nutmeg Book"/>
          <w:b/>
          <w:bCs/>
          <w:i/>
          <w:sz w:val="18"/>
          <w:szCs w:val="18"/>
        </w:rPr>
      </w:pPr>
    </w:p>
    <w:p w:rsidR="00B04307" w:rsidRPr="00512905" w:rsidRDefault="00B04307" w:rsidP="00B0430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04307" w:rsidRPr="00512905" w:rsidRDefault="00B04307" w:rsidP="00B04307">
      <w:pPr>
        <w:pStyle w:val="Textoindependiente"/>
        <w:spacing w:line="276" w:lineRule="auto"/>
        <w:rPr>
          <w:rFonts w:ascii="Nutmeg Book" w:hAnsi="Nutmeg Book" w:cs="Tahoma"/>
          <w:b/>
          <w:i/>
          <w:sz w:val="18"/>
          <w:szCs w:val="18"/>
          <w:u w:val="single"/>
        </w:rPr>
      </w:pPr>
    </w:p>
    <w:p w:rsidR="00B04307" w:rsidRPr="00512905" w:rsidRDefault="00B04307" w:rsidP="00B0430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04307" w:rsidRPr="00512905" w:rsidRDefault="00B04307" w:rsidP="00B04307">
      <w:pPr>
        <w:spacing w:line="276" w:lineRule="auto"/>
        <w:jc w:val="both"/>
        <w:rPr>
          <w:rFonts w:ascii="Nutmeg Book" w:hAnsi="Nutmeg Book" w:cs="Arial"/>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04307" w:rsidRPr="00512905" w:rsidRDefault="00B04307" w:rsidP="00B0430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04307" w:rsidRPr="00512905" w:rsidRDefault="00B04307" w:rsidP="00B0430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lastRenderedPageBreak/>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04307" w:rsidRPr="00512905" w:rsidRDefault="00B04307" w:rsidP="00B04307">
      <w:pPr>
        <w:tabs>
          <w:tab w:val="right" w:leader="hyphen" w:pos="8307"/>
        </w:tabs>
        <w:spacing w:line="276" w:lineRule="auto"/>
        <w:jc w:val="both"/>
        <w:rPr>
          <w:rFonts w:ascii="Nutmeg Book" w:hAnsi="Nutmeg Book"/>
          <w:i/>
          <w:sz w:val="18"/>
          <w:szCs w:val="18"/>
          <w:lang w:val="es-MX"/>
        </w:rPr>
      </w:pPr>
    </w:p>
    <w:p w:rsidR="00B04307" w:rsidRPr="00512905" w:rsidRDefault="00B04307" w:rsidP="00B0430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04307" w:rsidRPr="00512905" w:rsidRDefault="00B04307" w:rsidP="00B04307">
      <w:pPr>
        <w:tabs>
          <w:tab w:val="right" w:leader="hyphen" w:pos="8307"/>
        </w:tabs>
        <w:spacing w:line="276" w:lineRule="auto"/>
        <w:jc w:val="both"/>
        <w:rPr>
          <w:rFonts w:ascii="Nutmeg Book" w:hAnsi="Nutmeg Book" w:cs="Arial"/>
          <w:b/>
          <w:bCs/>
          <w:i/>
          <w:sz w:val="18"/>
          <w:szCs w:val="18"/>
          <w:lang w:val="es-ES_tradnl"/>
        </w:rPr>
      </w:pPr>
    </w:p>
    <w:p w:rsidR="00B04307" w:rsidRPr="00512905" w:rsidRDefault="00B04307" w:rsidP="00B0430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04307" w:rsidRPr="00512905" w:rsidRDefault="00B04307" w:rsidP="00B04307">
      <w:pPr>
        <w:spacing w:line="276" w:lineRule="auto"/>
        <w:ind w:right="-1"/>
        <w:jc w:val="both"/>
        <w:rPr>
          <w:rFonts w:ascii="Nutmeg Book" w:hAnsi="Nutmeg Book" w:cs="Arial"/>
          <w:i/>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04307" w:rsidRPr="00512905" w:rsidRDefault="00B04307" w:rsidP="00B04307">
      <w:pPr>
        <w:spacing w:line="276" w:lineRule="auto"/>
        <w:ind w:right="-1"/>
        <w:jc w:val="both"/>
        <w:rPr>
          <w:rFonts w:ascii="Nutmeg Book" w:hAnsi="Nutmeg Book" w:cs="Arial"/>
          <w:i/>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04307" w:rsidRPr="00512905" w:rsidRDefault="00B04307" w:rsidP="00B04307">
      <w:pPr>
        <w:spacing w:line="276" w:lineRule="auto"/>
        <w:ind w:right="-1"/>
        <w:jc w:val="both"/>
        <w:rPr>
          <w:rFonts w:ascii="Nutmeg Book" w:hAnsi="Nutmeg Book" w:cs="Arial"/>
          <w:i/>
          <w:sz w:val="18"/>
          <w:szCs w:val="18"/>
        </w:rPr>
      </w:pPr>
    </w:p>
    <w:p w:rsidR="00B04307" w:rsidRPr="00512905" w:rsidRDefault="00B04307" w:rsidP="00B0430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04307" w:rsidRPr="00512905" w:rsidRDefault="00B04307" w:rsidP="00B04307">
      <w:pPr>
        <w:tabs>
          <w:tab w:val="right" w:leader="hyphen" w:pos="8307"/>
        </w:tabs>
        <w:spacing w:line="276" w:lineRule="auto"/>
        <w:jc w:val="both"/>
        <w:rPr>
          <w:rFonts w:ascii="Nutmeg Book" w:hAnsi="Nutmeg Book"/>
          <w:i/>
          <w:sz w:val="18"/>
          <w:szCs w:val="18"/>
          <w:lang w:val="es-MX"/>
        </w:rPr>
      </w:pPr>
    </w:p>
    <w:p w:rsidR="00B04307" w:rsidRPr="00512905" w:rsidRDefault="00B04307" w:rsidP="00B0430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04307" w:rsidRPr="00512905" w:rsidRDefault="00B04307" w:rsidP="00B04307">
      <w:pPr>
        <w:tabs>
          <w:tab w:val="right" w:leader="hyphen" w:pos="8307"/>
        </w:tabs>
        <w:spacing w:line="276" w:lineRule="auto"/>
        <w:jc w:val="both"/>
        <w:rPr>
          <w:rFonts w:ascii="Nutmeg Book" w:hAnsi="Nutmeg Book"/>
          <w:b/>
          <w:i/>
          <w:sz w:val="18"/>
          <w:szCs w:val="18"/>
          <w:lang w:val="es-MX"/>
        </w:rPr>
      </w:pPr>
    </w:p>
    <w:p w:rsidR="00B04307" w:rsidRPr="00512905" w:rsidRDefault="00B04307" w:rsidP="00B0430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04307" w:rsidRPr="00512905" w:rsidRDefault="00B04307" w:rsidP="00B04307">
      <w:pPr>
        <w:tabs>
          <w:tab w:val="right" w:leader="hyphen" w:pos="8307"/>
        </w:tabs>
        <w:spacing w:line="276" w:lineRule="auto"/>
        <w:jc w:val="both"/>
        <w:rPr>
          <w:rFonts w:ascii="Nutmeg Book" w:hAnsi="Nutmeg Book" w:cs="Tahoma"/>
          <w:i/>
          <w:iCs/>
          <w:sz w:val="18"/>
          <w:szCs w:val="18"/>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B04307" w:rsidRPr="00512905" w:rsidRDefault="00B04307" w:rsidP="00B0430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tblPr>
      <w:tblGrid>
        <w:gridCol w:w="4253"/>
        <w:gridCol w:w="142"/>
        <w:gridCol w:w="4678"/>
      </w:tblGrid>
      <w:tr w:rsidR="00B04307" w:rsidRPr="00512905" w:rsidTr="00A106DF">
        <w:trPr>
          <w:trHeight w:val="1908"/>
        </w:trPr>
        <w:tc>
          <w:tcPr>
            <w:tcW w:w="4253" w:type="dxa"/>
          </w:tcPr>
          <w:p w:rsidR="00B04307" w:rsidRPr="00512905" w:rsidRDefault="00B04307" w:rsidP="00A106D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04307" w:rsidRPr="00512905" w:rsidRDefault="00B04307" w:rsidP="00A106D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4307" w:rsidRPr="00512905" w:rsidTr="00A106DF">
        <w:trPr>
          <w:trHeight w:val="421"/>
        </w:trPr>
        <w:tc>
          <w:tcPr>
            <w:tcW w:w="9073" w:type="dxa"/>
            <w:gridSpan w:val="3"/>
          </w:tcPr>
          <w:p w:rsidR="00B04307" w:rsidRPr="00512905" w:rsidRDefault="00B04307" w:rsidP="00A106DF">
            <w:pPr>
              <w:spacing w:line="276" w:lineRule="auto"/>
              <w:rPr>
                <w:rFonts w:ascii="Nutmeg Book" w:hAnsi="Nutmeg Book"/>
                <w:i/>
                <w:sz w:val="18"/>
                <w:szCs w:val="18"/>
              </w:rPr>
            </w:pP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4307" w:rsidRPr="00512905" w:rsidRDefault="00B04307" w:rsidP="00A106DF">
            <w:pPr>
              <w:pStyle w:val="Ttulo1"/>
              <w:spacing w:line="276" w:lineRule="auto"/>
              <w:rPr>
                <w:rFonts w:ascii="Nutmeg Book" w:hAnsi="Nutmeg Book" w:cs="Tahoma"/>
                <w:i/>
                <w:sz w:val="18"/>
                <w:szCs w:val="18"/>
              </w:rPr>
            </w:pPr>
          </w:p>
        </w:tc>
      </w:tr>
      <w:tr w:rsidR="00B04307" w:rsidRPr="00512905" w:rsidTr="00A106DF">
        <w:tc>
          <w:tcPr>
            <w:tcW w:w="4395" w:type="dxa"/>
            <w:gridSpan w:val="2"/>
          </w:tcPr>
          <w:p w:rsidR="00B04307" w:rsidRPr="00512905" w:rsidRDefault="00B04307" w:rsidP="00A106DF">
            <w:pPr>
              <w:spacing w:line="276" w:lineRule="auto"/>
              <w:jc w:val="center"/>
              <w:rPr>
                <w:rFonts w:ascii="Nutmeg Book" w:hAnsi="Nutmeg Book" w:cs="Tahoma"/>
                <w:b/>
                <w:i/>
                <w:sz w:val="18"/>
                <w:szCs w:val="18"/>
              </w:rPr>
            </w:pPr>
          </w:p>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“TESTIGO 1”</w:t>
            </w:r>
          </w:p>
          <w:p w:rsidR="00B04307" w:rsidRPr="00512905" w:rsidRDefault="00B04307" w:rsidP="00A106DF">
            <w:pPr>
              <w:spacing w:line="276" w:lineRule="auto"/>
              <w:jc w:val="center"/>
              <w:rPr>
                <w:rFonts w:ascii="Nutmeg Book" w:hAnsi="Nutmeg Book" w:cs="Tahoma"/>
                <w:b/>
                <w:i/>
                <w:sz w:val="18"/>
                <w:szCs w:val="18"/>
              </w:rPr>
            </w:pPr>
          </w:p>
        </w:tc>
        <w:tc>
          <w:tcPr>
            <w:tcW w:w="4678" w:type="dxa"/>
          </w:tcPr>
          <w:p w:rsidR="00B04307" w:rsidRPr="00512905" w:rsidRDefault="00B04307" w:rsidP="00A106DF">
            <w:pPr>
              <w:pStyle w:val="Ttulo1"/>
              <w:spacing w:line="276" w:lineRule="auto"/>
              <w:rPr>
                <w:rFonts w:ascii="Nutmeg Book" w:hAnsi="Nutmeg Book" w:cs="Tahoma"/>
                <w:i/>
                <w:sz w:val="18"/>
                <w:szCs w:val="18"/>
              </w:rPr>
            </w:pP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B04307" w:rsidRPr="00512905" w:rsidRDefault="00B04307" w:rsidP="00B04307">
      <w:pPr>
        <w:spacing w:line="276" w:lineRule="auto"/>
        <w:jc w:val="center"/>
        <w:rPr>
          <w:rFonts w:ascii="Nutmeg Book" w:hAnsi="Nutmeg Book"/>
          <w:b/>
          <w:i/>
          <w:sz w:val="18"/>
          <w:szCs w:val="18"/>
        </w:rPr>
      </w:pPr>
    </w:p>
    <w:p w:rsidR="00B04307" w:rsidRPr="00512905" w:rsidRDefault="00B04307" w:rsidP="00B0430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04307" w:rsidRPr="00512905" w:rsidRDefault="00B04307" w:rsidP="00B04307">
      <w:pPr>
        <w:spacing w:line="276" w:lineRule="auto"/>
        <w:jc w:val="both"/>
        <w:rPr>
          <w:rFonts w:ascii="Nutmeg Book" w:hAnsi="Nutmeg Book"/>
          <w:b/>
          <w:i/>
          <w:sz w:val="18"/>
          <w:szCs w:val="18"/>
        </w:rPr>
      </w:pPr>
    </w:p>
    <w:tbl>
      <w:tblPr>
        <w:tblW w:w="0" w:type="auto"/>
        <w:tblLook w:val="04A0"/>
      </w:tblPr>
      <w:tblGrid>
        <w:gridCol w:w="562"/>
        <w:gridCol w:w="2977"/>
        <w:gridCol w:w="5289"/>
      </w:tblGrid>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“ANTICIPO”</w:t>
            </w:r>
          </w:p>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i/>
                <w:sz w:val="18"/>
                <w:szCs w:val="18"/>
              </w:rPr>
            </w:pPr>
          </w:p>
        </w:tc>
      </w:tr>
      <w:bookmarkEnd w:id="33"/>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cs="Tahoma"/>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B04307" w:rsidRPr="00512905" w:rsidRDefault="00B04307" w:rsidP="00A106DF">
            <w:pPr>
              <w:spacing w:line="276" w:lineRule="auto"/>
              <w:rPr>
                <w:rFonts w:ascii="Nutmeg Book" w:hAnsi="Nutmeg Book" w:cs="Tahoma"/>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“TESTIGO 1”</w:t>
            </w:r>
          </w:p>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“TESTIGO 2”</w:t>
            </w:r>
          </w:p>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i/>
                <w:sz w:val="18"/>
                <w:szCs w:val="18"/>
              </w:rPr>
            </w:pPr>
          </w:p>
        </w:tc>
      </w:tr>
    </w:tbl>
    <w:p w:rsidR="00B04307" w:rsidRPr="00512905" w:rsidRDefault="00B04307" w:rsidP="00B04307">
      <w:pPr>
        <w:spacing w:line="276" w:lineRule="auto"/>
        <w:rPr>
          <w:rFonts w:ascii="Nutmeg Book" w:hAnsi="Nutmeg Book"/>
          <w:i/>
          <w:sz w:val="18"/>
          <w:szCs w:val="18"/>
        </w:rPr>
      </w:pPr>
    </w:p>
    <w:p w:rsidR="00B04307" w:rsidRPr="00512905" w:rsidRDefault="00B04307" w:rsidP="00B0430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B04307" w:rsidRPr="00512905" w:rsidRDefault="00B04307" w:rsidP="00B04307">
      <w:pPr>
        <w:spacing w:line="276" w:lineRule="auto"/>
        <w:rPr>
          <w:rFonts w:ascii="Nutmeg Book" w:hAnsi="Nutmeg Book"/>
          <w:b/>
          <w:i/>
          <w:sz w:val="18"/>
          <w:szCs w:val="18"/>
        </w:rPr>
      </w:pPr>
    </w:p>
    <w:tbl>
      <w:tblPr>
        <w:tblW w:w="0" w:type="auto"/>
        <w:tblLook w:val="04A0"/>
      </w:tblPr>
      <w:tblGrid>
        <w:gridCol w:w="1081"/>
        <w:gridCol w:w="1081"/>
        <w:gridCol w:w="1945"/>
        <w:gridCol w:w="1837"/>
        <w:gridCol w:w="973"/>
      </w:tblGrid>
      <w:tr w:rsidR="00B04307" w:rsidRPr="00512905" w:rsidTr="00A106DF">
        <w:trPr>
          <w:trHeight w:val="383"/>
        </w:trPr>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04307" w:rsidRPr="00512905" w:rsidTr="00A106DF">
        <w:trPr>
          <w:trHeight w:val="526"/>
        </w:trPr>
        <w:tc>
          <w:tcPr>
            <w:tcW w:w="0" w:type="auto"/>
            <w:tcBorders>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r>
      <w:tr w:rsidR="00B04307" w:rsidRPr="00512905" w:rsidTr="00A106DF">
        <w:trPr>
          <w:trHeight w:val="526"/>
        </w:trPr>
        <w:tc>
          <w:tcPr>
            <w:tcW w:w="0" w:type="auto"/>
            <w:tcBorders>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r>
      <w:tr w:rsidR="00B04307" w:rsidRPr="00512905" w:rsidTr="00A106DF">
        <w:trPr>
          <w:trHeight w:val="548"/>
        </w:trPr>
        <w:tc>
          <w:tcPr>
            <w:tcW w:w="0" w:type="auto"/>
            <w:tcBorders>
              <w:top w:val="single" w:sz="4" w:space="0" w:color="auto"/>
              <w:left w:val="nil"/>
              <w:bottom w:val="nil"/>
              <w:right w:val="nil"/>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4307" w:rsidRPr="00512905" w:rsidTr="00A106DF">
        <w:trPr>
          <w:trHeight w:val="503"/>
        </w:trPr>
        <w:tc>
          <w:tcPr>
            <w:tcW w:w="0" w:type="auto"/>
            <w:tcBorders>
              <w:top w:val="nil"/>
              <w:left w:val="nil"/>
              <w:bottom w:val="nil"/>
              <w:right w:val="nil"/>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4307" w:rsidRPr="00512905" w:rsidTr="00A106DF">
        <w:trPr>
          <w:trHeight w:val="468"/>
        </w:trPr>
        <w:tc>
          <w:tcPr>
            <w:tcW w:w="0" w:type="auto"/>
            <w:tcBorders>
              <w:top w:val="nil"/>
              <w:left w:val="nil"/>
              <w:bottom w:val="nil"/>
              <w:right w:val="nil"/>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4307" w:rsidRPr="00512905" w:rsidRDefault="00B04307" w:rsidP="00A106D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04307" w:rsidRDefault="00B04307" w:rsidP="00B04307">
      <w:pPr>
        <w:spacing w:line="276" w:lineRule="auto"/>
        <w:rPr>
          <w:rFonts w:ascii="Nutmeg Book" w:hAnsi="Nutmeg Book"/>
          <w:b/>
          <w:i/>
          <w:sz w:val="18"/>
          <w:szCs w:val="18"/>
        </w:rPr>
      </w:pPr>
    </w:p>
    <w:p w:rsidR="00B04307" w:rsidRPr="00512905" w:rsidRDefault="00B04307" w:rsidP="00B04307">
      <w:pPr>
        <w:spacing w:line="276" w:lineRule="auto"/>
        <w:rPr>
          <w:rFonts w:ascii="Nutmeg Book" w:hAnsi="Nutmeg Book"/>
          <w:b/>
          <w:i/>
          <w:sz w:val="18"/>
          <w:szCs w:val="18"/>
        </w:rPr>
      </w:pPr>
    </w:p>
    <w:tbl>
      <w:tblPr>
        <w:tblW w:w="9073" w:type="dxa"/>
        <w:tblInd w:w="-214" w:type="dxa"/>
        <w:tblCellMar>
          <w:left w:w="70" w:type="dxa"/>
          <w:right w:w="70" w:type="dxa"/>
        </w:tblCellMar>
        <w:tblLook w:val="04A0"/>
      </w:tblPr>
      <w:tblGrid>
        <w:gridCol w:w="4253"/>
        <w:gridCol w:w="142"/>
        <w:gridCol w:w="4678"/>
      </w:tblGrid>
      <w:tr w:rsidR="00B04307" w:rsidRPr="00512905" w:rsidTr="00A106DF">
        <w:trPr>
          <w:trHeight w:val="1908"/>
        </w:trPr>
        <w:tc>
          <w:tcPr>
            <w:tcW w:w="4253" w:type="dxa"/>
          </w:tcPr>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04307" w:rsidRPr="00512905" w:rsidRDefault="00B04307" w:rsidP="00A106D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4307" w:rsidRPr="00512905" w:rsidTr="00A106DF">
        <w:trPr>
          <w:trHeight w:val="421"/>
        </w:trPr>
        <w:tc>
          <w:tcPr>
            <w:tcW w:w="9073" w:type="dxa"/>
            <w:gridSpan w:val="3"/>
          </w:tcPr>
          <w:p w:rsidR="00B04307" w:rsidRPr="00512905" w:rsidRDefault="00B04307" w:rsidP="00A106DF">
            <w:pPr>
              <w:spacing w:line="276" w:lineRule="auto"/>
              <w:rPr>
                <w:rFonts w:ascii="Nutmeg Book" w:hAnsi="Nutmeg Book"/>
                <w:i/>
                <w:sz w:val="18"/>
                <w:szCs w:val="18"/>
              </w:rPr>
            </w:pP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4307" w:rsidRPr="00512905" w:rsidRDefault="00B04307" w:rsidP="00A106DF">
            <w:pPr>
              <w:pStyle w:val="Ttulo1"/>
              <w:spacing w:line="276" w:lineRule="auto"/>
              <w:rPr>
                <w:rFonts w:ascii="Nutmeg Book" w:hAnsi="Nutmeg Book" w:cs="Tahoma"/>
                <w:i/>
                <w:sz w:val="18"/>
                <w:szCs w:val="18"/>
              </w:rPr>
            </w:pPr>
          </w:p>
        </w:tc>
      </w:tr>
      <w:tr w:rsidR="00B04307" w:rsidRPr="00512905" w:rsidTr="00A106DF">
        <w:tc>
          <w:tcPr>
            <w:tcW w:w="4395" w:type="dxa"/>
            <w:gridSpan w:val="2"/>
          </w:tcPr>
          <w:p w:rsidR="00B04307" w:rsidRPr="00512905" w:rsidRDefault="00B04307" w:rsidP="00A106DF">
            <w:pPr>
              <w:spacing w:line="276" w:lineRule="auto"/>
              <w:jc w:val="center"/>
              <w:rPr>
                <w:rFonts w:ascii="Nutmeg Book" w:hAnsi="Nutmeg Book" w:cs="Tahoma"/>
                <w:b/>
                <w:i/>
                <w:sz w:val="18"/>
                <w:szCs w:val="18"/>
              </w:rPr>
            </w:pPr>
          </w:p>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“TESTIGO 1”</w:t>
            </w:r>
          </w:p>
          <w:p w:rsidR="00B04307" w:rsidRPr="00512905" w:rsidRDefault="00B04307" w:rsidP="00A106DF">
            <w:pPr>
              <w:spacing w:line="276" w:lineRule="auto"/>
              <w:jc w:val="center"/>
              <w:rPr>
                <w:rFonts w:ascii="Nutmeg Book" w:hAnsi="Nutmeg Book" w:cs="Tahoma"/>
                <w:b/>
                <w:i/>
                <w:sz w:val="18"/>
                <w:szCs w:val="18"/>
              </w:rPr>
            </w:pPr>
          </w:p>
        </w:tc>
        <w:tc>
          <w:tcPr>
            <w:tcW w:w="4678" w:type="dxa"/>
          </w:tcPr>
          <w:p w:rsidR="00B04307" w:rsidRPr="00512905" w:rsidRDefault="00B04307" w:rsidP="00A106DF">
            <w:pPr>
              <w:pStyle w:val="Ttulo1"/>
              <w:spacing w:line="276" w:lineRule="auto"/>
              <w:rPr>
                <w:rFonts w:ascii="Nutmeg Book" w:hAnsi="Nutmeg Book" w:cs="Tahoma"/>
                <w:i/>
                <w:sz w:val="18"/>
                <w:szCs w:val="18"/>
              </w:rPr>
            </w:pP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04307" w:rsidRPr="00512905" w:rsidRDefault="00B04307" w:rsidP="00B04307">
      <w:pPr>
        <w:spacing w:line="276" w:lineRule="auto"/>
        <w:rPr>
          <w:rFonts w:ascii="Nutmeg Book" w:hAnsi="Nutmeg Book"/>
          <w:i/>
          <w:sz w:val="18"/>
          <w:szCs w:val="18"/>
        </w:rPr>
      </w:pPr>
    </w:p>
    <w:p w:rsidR="00B04307" w:rsidRPr="00512905" w:rsidRDefault="00B04307" w:rsidP="00B04307">
      <w:pPr>
        <w:spacing w:line="276" w:lineRule="auto"/>
        <w:rPr>
          <w:rFonts w:ascii="Nutmeg Book" w:hAnsi="Nutmeg Book"/>
          <w:i/>
          <w:sz w:val="18"/>
          <w:szCs w:val="18"/>
        </w:rPr>
      </w:pPr>
    </w:p>
    <w:p w:rsidR="00B04307" w:rsidRPr="001B30BD" w:rsidRDefault="00B04307" w:rsidP="00B0430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“CARTA GARANTÍA”</w:t>
      </w:r>
    </w:p>
    <w:p w:rsidR="00B04307" w:rsidRPr="00512905" w:rsidRDefault="00B04307" w:rsidP="00B04307">
      <w:pPr>
        <w:jc w:val="center"/>
        <w:rPr>
          <w:rFonts w:ascii="Nutmeg Book" w:hAnsi="Nutmeg Book" w:cs="Arial"/>
          <w:b/>
          <w:bCs/>
          <w:caps/>
        </w:rPr>
      </w:pPr>
    </w:p>
    <w:p w:rsidR="00B04307" w:rsidRPr="00512905" w:rsidRDefault="00B04307" w:rsidP="00B0430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04307" w:rsidRPr="00512905" w:rsidRDefault="00B04307" w:rsidP="00B04307">
      <w:pPr>
        <w:jc w:val="both"/>
        <w:rPr>
          <w:rFonts w:ascii="Nutmeg Book" w:hAnsi="Nutmeg Book"/>
          <w:b/>
          <w:sz w:val="20"/>
          <w:szCs w:val="20"/>
        </w:rPr>
      </w:pPr>
      <w:r w:rsidRPr="00512905">
        <w:rPr>
          <w:rFonts w:ascii="Nutmeg Book" w:hAnsi="Nutmeg Book"/>
          <w:b/>
          <w:sz w:val="20"/>
          <w:szCs w:val="20"/>
        </w:rPr>
        <w:t>P R E S E N T E:</w:t>
      </w:r>
    </w:p>
    <w:p w:rsidR="00B04307" w:rsidRPr="00512905" w:rsidRDefault="00B04307" w:rsidP="00B04307">
      <w:pPr>
        <w:jc w:val="both"/>
        <w:rPr>
          <w:rFonts w:ascii="Nutmeg Book" w:eastAsia="SimSun" w:hAnsi="Nutmeg Book" w:cs="Arial"/>
          <w:sz w:val="18"/>
          <w:szCs w:val="18"/>
        </w:rPr>
      </w:pPr>
    </w:p>
    <w:p w:rsidR="00B04307" w:rsidRPr="00512905" w:rsidRDefault="00B04307" w:rsidP="00B04307">
      <w:pPr>
        <w:jc w:val="both"/>
        <w:rPr>
          <w:rFonts w:ascii="Nutmeg Book" w:eastAsia="SimSun" w:hAnsi="Nutmeg Book" w:cs="Arial"/>
          <w:sz w:val="20"/>
          <w:szCs w:val="20"/>
        </w:rPr>
      </w:pPr>
    </w:p>
    <w:p w:rsidR="00B04307" w:rsidRPr="00512905" w:rsidRDefault="00B04307" w:rsidP="00B0430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04307" w:rsidRPr="00512905" w:rsidRDefault="00B04307" w:rsidP="00B04307">
      <w:pPr>
        <w:jc w:val="both"/>
        <w:rPr>
          <w:rFonts w:ascii="Nutmeg Book" w:eastAsia="SimSun" w:hAnsi="Nutmeg Book" w:cs="Arial"/>
          <w:sz w:val="20"/>
          <w:szCs w:val="20"/>
        </w:rPr>
      </w:pPr>
    </w:p>
    <w:p w:rsidR="00B04307" w:rsidRPr="00512905" w:rsidRDefault="00B04307" w:rsidP="00B0430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04307" w:rsidRPr="00512905" w:rsidRDefault="00B04307" w:rsidP="00B04307">
      <w:pPr>
        <w:rPr>
          <w:rFonts w:ascii="Nutmeg Book" w:hAnsi="Nutmeg Book"/>
          <w:sz w:val="20"/>
          <w:szCs w:val="20"/>
        </w:rPr>
      </w:pPr>
    </w:p>
    <w:p w:rsidR="00B04307" w:rsidRPr="00512905" w:rsidRDefault="00B04307" w:rsidP="00B04307">
      <w:pPr>
        <w:jc w:val="center"/>
        <w:rPr>
          <w:rFonts w:ascii="Nutmeg Book" w:hAnsi="Nutmeg Book"/>
          <w:sz w:val="20"/>
          <w:szCs w:val="20"/>
        </w:rPr>
      </w:pP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PROTESTO LO NECESARIO:</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(LUGAR Y FECHA)</w:t>
      </w:r>
    </w:p>
    <w:p w:rsidR="00B04307" w:rsidRPr="00512905" w:rsidRDefault="00B04307" w:rsidP="00B04307">
      <w:pPr>
        <w:jc w:val="center"/>
        <w:rPr>
          <w:rFonts w:ascii="Nutmeg Book" w:hAnsi="Nutmeg Book"/>
          <w:sz w:val="20"/>
          <w:szCs w:val="20"/>
        </w:rPr>
      </w:pPr>
    </w:p>
    <w:p w:rsidR="00B04307" w:rsidRPr="00512905" w:rsidRDefault="00B04307" w:rsidP="00B04307">
      <w:pPr>
        <w:jc w:val="center"/>
        <w:rPr>
          <w:rFonts w:ascii="Nutmeg Book" w:hAnsi="Nutmeg Book"/>
          <w:sz w:val="20"/>
          <w:szCs w:val="20"/>
        </w:rPr>
      </w:pP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_____________________________________</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Nombre y firma del Representante Legal</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Razón social de la empresa</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br w:type="page"/>
      </w:r>
    </w:p>
    <w:p w:rsidR="00B04307" w:rsidRDefault="00B04307" w:rsidP="00B0430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04307" w:rsidRDefault="00B04307" w:rsidP="00B04307">
      <w:pPr>
        <w:jc w:val="both"/>
        <w:rPr>
          <w:rFonts w:ascii="Nutmeg Book" w:hAnsi="Nutmeg Book" w:cs="Arial"/>
          <w:sz w:val="20"/>
          <w:szCs w:val="20"/>
          <w:lang w:val="es-MX"/>
        </w:rPr>
      </w:pPr>
    </w:p>
    <w:p w:rsidR="00B04307" w:rsidRPr="001A0D19" w:rsidRDefault="00B04307" w:rsidP="00B0430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04307" w:rsidRDefault="00B04307" w:rsidP="00B0430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04307" w:rsidRDefault="00B04307" w:rsidP="00B0430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04307" w:rsidRDefault="00B04307" w:rsidP="00B04307">
      <w:pPr>
        <w:jc w:val="both"/>
        <w:rPr>
          <w:rFonts w:ascii="Nutmeg Book" w:hAnsi="Nutmeg Book" w:cs="Arial"/>
          <w:sz w:val="20"/>
          <w:szCs w:val="20"/>
          <w:lang w:val="es-MX"/>
        </w:rPr>
      </w:pPr>
    </w:p>
    <w:p w:rsidR="00B04307" w:rsidRDefault="00B04307" w:rsidP="00B0430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04307" w:rsidRDefault="00B04307" w:rsidP="00B0430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04307" w:rsidRDefault="00B04307" w:rsidP="00B0430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04307" w:rsidRDefault="00B04307" w:rsidP="00B04307">
      <w:pPr>
        <w:jc w:val="both"/>
        <w:rPr>
          <w:rFonts w:ascii="Nutmeg Book" w:hAnsi="Nutmeg Book" w:cs="Arial"/>
          <w:sz w:val="20"/>
          <w:szCs w:val="20"/>
          <w:lang w:val="es-MX"/>
        </w:rPr>
      </w:pPr>
    </w:p>
    <w:p w:rsidR="00B04307" w:rsidRDefault="00B04307" w:rsidP="00B0430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04307" w:rsidRPr="001A0D19" w:rsidRDefault="00B04307" w:rsidP="00B04307">
      <w:pPr>
        <w:jc w:val="both"/>
        <w:rPr>
          <w:rFonts w:ascii="Nutmeg Book" w:hAnsi="Nutmeg Book" w:cs="Arial"/>
          <w:sz w:val="20"/>
          <w:szCs w:val="20"/>
          <w:lang w:val="es-MX"/>
        </w:rPr>
      </w:pPr>
    </w:p>
    <w:p w:rsidR="00B04307" w:rsidRPr="00164521" w:rsidRDefault="00B04307" w:rsidP="00B0430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04307" w:rsidRPr="00164521" w:rsidRDefault="00B04307" w:rsidP="00B04307">
      <w:pPr>
        <w:jc w:val="center"/>
        <w:rPr>
          <w:rFonts w:ascii="Nutmeg Book" w:hAnsi="Nutmeg Book"/>
          <w:b/>
          <w:sz w:val="36"/>
          <w:szCs w:val="36"/>
        </w:rPr>
      </w:pPr>
      <w:r w:rsidRPr="00164521">
        <w:rPr>
          <w:rFonts w:ascii="Nutmeg Book" w:hAnsi="Nutmeg Book"/>
          <w:b/>
          <w:sz w:val="36"/>
          <w:szCs w:val="36"/>
        </w:rPr>
        <w:lastRenderedPageBreak/>
        <w:t>ANEXO ENTREGABLE 4</w:t>
      </w:r>
    </w:p>
    <w:p w:rsidR="00B04307" w:rsidRPr="00164521" w:rsidRDefault="00B04307" w:rsidP="00B04307">
      <w:pPr>
        <w:jc w:val="both"/>
        <w:rPr>
          <w:rFonts w:ascii="Nutmeg Book" w:hAnsi="Nutmeg Book" w:cs="Arial"/>
          <w:sz w:val="20"/>
          <w:szCs w:val="20"/>
          <w:lang w:val="es-MX"/>
        </w:rPr>
      </w:pPr>
    </w:p>
    <w:p w:rsidR="00B04307" w:rsidRPr="00164521" w:rsidRDefault="00B04307" w:rsidP="00B0430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4307" w:rsidRPr="00164521" w:rsidRDefault="00B04307" w:rsidP="00B0430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04307" w:rsidRPr="00164521" w:rsidRDefault="00B04307" w:rsidP="00B04307">
      <w:pPr>
        <w:jc w:val="center"/>
        <w:rPr>
          <w:rFonts w:ascii="Nutmeg Book" w:hAnsi="Nutmeg Book"/>
          <w:b/>
          <w:sz w:val="36"/>
          <w:szCs w:val="36"/>
        </w:rPr>
      </w:pPr>
      <w:r w:rsidRPr="00164521">
        <w:rPr>
          <w:rFonts w:ascii="Nutmeg Book" w:hAnsi="Nutmeg Book"/>
          <w:b/>
          <w:sz w:val="36"/>
          <w:szCs w:val="36"/>
        </w:rPr>
        <w:lastRenderedPageBreak/>
        <w:t>ANEXO ENTREGABLE 5</w:t>
      </w:r>
    </w:p>
    <w:p w:rsidR="00B04307" w:rsidRPr="00164521" w:rsidRDefault="00B04307" w:rsidP="00B0430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04307" w:rsidRPr="00164521" w:rsidRDefault="00B04307" w:rsidP="00B0430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71F35" w:rsidRPr="00C71F35">
        <w:rPr>
          <w:rFonts w:ascii="Nutmeg Book" w:hAnsi="Nutmeg Book"/>
          <w:noProof/>
          <w:sz w:val="20"/>
          <w:szCs w:val="20"/>
          <w:lang w:val="es-MX" w:eastAsia="es-MX"/>
        </w:rPr>
        <w:t>LPNCC/52/100585/2019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211220" w:rsidRPr="00E715C8">
        <w:rPr>
          <w:rFonts w:ascii="Nutmeg Book" w:hAnsi="Nutmeg Book"/>
          <w:noProof/>
          <w:sz w:val="20"/>
          <w:szCs w:val="20"/>
          <w:lang w:eastAsia="es-MX"/>
        </w:rPr>
        <w:t>MEDIDORES TIPO VELOCIDAD DE CHORRO UNICO DE 1/2", CLASE "B"  Y  "C"</w:t>
      </w:r>
      <w:r w:rsidR="00211220">
        <w:rPr>
          <w:rFonts w:ascii="Nutmeg Book" w:hAnsi="Nutmeg Book"/>
          <w:noProof/>
          <w:sz w:val="20"/>
          <w:szCs w:val="20"/>
          <w:lang w:eastAsia="es-MX"/>
        </w:rPr>
        <w:t xml:space="preserve"> Y MEDIDORES ELECTROMAGNETICOS DE 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04307" w:rsidRPr="00164521" w:rsidRDefault="00B04307" w:rsidP="00B04307">
      <w:pPr>
        <w:rPr>
          <w:rFonts w:ascii="Nutmeg Book" w:eastAsia="Calibri" w:hAnsi="Nutmeg Book" w:cs="Calibri"/>
          <w:b/>
          <w:smallCaps/>
          <w:sz w:val="18"/>
          <w:szCs w:val="18"/>
        </w:rPr>
      </w:pP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hAnsi="Nutmeg Book"/>
          <w:b/>
          <w:sz w:val="20"/>
          <w:szCs w:val="20"/>
        </w:rPr>
      </w:pPr>
    </w:p>
    <w:p w:rsidR="00B04307" w:rsidRPr="00164521" w:rsidRDefault="00B04307" w:rsidP="00B0430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04307" w:rsidRPr="00164521" w:rsidRDefault="00B04307" w:rsidP="00B0430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81"/>
        <w:gridCol w:w="4299"/>
        <w:gridCol w:w="4298"/>
      </w:tblGrid>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Nombre del Participante:</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04307" w:rsidRPr="00164521" w:rsidTr="00A106DF">
        <w:tc>
          <w:tcPr>
            <w:tcW w:w="2566" w:type="pct"/>
            <w:gridSpan w:val="2"/>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Entidad Federativa:</w:t>
            </w:r>
          </w:p>
        </w:tc>
      </w:tr>
      <w:tr w:rsidR="00B04307" w:rsidRPr="00164521" w:rsidTr="00A106DF">
        <w:tc>
          <w:tcPr>
            <w:tcW w:w="2566" w:type="pct"/>
            <w:gridSpan w:val="2"/>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Fax:</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Correo Electrónico:</w:t>
            </w:r>
          </w:p>
        </w:tc>
      </w:tr>
      <w:tr w:rsidR="00B04307" w:rsidRPr="00164521" w:rsidTr="00A106DF">
        <w:trPr>
          <w:cantSplit/>
          <w:trHeight w:val="232"/>
        </w:trPr>
        <w:tc>
          <w:tcPr>
            <w:tcW w:w="5000" w:type="pct"/>
            <w:gridSpan w:val="3"/>
            <w:tcBorders>
              <w:left w:val="nil"/>
              <w:right w:val="nil"/>
            </w:tcBorders>
            <w:shd w:val="clear" w:color="auto" w:fill="000000"/>
            <w:vAlign w:val="center"/>
          </w:tcPr>
          <w:p w:rsidR="00B04307" w:rsidRPr="00164521" w:rsidRDefault="00B04307" w:rsidP="00A106DF">
            <w:pPr>
              <w:ind w:left="639"/>
              <w:jc w:val="both"/>
              <w:rPr>
                <w:rFonts w:ascii="Nutmeg Book" w:hAnsi="Nutmeg Book" w:cs="Arial"/>
                <w:i/>
                <w:sz w:val="20"/>
                <w:szCs w:val="20"/>
                <w:u w:val="single"/>
              </w:rPr>
            </w:pPr>
          </w:p>
        </w:tc>
      </w:tr>
      <w:tr w:rsidR="00B04307" w:rsidRPr="00164521" w:rsidTr="00A106DF">
        <w:trPr>
          <w:cantSplit/>
          <w:trHeight w:val="2436"/>
        </w:trPr>
        <w:tc>
          <w:tcPr>
            <w:tcW w:w="5000" w:type="pct"/>
            <w:gridSpan w:val="3"/>
            <w:vAlign w:val="center"/>
          </w:tcPr>
          <w:p w:rsidR="00B04307" w:rsidRPr="00164521" w:rsidRDefault="00B04307" w:rsidP="00A106DF">
            <w:pPr>
              <w:ind w:left="639"/>
              <w:jc w:val="both"/>
              <w:rPr>
                <w:rFonts w:ascii="Nutmeg Book" w:hAnsi="Nutmeg Book" w:cs="Arial"/>
                <w:i/>
                <w:sz w:val="20"/>
                <w:szCs w:val="20"/>
                <w:u w:val="single"/>
              </w:rPr>
            </w:pPr>
            <w:r w:rsidRPr="00164521">
              <w:rPr>
                <w:rFonts w:ascii="Nutmeg Book" w:hAnsi="Nutmeg Book" w:cs="Arial"/>
                <w:i/>
                <w:sz w:val="20"/>
                <w:szCs w:val="20"/>
                <w:u w:val="single"/>
              </w:rPr>
              <w:lastRenderedPageBreak/>
              <w:t>Para Personas Jurídicas:</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Fecha y lugar de expedición:</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Tomo: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Libro: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4307" w:rsidRPr="00164521" w:rsidRDefault="00B04307" w:rsidP="00A106DF">
            <w:pPr>
              <w:jc w:val="both"/>
              <w:rPr>
                <w:rFonts w:ascii="Nutmeg Book" w:hAnsi="Nutmeg Book" w:cs="Arial"/>
                <w:b/>
                <w:sz w:val="20"/>
                <w:szCs w:val="20"/>
              </w:rPr>
            </w:pPr>
          </w:p>
          <w:p w:rsidR="00B04307" w:rsidRPr="00164521" w:rsidRDefault="00B04307" w:rsidP="00A106D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04307" w:rsidRPr="00164521" w:rsidRDefault="00B04307" w:rsidP="00A106DF">
            <w:pPr>
              <w:ind w:left="-70"/>
              <w:jc w:val="both"/>
              <w:rPr>
                <w:rFonts w:ascii="Nutmeg Book" w:hAnsi="Nutmeg Book" w:cs="Arial"/>
                <w:sz w:val="20"/>
                <w:szCs w:val="20"/>
              </w:rPr>
            </w:pPr>
          </w:p>
          <w:p w:rsidR="00B04307" w:rsidRPr="00164521" w:rsidRDefault="00B04307" w:rsidP="00A106D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04307" w:rsidRPr="00164521" w:rsidTr="00A106DF">
        <w:trPr>
          <w:cantSplit/>
          <w:trHeight w:val="332"/>
        </w:trPr>
        <w:tc>
          <w:tcPr>
            <w:tcW w:w="5000" w:type="pct"/>
            <w:gridSpan w:val="3"/>
            <w:tcBorders>
              <w:left w:val="nil"/>
              <w:right w:val="nil"/>
            </w:tcBorders>
            <w:shd w:val="clear" w:color="auto" w:fill="000000"/>
            <w:textDirection w:val="btLr"/>
            <w:vAlign w:val="center"/>
          </w:tcPr>
          <w:p w:rsidR="00B04307" w:rsidRPr="00164521" w:rsidRDefault="00B04307" w:rsidP="00A106DF">
            <w:pPr>
              <w:jc w:val="both"/>
              <w:rPr>
                <w:rFonts w:ascii="Nutmeg Book" w:hAnsi="Nutmeg Book" w:cs="Arial"/>
                <w:sz w:val="20"/>
                <w:szCs w:val="20"/>
              </w:rPr>
            </w:pPr>
          </w:p>
        </w:tc>
      </w:tr>
      <w:tr w:rsidR="00B04307" w:rsidRPr="00164521" w:rsidTr="00A106DF">
        <w:trPr>
          <w:cantSplit/>
          <w:trHeight w:val="1134"/>
        </w:trPr>
        <w:tc>
          <w:tcPr>
            <w:tcW w:w="131" w:type="pct"/>
            <w:shd w:val="clear" w:color="auto" w:fill="000000"/>
            <w:textDirection w:val="btLr"/>
            <w:vAlign w:val="center"/>
          </w:tcPr>
          <w:p w:rsidR="00B04307" w:rsidRPr="00164521" w:rsidRDefault="00B04307" w:rsidP="00A106D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04307" w:rsidRPr="00164521" w:rsidRDefault="00B04307" w:rsidP="00A106D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04307" w:rsidRPr="00164521" w:rsidRDefault="00B04307" w:rsidP="00A106DF">
            <w:pPr>
              <w:jc w:val="both"/>
              <w:rPr>
                <w:rFonts w:ascii="Nutmeg Book" w:hAnsi="Nutmeg Book" w:cs="Arial"/>
                <w:b/>
                <w:sz w:val="20"/>
                <w:szCs w:val="20"/>
              </w:rPr>
            </w:pPr>
          </w:p>
          <w:p w:rsidR="00B04307" w:rsidRPr="00164521" w:rsidRDefault="00B04307" w:rsidP="00A106DF">
            <w:pPr>
              <w:jc w:val="both"/>
              <w:rPr>
                <w:rFonts w:ascii="Nutmeg Book" w:hAnsi="Nutmeg Book" w:cs="Arial"/>
                <w:sz w:val="20"/>
                <w:szCs w:val="20"/>
              </w:rPr>
            </w:pPr>
            <w:r w:rsidRPr="00164521">
              <w:rPr>
                <w:rFonts w:ascii="Nutmeg Book" w:hAnsi="Nutmeg Book" w:cs="Arial"/>
                <w:b/>
                <w:sz w:val="20"/>
                <w:szCs w:val="20"/>
              </w:rPr>
              <w:t>Número de Escritura Pública:</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Tipo de poder:</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Tomo: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 xml:space="preserve">Libro: </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4307" w:rsidRPr="00164521" w:rsidRDefault="00B04307" w:rsidP="00A106D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04307" w:rsidRPr="00164521" w:rsidTr="00A106DF">
        <w:trPr>
          <w:cantSplit/>
          <w:trHeight w:val="644"/>
        </w:trPr>
        <w:tc>
          <w:tcPr>
            <w:tcW w:w="131" w:type="pct"/>
            <w:shd w:val="clear" w:color="auto" w:fill="000000"/>
            <w:textDirection w:val="btLr"/>
            <w:vAlign w:val="center"/>
          </w:tcPr>
          <w:p w:rsidR="00B04307" w:rsidRPr="00164521" w:rsidRDefault="00B04307" w:rsidP="00A106DF">
            <w:pPr>
              <w:ind w:left="113" w:right="113"/>
              <w:jc w:val="both"/>
              <w:rPr>
                <w:rFonts w:ascii="Nutmeg Book" w:hAnsi="Nutmeg Book" w:cs="Arial"/>
                <w:b/>
                <w:w w:val="200"/>
                <w:sz w:val="20"/>
                <w:szCs w:val="20"/>
              </w:rPr>
            </w:pPr>
          </w:p>
        </w:tc>
        <w:tc>
          <w:tcPr>
            <w:tcW w:w="4869" w:type="pct"/>
            <w:gridSpan w:val="2"/>
          </w:tcPr>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04307" w:rsidRPr="00164521" w:rsidRDefault="000C3069"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C3069">
              <w:rPr>
                <w:rFonts w:ascii="Nutmeg Book" w:hAnsi="Nutmeg Book" w:cs="Arial"/>
                <w:noProof/>
                <w:sz w:val="20"/>
                <w:szCs w:val="20"/>
                <w:lang w:val="es-MX" w:eastAsia="es-MX"/>
              </w:rPr>
              <w:pict>
                <v:rect id="Rectangle 25" o:spid="_x0000_s1026" style="position:absolute;left:0;text-align:left;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w:r>
            <w:r w:rsidRPr="000C3069">
              <w:rPr>
                <w:rFonts w:ascii="Nutmeg Book" w:hAnsi="Nutmeg Book" w:cs="Arial"/>
                <w:noProof/>
                <w:sz w:val="20"/>
                <w:szCs w:val="20"/>
                <w:lang w:val="es-MX" w:eastAsia="es-MX"/>
              </w:rPr>
              <w:pict>
                <v:rect id="Rectangle 18" o:spid="_x0000_s1036" style="position:absolute;left:0;text-align:left;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w:r>
            <w:r w:rsidRPr="000C3069">
              <w:rPr>
                <w:rFonts w:ascii="Nutmeg Book" w:hAnsi="Nutmeg Book" w:cs="Arial"/>
                <w:noProof/>
                <w:sz w:val="20"/>
                <w:szCs w:val="20"/>
                <w:lang w:val="es-MX" w:eastAsia="es-MX"/>
              </w:rPr>
              <w:pict>
                <v:rect id="Rectangle 19" o:spid="_x0000_s1035" style="position:absolute;left:0;text-align:left;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w:r>
            <w:r w:rsidRPr="000C3069">
              <w:rPr>
                <w:rFonts w:ascii="Nutmeg Book" w:hAnsi="Nutmeg Book" w:cs="Arial"/>
                <w:noProof/>
                <w:sz w:val="20"/>
                <w:szCs w:val="20"/>
                <w:lang w:val="es-MX" w:eastAsia="es-MX"/>
              </w:rPr>
              <w:pict>
                <v:rect id="Rectangle 20" o:spid="_x0000_s1034" style="position:absolute;left:0;text-align:left;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4307" w:rsidRPr="00164521" w:rsidRDefault="000C3069"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C3069">
              <w:rPr>
                <w:rFonts w:ascii="Nutmeg Book" w:hAnsi="Nutmeg Book" w:cs="Arial"/>
                <w:noProof/>
                <w:sz w:val="20"/>
                <w:szCs w:val="20"/>
                <w:lang w:val="es-MX" w:eastAsia="es-MX"/>
              </w:rPr>
              <w:pict>
                <v:rect id="Rectangle 22" o:spid="_x0000_s1033" style="position:absolute;left:0;text-align:left;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w:r>
            <w:r w:rsidRPr="000C3069">
              <w:rPr>
                <w:rFonts w:ascii="Nutmeg Book" w:hAnsi="Nutmeg Book" w:cs="Arial"/>
                <w:noProof/>
                <w:sz w:val="20"/>
                <w:szCs w:val="20"/>
                <w:lang w:val="es-MX" w:eastAsia="es-MX"/>
              </w:rPr>
              <w:pict>
                <v:rect id="Rectangle 17" o:spid="_x0000_s1032" style="position:absolute;left:0;text-align:left;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w:r>
            <w:r w:rsidR="00B04307" w:rsidRPr="00164521">
              <w:rPr>
                <w:rFonts w:ascii="Nutmeg Book" w:hAnsi="Nutmeg Book" w:cs="Arial"/>
                <w:sz w:val="20"/>
                <w:szCs w:val="20"/>
              </w:rPr>
              <w:t>TIPO</w:t>
            </w:r>
            <w:r w:rsidR="00B04307" w:rsidRPr="00164521">
              <w:rPr>
                <w:rFonts w:ascii="Nutmeg Book" w:hAnsi="Nutmeg Book" w:cs="Arial"/>
                <w:b/>
                <w:sz w:val="20"/>
                <w:szCs w:val="20"/>
              </w:rPr>
              <w:t>:                    Comercializadora</w:t>
            </w:r>
            <w:r w:rsidR="00B04307" w:rsidRPr="00164521">
              <w:rPr>
                <w:rFonts w:ascii="Nutmeg Book" w:hAnsi="Nutmeg Book" w:cs="Arial"/>
                <w:sz w:val="20"/>
                <w:szCs w:val="20"/>
              </w:rPr>
              <w:t xml:space="preserve">               </w:t>
            </w:r>
            <w:r w:rsidR="00B04307" w:rsidRPr="00164521">
              <w:rPr>
                <w:rFonts w:ascii="Nutmeg Book" w:hAnsi="Nutmeg Book" w:cs="Arial"/>
                <w:b/>
                <w:bCs/>
                <w:sz w:val="20"/>
                <w:szCs w:val="20"/>
              </w:rPr>
              <w:t>Productora</w:t>
            </w:r>
            <w:r w:rsidR="00B04307" w:rsidRPr="00164521">
              <w:rPr>
                <w:rFonts w:ascii="Nutmeg Book" w:hAnsi="Nutmeg Book" w:cs="Arial"/>
                <w:b/>
                <w:sz w:val="20"/>
                <w:szCs w:val="20"/>
              </w:rPr>
              <w:t xml:space="preserve"> o Fabricante</w:t>
            </w:r>
            <w:r w:rsidR="00B04307" w:rsidRPr="00164521">
              <w:rPr>
                <w:rFonts w:ascii="Nutmeg Book" w:hAnsi="Nutmeg Book" w:cs="Arial"/>
                <w:sz w:val="20"/>
                <w:szCs w:val="20"/>
              </w:rPr>
              <w:t xml:space="preserve">            </w:t>
            </w:r>
            <w:r w:rsidR="00B04307" w:rsidRPr="00164521">
              <w:rPr>
                <w:rFonts w:ascii="Nutmeg Book" w:hAnsi="Nutmeg Book" w:cs="Arial"/>
                <w:b/>
                <w:bCs/>
                <w:sz w:val="20"/>
                <w:szCs w:val="20"/>
              </w:rPr>
              <w:t xml:space="preserve">Servicio                     </w:t>
            </w:r>
          </w:p>
          <w:p w:rsidR="00B04307" w:rsidRPr="00164521" w:rsidRDefault="000C3069"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C3069">
              <w:rPr>
                <w:rFonts w:ascii="Nutmeg Book" w:hAnsi="Nutmeg Book" w:cs="Arial"/>
                <w:noProof/>
                <w:sz w:val="20"/>
                <w:szCs w:val="20"/>
                <w:lang w:val="es-MX" w:eastAsia="es-MX"/>
              </w:rPr>
              <w:pict>
                <v:rect id="Rectangle 23" o:spid="_x0000_s1031" style="position:absolute;left:0;text-align:left;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04307" w:rsidRPr="00164521" w:rsidRDefault="000C3069"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C3069">
              <w:rPr>
                <w:rFonts w:ascii="Nutmeg Book" w:hAnsi="Nutmeg Book" w:cs="Arial"/>
                <w:noProof/>
                <w:sz w:val="20"/>
                <w:szCs w:val="20"/>
                <w:lang w:val="es-MX" w:eastAsia="es-MX"/>
              </w:rPr>
              <w:pict>
                <v:rect id="Rectangle 21" o:spid="_x0000_s1030" style="position:absolute;left:0;text-align:left;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w:r>
            <w:r w:rsidRPr="000C3069">
              <w:rPr>
                <w:rFonts w:ascii="Nutmeg Book" w:hAnsi="Nutmeg Book" w:cs="Arial"/>
                <w:noProof/>
                <w:sz w:val="20"/>
                <w:szCs w:val="20"/>
                <w:lang w:val="es-MX" w:eastAsia="es-MX"/>
              </w:rPr>
              <w:pict>
                <v:rect id="_x0000_s1029" style="position:absolute;left:0;text-align:left;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w:r>
            <w:r w:rsidRPr="000C3069">
              <w:rPr>
                <w:rFonts w:ascii="Nutmeg Book" w:hAnsi="Nutmeg Book" w:cs="Arial"/>
                <w:noProof/>
                <w:sz w:val="20"/>
                <w:szCs w:val="20"/>
                <w:lang w:val="es-MX" w:eastAsia="es-MX"/>
              </w:rPr>
              <w:pict>
                <v:rect id="Rectangle 24" o:spid="_x0000_s1028" style="position:absolute;left:0;text-align:left;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w:r>
            <w:r w:rsidRPr="000C3069">
              <w:rPr>
                <w:rFonts w:ascii="Nutmeg Book" w:hAnsi="Nutmeg Book" w:cs="Arial"/>
                <w:noProof/>
                <w:sz w:val="20"/>
                <w:szCs w:val="20"/>
                <w:lang w:val="es-MX" w:eastAsia="es-MX"/>
              </w:rPr>
              <w:pict>
                <v:rect id="Rectangle 27" o:spid="_x0000_s1027" style="position:absolute;left:0;text-align:left;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4307" w:rsidRPr="00164521" w:rsidRDefault="00B04307" w:rsidP="00A106DF">
            <w:pPr>
              <w:jc w:val="both"/>
              <w:rPr>
                <w:rFonts w:ascii="Nutmeg Book" w:hAnsi="Nutmeg Book" w:cs="Arial"/>
                <w:i/>
                <w:sz w:val="20"/>
                <w:szCs w:val="20"/>
              </w:rPr>
            </w:pPr>
          </w:p>
        </w:tc>
      </w:tr>
    </w:tbl>
    <w:p w:rsidR="00B04307" w:rsidRPr="00164521" w:rsidRDefault="00B04307" w:rsidP="00B04307">
      <w:pPr>
        <w:jc w:val="both"/>
        <w:rPr>
          <w:rFonts w:ascii="Nutmeg Book" w:hAnsi="Nutmeg Book" w:cs="Arial"/>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Razón social de la empresa</w:t>
      </w:r>
    </w:p>
    <w:p w:rsidR="00B04307" w:rsidRPr="00164521" w:rsidRDefault="00B04307" w:rsidP="00B04307">
      <w:pPr>
        <w:pStyle w:val="Ttulo1"/>
        <w:jc w:val="both"/>
        <w:rPr>
          <w:rFonts w:ascii="Nutmeg Book" w:hAnsi="Nutmeg Book" w:cs="Arial"/>
          <w:w w:val="200"/>
          <w:szCs w:val="24"/>
        </w:rPr>
      </w:pPr>
    </w:p>
    <w:p w:rsidR="00B04307" w:rsidRPr="00164521" w:rsidRDefault="00B04307" w:rsidP="00B04307">
      <w:pPr>
        <w:rPr>
          <w:rFonts w:ascii="Nutmeg Book" w:hAnsi="Nutmeg Book"/>
          <w:b/>
          <w:sz w:val="36"/>
          <w:szCs w:val="36"/>
        </w:rPr>
      </w:pPr>
      <w:r w:rsidRPr="00164521">
        <w:rPr>
          <w:rFonts w:ascii="Nutmeg Book" w:hAnsi="Nutmeg Book"/>
          <w:b/>
          <w:sz w:val="36"/>
          <w:szCs w:val="36"/>
        </w:rPr>
        <w:br w:type="page"/>
      </w:r>
    </w:p>
    <w:p w:rsidR="00B04307" w:rsidRPr="00164521" w:rsidRDefault="00B04307" w:rsidP="00B04307">
      <w:pPr>
        <w:jc w:val="center"/>
        <w:rPr>
          <w:rFonts w:ascii="Nutmeg Book" w:hAnsi="Nutmeg Book"/>
          <w:b/>
          <w:sz w:val="36"/>
          <w:szCs w:val="36"/>
        </w:rPr>
      </w:pPr>
      <w:r w:rsidRPr="00164521">
        <w:rPr>
          <w:rFonts w:ascii="Nutmeg Book" w:hAnsi="Nutmeg Book"/>
          <w:b/>
          <w:sz w:val="36"/>
          <w:szCs w:val="36"/>
        </w:rPr>
        <w:lastRenderedPageBreak/>
        <w:t>ANEXO ENTREGABLE 6</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“CARTA DE PROPOSICIÓN”</w:t>
      </w:r>
    </w:p>
    <w:p w:rsidR="00B04307" w:rsidRDefault="00C71F35" w:rsidP="00B04307">
      <w:pPr>
        <w:jc w:val="center"/>
        <w:rPr>
          <w:rFonts w:ascii="Nutmeg Book" w:hAnsi="Nutmeg Book"/>
          <w:noProof/>
          <w:sz w:val="20"/>
          <w:szCs w:val="20"/>
          <w:lang w:val="es-MX" w:eastAsia="es-MX"/>
        </w:rPr>
      </w:pPr>
      <w:r w:rsidRPr="00C71F35">
        <w:rPr>
          <w:rFonts w:ascii="Nutmeg Book" w:hAnsi="Nutmeg Book"/>
          <w:noProof/>
          <w:sz w:val="20"/>
          <w:szCs w:val="20"/>
          <w:lang w:val="es-MX" w:eastAsia="es-MX"/>
        </w:rPr>
        <w:t xml:space="preserve">LICITACIÓN PÚBLICA LOCAL SIN CONCURRENCIA, SEAPAL Nº LPNCC/52/100585/2019 PARA LA ADQUISICION DE: </w:t>
      </w:r>
      <w:r w:rsidR="00211220" w:rsidRPr="00E715C8">
        <w:rPr>
          <w:rFonts w:ascii="Nutmeg Book" w:hAnsi="Nutmeg Book"/>
          <w:noProof/>
          <w:sz w:val="20"/>
          <w:szCs w:val="20"/>
          <w:lang w:eastAsia="es-MX"/>
        </w:rPr>
        <w:t>MEDIDORES TIPO VELOCIDAD DE CHORRO UNICO DE 1/2", CLASE "B"  Y  "C"</w:t>
      </w:r>
      <w:r w:rsidR="00211220">
        <w:rPr>
          <w:rFonts w:ascii="Nutmeg Book" w:hAnsi="Nutmeg Book"/>
          <w:noProof/>
          <w:sz w:val="20"/>
          <w:szCs w:val="20"/>
          <w:lang w:eastAsia="es-MX"/>
        </w:rPr>
        <w:t xml:space="preserve"> Y MEDIDORES ELECTROMAGNETICOS DE 2”</w:t>
      </w:r>
      <w:r w:rsidRPr="00C71F35">
        <w:rPr>
          <w:rFonts w:ascii="Nutmeg Book" w:hAnsi="Nutmeg Book"/>
          <w:noProof/>
          <w:sz w:val="20"/>
          <w:szCs w:val="20"/>
          <w:lang w:val="es-MX" w:eastAsia="es-MX"/>
        </w:rPr>
        <w:t xml:space="preserve"> DE ACUERDO AL ANEXO 3 DE LAS BASES</w:t>
      </w:r>
      <w:r w:rsidR="00B04307" w:rsidRPr="00F958EF">
        <w:rPr>
          <w:rFonts w:ascii="Nutmeg Book" w:hAnsi="Nutmeg Book"/>
          <w:noProof/>
          <w:sz w:val="20"/>
          <w:szCs w:val="20"/>
          <w:lang w:val="es-MX" w:eastAsia="es-MX"/>
        </w:rPr>
        <w:t>.</w:t>
      </w:r>
    </w:p>
    <w:p w:rsidR="00B04307" w:rsidRPr="00164521" w:rsidRDefault="00B04307" w:rsidP="00B0430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04307" w:rsidRPr="00164521" w:rsidRDefault="00B04307" w:rsidP="00B04307">
      <w:pPr>
        <w:pStyle w:val="Prrafodelista"/>
        <w:ind w:left="360"/>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E94BD5" w:rsidRDefault="00B04307" w:rsidP="00B04307">
      <w:pPr>
        <w:jc w:val="center"/>
        <w:rPr>
          <w:rFonts w:ascii="Nutmeg Book" w:hAnsi="Nutmeg Book"/>
          <w:sz w:val="20"/>
          <w:szCs w:val="20"/>
        </w:rPr>
      </w:pPr>
      <w:r w:rsidRPr="00164521">
        <w:rPr>
          <w:rFonts w:ascii="Nutmeg Book" w:hAnsi="Nutmeg Book"/>
          <w:sz w:val="20"/>
          <w:szCs w:val="20"/>
        </w:rPr>
        <w:t>Razón social de la empresa</w:t>
      </w:r>
    </w:p>
    <w:p w:rsidR="00B04307" w:rsidRPr="00164521" w:rsidRDefault="00B04307" w:rsidP="00B0430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“DECLARACIÓN DE INTEGRIDAD Y NO COLUSIÓN”</w:t>
      </w:r>
    </w:p>
    <w:p w:rsidR="00B04307" w:rsidRPr="00164521" w:rsidRDefault="00C71F35" w:rsidP="00B04307">
      <w:pPr>
        <w:jc w:val="center"/>
        <w:rPr>
          <w:rFonts w:ascii="Nutmeg Book" w:hAnsi="Nutmeg Book" w:cs="Arial"/>
          <w:b/>
          <w:bCs/>
          <w:caps/>
        </w:rPr>
      </w:pPr>
      <w:r w:rsidRPr="00C71F35">
        <w:rPr>
          <w:rFonts w:ascii="Nutmeg Book" w:hAnsi="Nutmeg Book"/>
          <w:noProof/>
          <w:sz w:val="20"/>
          <w:szCs w:val="20"/>
          <w:lang w:val="es-MX" w:eastAsia="es-MX"/>
        </w:rPr>
        <w:t xml:space="preserve">LICITACIÓN PÚBLICA LOCAL SIN CONCURRENCIA, SEAPAL Nº LPNCC/52/100585/2019 PARA LA ADQUISICION DE: </w:t>
      </w:r>
      <w:r w:rsidR="00211220" w:rsidRPr="00E715C8">
        <w:rPr>
          <w:rFonts w:ascii="Nutmeg Book" w:hAnsi="Nutmeg Book"/>
          <w:noProof/>
          <w:sz w:val="20"/>
          <w:szCs w:val="20"/>
          <w:lang w:eastAsia="es-MX"/>
        </w:rPr>
        <w:t>MEDIDORES TIPO VELOCIDAD DE CHORRO UNICO DE 1/2", CLASE "B"  Y  "C"</w:t>
      </w:r>
      <w:r w:rsidR="00211220">
        <w:rPr>
          <w:rFonts w:ascii="Nutmeg Book" w:hAnsi="Nutmeg Book"/>
          <w:noProof/>
          <w:sz w:val="20"/>
          <w:szCs w:val="20"/>
          <w:lang w:eastAsia="es-MX"/>
        </w:rPr>
        <w:t xml:space="preserve"> Y MEDIDORES ELECTROMAGNETICOS DE 2”</w:t>
      </w:r>
      <w:r w:rsidRPr="00C71F35">
        <w:rPr>
          <w:rFonts w:ascii="Nutmeg Book" w:hAnsi="Nutmeg Book"/>
          <w:noProof/>
          <w:sz w:val="20"/>
          <w:szCs w:val="20"/>
          <w:lang w:val="es-MX" w:eastAsia="es-MX"/>
        </w:rPr>
        <w:t xml:space="preserve"> DE ACUERDO AL ANEXO 3 DE LAS BASES</w:t>
      </w:r>
      <w:r w:rsidR="00B04307" w:rsidRPr="00F958EF">
        <w:rPr>
          <w:rFonts w:ascii="Nutmeg Book" w:hAnsi="Nutmeg Book"/>
          <w:noProof/>
          <w:sz w:val="20"/>
          <w:szCs w:val="20"/>
          <w:lang w:val="es-MX" w:eastAsia="es-MX"/>
        </w:rPr>
        <w:t>.</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eastAsia="SimSun" w:hAnsi="Nutmeg Book" w:cs="Arial"/>
          <w:sz w:val="18"/>
          <w:szCs w:val="18"/>
        </w:rPr>
      </w:pPr>
    </w:p>
    <w:p w:rsidR="00B04307" w:rsidRPr="00164521" w:rsidRDefault="00B04307" w:rsidP="00B04307">
      <w:pPr>
        <w:jc w:val="both"/>
        <w:rPr>
          <w:rFonts w:ascii="Nutmeg Book" w:eastAsia="SimSun" w:hAnsi="Nutmeg Book" w:cs="Arial"/>
          <w:sz w:val="20"/>
          <w:szCs w:val="20"/>
        </w:rPr>
      </w:pPr>
    </w:p>
    <w:p w:rsidR="00B04307" w:rsidRPr="00164521" w:rsidRDefault="00B04307" w:rsidP="00B0430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04307" w:rsidRPr="00164521" w:rsidRDefault="00B04307" w:rsidP="00B04307">
      <w:pPr>
        <w:jc w:val="both"/>
        <w:rPr>
          <w:rFonts w:ascii="Nutmeg Book" w:eastAsia="SimSun" w:hAnsi="Nutmeg Book" w:cs="Arial"/>
          <w:sz w:val="20"/>
          <w:szCs w:val="20"/>
        </w:rPr>
      </w:pPr>
    </w:p>
    <w:p w:rsidR="00B04307" w:rsidRPr="00164521" w:rsidRDefault="00B04307" w:rsidP="00B0430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04307" w:rsidRPr="00164521" w:rsidRDefault="00B04307" w:rsidP="00B04307">
      <w:pPr>
        <w:jc w:val="both"/>
        <w:outlineLvl w:val="0"/>
        <w:rPr>
          <w:rFonts w:ascii="Nutmeg Book" w:eastAsia="SimSun" w:hAnsi="Nutmeg Book" w:cs="Arial"/>
          <w:sz w:val="20"/>
          <w:szCs w:val="20"/>
        </w:rPr>
      </w:pPr>
    </w:p>
    <w:p w:rsidR="00B04307" w:rsidRPr="00164521" w:rsidRDefault="00B04307" w:rsidP="00B04307">
      <w:pPr>
        <w:rPr>
          <w:rFonts w:ascii="Nutmeg Book" w:hAnsi="Nutmeg Book"/>
          <w:sz w:val="20"/>
          <w:szCs w:val="20"/>
        </w:rPr>
      </w:pPr>
    </w:p>
    <w:p w:rsidR="00B04307" w:rsidRPr="00164521" w:rsidRDefault="00B04307" w:rsidP="00B04307">
      <w:pPr>
        <w:rPr>
          <w:rFonts w:ascii="Nutmeg Book" w:hAnsi="Nutmeg Book"/>
          <w:sz w:val="20"/>
          <w:szCs w:val="20"/>
        </w:rPr>
      </w:pP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Razón social de la empresa</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br w:type="page"/>
      </w:r>
    </w:p>
    <w:p w:rsidR="00B04307" w:rsidRPr="00164521" w:rsidRDefault="00B04307" w:rsidP="00B04307">
      <w:pPr>
        <w:rPr>
          <w:rFonts w:ascii="Nutmeg Book" w:hAnsi="Nutmeg Book"/>
          <w:sz w:val="20"/>
          <w:szCs w:val="20"/>
        </w:rPr>
      </w:pPr>
    </w:p>
    <w:p w:rsidR="00B04307" w:rsidRPr="00164521" w:rsidRDefault="00B04307" w:rsidP="00B04307">
      <w:pPr>
        <w:jc w:val="center"/>
        <w:rPr>
          <w:rFonts w:ascii="Nutmeg Book" w:hAnsi="Nutmeg Book"/>
          <w:b/>
          <w:sz w:val="36"/>
          <w:szCs w:val="36"/>
        </w:rPr>
      </w:pPr>
      <w:r w:rsidRPr="00164521">
        <w:rPr>
          <w:rFonts w:ascii="Nutmeg Book" w:hAnsi="Nutmeg Book"/>
          <w:b/>
          <w:sz w:val="36"/>
          <w:szCs w:val="36"/>
        </w:rPr>
        <w:t>ANEXO ENTREGABLE 8</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“PROPUESTA TÉCNICA”</w:t>
      </w:r>
    </w:p>
    <w:p w:rsidR="00B04307" w:rsidRPr="00C9484E" w:rsidRDefault="00C71F35" w:rsidP="00B04307">
      <w:pPr>
        <w:jc w:val="center"/>
        <w:rPr>
          <w:rFonts w:ascii="Nutmeg Book" w:hAnsi="Nutmeg Book"/>
          <w:noProof/>
          <w:sz w:val="20"/>
          <w:szCs w:val="20"/>
          <w:lang w:val="es-MX" w:eastAsia="es-MX"/>
        </w:rPr>
      </w:pPr>
      <w:r w:rsidRPr="00C71F35">
        <w:rPr>
          <w:rFonts w:ascii="Nutmeg Book" w:hAnsi="Nutmeg Book"/>
          <w:noProof/>
          <w:sz w:val="20"/>
          <w:szCs w:val="20"/>
          <w:lang w:val="es-MX" w:eastAsia="es-MX"/>
        </w:rPr>
        <w:t xml:space="preserve">LICITACIÓN PÚBLICA LOCAL SIN CONCURRENCIA, SEAPAL Nº LPNCC/52/100585/2019 PARA LA ADQUISICION DE: </w:t>
      </w:r>
      <w:r w:rsidR="00211220" w:rsidRPr="00E715C8">
        <w:rPr>
          <w:rFonts w:ascii="Nutmeg Book" w:hAnsi="Nutmeg Book"/>
          <w:noProof/>
          <w:sz w:val="20"/>
          <w:szCs w:val="20"/>
          <w:lang w:eastAsia="es-MX"/>
        </w:rPr>
        <w:t>MEDIDORES TIPO VELOCIDAD DE CHORRO UNICO DE 1/2", CLASE "B"  Y  "C"</w:t>
      </w:r>
      <w:r w:rsidR="00211220">
        <w:rPr>
          <w:rFonts w:ascii="Nutmeg Book" w:hAnsi="Nutmeg Book"/>
          <w:noProof/>
          <w:sz w:val="20"/>
          <w:szCs w:val="20"/>
          <w:lang w:eastAsia="es-MX"/>
        </w:rPr>
        <w:t xml:space="preserve"> Y MEDIDORES ELECTROMAGNETICOS DE 2”</w:t>
      </w:r>
      <w:r w:rsidRPr="00C71F35">
        <w:rPr>
          <w:rFonts w:ascii="Nutmeg Book" w:hAnsi="Nutmeg Book"/>
          <w:noProof/>
          <w:sz w:val="20"/>
          <w:szCs w:val="20"/>
          <w:lang w:val="es-MX" w:eastAsia="es-MX"/>
        </w:rPr>
        <w:t xml:space="preserve"> DE ACUERDO AL ANEXO 3 DE LAS BASES</w:t>
      </w:r>
      <w:r w:rsidR="00B04307" w:rsidRPr="00F958EF">
        <w:rPr>
          <w:rFonts w:ascii="Nutmeg Book" w:hAnsi="Nutmeg Book"/>
          <w:noProof/>
          <w:sz w:val="20"/>
          <w:szCs w:val="20"/>
          <w:lang w:val="es-MX" w:eastAsia="es-MX"/>
        </w:rPr>
        <w:t>.</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
        <w:gridCol w:w="789"/>
        <w:gridCol w:w="1005"/>
        <w:gridCol w:w="2929"/>
        <w:gridCol w:w="1489"/>
        <w:gridCol w:w="1869"/>
      </w:tblGrid>
      <w:tr w:rsidR="00B04307" w:rsidRPr="00164521" w:rsidTr="00A106DF">
        <w:trPr>
          <w:trHeight w:val="567"/>
          <w:jc w:val="center"/>
        </w:trPr>
        <w:tc>
          <w:tcPr>
            <w:tcW w:w="0" w:type="auto"/>
            <w:shd w:val="pct35" w:color="auto" w:fill="FFFFFF"/>
            <w:vAlign w:val="center"/>
          </w:tcPr>
          <w:p w:rsidR="00B04307" w:rsidRPr="00164521" w:rsidRDefault="00B04307" w:rsidP="00A106D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04307" w:rsidRPr="00164521" w:rsidRDefault="00B04307" w:rsidP="00A106D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04307" w:rsidRPr="00164521" w:rsidRDefault="00B04307" w:rsidP="00A106D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04307" w:rsidRPr="00164521" w:rsidRDefault="00B04307" w:rsidP="00A106D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04307" w:rsidRPr="00164521" w:rsidRDefault="00B04307" w:rsidP="00A106D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04307" w:rsidRPr="00164521" w:rsidRDefault="00B04307" w:rsidP="00A106D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bl>
    <w:p w:rsidR="00B04307" w:rsidRPr="00164521" w:rsidRDefault="00B04307" w:rsidP="00B04307">
      <w:pPr>
        <w:jc w:val="both"/>
        <w:rPr>
          <w:rFonts w:ascii="Nutmeg Book" w:hAnsi="Nutmeg Book" w:cs="Arial"/>
          <w:b/>
          <w:i/>
        </w:rPr>
      </w:pPr>
    </w:p>
    <w:p w:rsidR="00B04307" w:rsidRPr="00164521" w:rsidRDefault="00B04307" w:rsidP="00B0430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04307" w:rsidRPr="00164521" w:rsidRDefault="00B04307" w:rsidP="00B04307">
      <w:pPr>
        <w:jc w:val="both"/>
        <w:rPr>
          <w:rFonts w:ascii="Nutmeg Book" w:hAnsi="Nutmeg Book" w:cs="Arial"/>
          <w:b/>
          <w:sz w:val="20"/>
          <w:szCs w:val="20"/>
        </w:rPr>
      </w:pPr>
    </w:p>
    <w:p w:rsidR="00B04307" w:rsidRPr="00164521" w:rsidRDefault="00B04307" w:rsidP="00B04307">
      <w:pPr>
        <w:jc w:val="both"/>
        <w:rPr>
          <w:rFonts w:ascii="Nutmeg Book" w:hAnsi="Nutmeg Book" w:cs="Arial"/>
          <w:b/>
          <w:sz w:val="20"/>
          <w:szCs w:val="20"/>
        </w:rPr>
      </w:pPr>
    </w:p>
    <w:p w:rsidR="00B04307" w:rsidRPr="00164521" w:rsidRDefault="00B04307" w:rsidP="00B04307">
      <w:pPr>
        <w:jc w:val="both"/>
        <w:rPr>
          <w:rFonts w:ascii="Nutmeg Book" w:hAnsi="Nutmeg Book" w:cs="Arial"/>
          <w:b/>
          <w:sz w:val="20"/>
          <w:szCs w:val="20"/>
        </w:rPr>
      </w:pPr>
    </w:p>
    <w:p w:rsidR="00B04307" w:rsidRPr="00164521" w:rsidRDefault="00B04307" w:rsidP="00B04307">
      <w:pPr>
        <w:jc w:val="both"/>
        <w:rPr>
          <w:rFonts w:ascii="Nutmeg Book" w:hAnsi="Nutmeg Book" w:cs="Arial"/>
          <w:b/>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04307" w:rsidRPr="00164521" w:rsidRDefault="00B04307" w:rsidP="00B04307">
      <w:pPr>
        <w:jc w:val="both"/>
        <w:rPr>
          <w:rFonts w:ascii="Nutmeg Book" w:hAnsi="Nutmeg Book" w:cs="Arial"/>
          <w:sz w:val="20"/>
          <w:szCs w:val="20"/>
        </w:rPr>
      </w:pPr>
    </w:p>
    <w:p w:rsidR="00B04307" w:rsidRPr="00164521" w:rsidRDefault="00B04307" w:rsidP="00B0430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04307" w:rsidRPr="00164521" w:rsidRDefault="00B04307" w:rsidP="00B04307">
      <w:pPr>
        <w:pStyle w:val="Textoindependiente"/>
        <w:rPr>
          <w:rFonts w:ascii="Nutmeg Book" w:hAnsi="Nutmeg Book" w:cs="Arial"/>
          <w:sz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04307" w:rsidRPr="00164521" w:rsidRDefault="00B04307" w:rsidP="00B04307">
      <w:pPr>
        <w:ind w:firstLine="708"/>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w:t>
      </w:r>
      <w:r w:rsidRPr="00164521">
        <w:rPr>
          <w:rFonts w:ascii="Nutmeg Book" w:hAnsi="Nutmeg Book" w:cs="Arial"/>
          <w:sz w:val="20"/>
          <w:szCs w:val="20"/>
        </w:rPr>
        <w:lastRenderedPageBreak/>
        <w:t>realizará en el momento que lo determine el “SEAPAL VALLARTA”, pero antes de emitir el fallo.</w:t>
      </w:r>
    </w:p>
    <w:p w:rsidR="00B04307" w:rsidRPr="00164521" w:rsidRDefault="00B04307" w:rsidP="00B04307">
      <w:pPr>
        <w:ind w:firstLine="708"/>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04307" w:rsidRPr="00164521" w:rsidRDefault="00B04307" w:rsidP="00B04307">
      <w:pPr>
        <w:rPr>
          <w:rFonts w:ascii="Nutmeg Book" w:hAnsi="Nutmeg Book" w:cs="Arial"/>
          <w:sz w:val="20"/>
          <w:szCs w:val="20"/>
        </w:rPr>
      </w:pPr>
    </w:p>
    <w:p w:rsidR="00B04307" w:rsidRPr="00164521" w:rsidRDefault="00B04307" w:rsidP="00B0430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04307" w:rsidRPr="00164521" w:rsidRDefault="00B04307" w:rsidP="00B04307">
      <w:pPr>
        <w:jc w:val="center"/>
        <w:rPr>
          <w:rFonts w:ascii="Nutmeg Book" w:hAnsi="Nutmeg Book" w:cs="Arial"/>
          <w:sz w:val="20"/>
          <w:szCs w:val="20"/>
        </w:rPr>
      </w:pPr>
    </w:p>
    <w:p w:rsidR="00B04307" w:rsidRPr="00164521" w:rsidRDefault="00B04307" w:rsidP="00B04307">
      <w:pPr>
        <w:jc w:val="center"/>
        <w:rPr>
          <w:rFonts w:ascii="Nutmeg Book" w:hAnsi="Nutmeg Book" w:cs="Arial"/>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Razón social de la empresa</w:t>
      </w:r>
    </w:p>
    <w:p w:rsidR="00B04307" w:rsidRPr="00164521" w:rsidRDefault="00B04307" w:rsidP="00B04307">
      <w:pPr>
        <w:pStyle w:val="Textoindependiente"/>
        <w:rPr>
          <w:rFonts w:ascii="Nutmeg Book" w:hAnsi="Nutmeg Book" w:cs="Arial"/>
          <w:sz w:val="20"/>
        </w:rPr>
      </w:pPr>
    </w:p>
    <w:p w:rsidR="00B04307" w:rsidRPr="00164521" w:rsidRDefault="00B04307" w:rsidP="00B0430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“PROPUESTA ECONÓMICA”</w:t>
      </w:r>
    </w:p>
    <w:p w:rsidR="00B04307" w:rsidRDefault="00C71F35" w:rsidP="00B04307">
      <w:pPr>
        <w:jc w:val="center"/>
        <w:rPr>
          <w:rFonts w:ascii="Nutmeg Book" w:hAnsi="Nutmeg Book"/>
          <w:noProof/>
          <w:sz w:val="20"/>
          <w:szCs w:val="20"/>
          <w:lang w:val="es-MX" w:eastAsia="es-MX"/>
        </w:rPr>
      </w:pPr>
      <w:r w:rsidRPr="00C71F35">
        <w:rPr>
          <w:rFonts w:ascii="Nutmeg Book" w:hAnsi="Nutmeg Book"/>
          <w:noProof/>
          <w:sz w:val="20"/>
          <w:szCs w:val="20"/>
          <w:lang w:val="es-MX" w:eastAsia="es-MX"/>
        </w:rPr>
        <w:t xml:space="preserve">LICITACIÓN PÚBLICA LOCAL SIN CONCURRENCIA, SEAPAL Nº LPNCC/52/100585/2019 PARA LA ADQUISICION DE: </w:t>
      </w:r>
      <w:r w:rsidR="00211220" w:rsidRPr="00E715C8">
        <w:rPr>
          <w:rFonts w:ascii="Nutmeg Book" w:hAnsi="Nutmeg Book"/>
          <w:noProof/>
          <w:sz w:val="20"/>
          <w:szCs w:val="20"/>
          <w:lang w:eastAsia="es-MX"/>
        </w:rPr>
        <w:t>MEDIDORES TIPO VELOCIDAD DE CHORRO UNICO DE 1/2", CLASE "B"  Y  "C"</w:t>
      </w:r>
      <w:r w:rsidR="00211220">
        <w:rPr>
          <w:rFonts w:ascii="Nutmeg Book" w:hAnsi="Nutmeg Book"/>
          <w:noProof/>
          <w:sz w:val="20"/>
          <w:szCs w:val="20"/>
          <w:lang w:eastAsia="es-MX"/>
        </w:rPr>
        <w:t xml:space="preserve"> Y MEDIDORES ELECTROMAGNETICOS DE 2”</w:t>
      </w:r>
      <w:r w:rsidRPr="00C71F35">
        <w:rPr>
          <w:rFonts w:ascii="Nutmeg Book" w:hAnsi="Nutmeg Book"/>
          <w:noProof/>
          <w:sz w:val="20"/>
          <w:szCs w:val="20"/>
          <w:lang w:val="es-MX" w:eastAsia="es-MX"/>
        </w:rPr>
        <w:t xml:space="preserve"> DE ACUERDO AL ANEXO 3 DE LAS BASES</w:t>
      </w:r>
      <w:r w:rsidR="00B04307" w:rsidRPr="00F958EF">
        <w:rPr>
          <w:rFonts w:ascii="Nutmeg Book" w:hAnsi="Nutmeg Book"/>
          <w:noProof/>
          <w:sz w:val="20"/>
          <w:szCs w:val="20"/>
          <w:lang w:val="es-MX" w:eastAsia="es-MX"/>
        </w:rPr>
        <w:t>.</w:t>
      </w:r>
    </w:p>
    <w:p w:rsidR="00B04307" w:rsidRPr="00164521" w:rsidRDefault="00B04307" w:rsidP="00B0430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hAnsi="Nutmeg Book" w:cs="Arial"/>
          <w:b/>
          <w:caps/>
        </w:rPr>
      </w:pPr>
    </w:p>
    <w:p w:rsidR="00B04307" w:rsidRPr="00164521" w:rsidRDefault="00B04307" w:rsidP="00B04307">
      <w:pPr>
        <w:jc w:val="both"/>
        <w:rPr>
          <w:rFonts w:ascii="Nutmeg Book" w:hAnsi="Nutmeg Book" w:cs="Arial"/>
        </w:rPr>
      </w:pPr>
    </w:p>
    <w:tbl>
      <w:tblPr>
        <w:tblW w:w="5000" w:type="pct"/>
        <w:jc w:val="center"/>
        <w:tblCellMar>
          <w:left w:w="70" w:type="dxa"/>
          <w:right w:w="70" w:type="dxa"/>
        </w:tblCellMar>
        <w:tblLook w:val="0000"/>
      </w:tblPr>
      <w:tblGrid>
        <w:gridCol w:w="1080"/>
        <w:gridCol w:w="1085"/>
        <w:gridCol w:w="1247"/>
        <w:gridCol w:w="1019"/>
        <w:gridCol w:w="2245"/>
        <w:gridCol w:w="1005"/>
        <w:gridCol w:w="1297"/>
      </w:tblGrid>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4307" w:rsidRPr="00164521" w:rsidRDefault="00B04307" w:rsidP="00A106D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cantSplit/>
          <w:jc w:val="center"/>
        </w:trPr>
        <w:tc>
          <w:tcPr>
            <w:tcW w:w="4261" w:type="pct"/>
            <w:gridSpan w:val="6"/>
            <w:tcBorders>
              <w:top w:val="single" w:sz="4" w:space="0" w:color="auto"/>
              <w:right w:val="single" w:sz="4" w:space="0" w:color="auto"/>
            </w:tcBorders>
            <w:vAlign w:val="center"/>
          </w:tcPr>
          <w:p w:rsidR="00B04307" w:rsidRPr="00164521" w:rsidRDefault="00B04307" w:rsidP="00A106D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p w:rsidR="00B04307" w:rsidRPr="00164521" w:rsidRDefault="00B04307" w:rsidP="00A106DF">
            <w:pPr>
              <w:jc w:val="both"/>
              <w:rPr>
                <w:rFonts w:ascii="Nutmeg Book" w:hAnsi="Nutmeg Book" w:cs="Arial"/>
                <w:sz w:val="18"/>
                <w:szCs w:val="18"/>
              </w:rPr>
            </w:pPr>
          </w:p>
        </w:tc>
      </w:tr>
      <w:tr w:rsidR="00B04307" w:rsidRPr="00164521" w:rsidTr="00A106DF">
        <w:trPr>
          <w:cantSplit/>
          <w:jc w:val="center"/>
        </w:trPr>
        <w:tc>
          <w:tcPr>
            <w:tcW w:w="4261" w:type="pct"/>
            <w:gridSpan w:val="6"/>
            <w:tcBorders>
              <w:right w:val="single" w:sz="4" w:space="0" w:color="auto"/>
            </w:tcBorders>
            <w:vAlign w:val="center"/>
          </w:tcPr>
          <w:p w:rsidR="00B04307" w:rsidRPr="00164521" w:rsidRDefault="00B04307" w:rsidP="00A106D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p w:rsidR="00B04307" w:rsidRPr="00164521" w:rsidRDefault="00B04307" w:rsidP="00A106DF">
            <w:pPr>
              <w:jc w:val="both"/>
              <w:rPr>
                <w:rFonts w:ascii="Nutmeg Book" w:hAnsi="Nutmeg Book" w:cs="Arial"/>
                <w:sz w:val="18"/>
                <w:szCs w:val="18"/>
              </w:rPr>
            </w:pPr>
          </w:p>
        </w:tc>
      </w:tr>
      <w:tr w:rsidR="00B04307" w:rsidRPr="00164521" w:rsidTr="00A106DF">
        <w:trPr>
          <w:cantSplit/>
          <w:jc w:val="center"/>
        </w:trPr>
        <w:tc>
          <w:tcPr>
            <w:tcW w:w="4261" w:type="pct"/>
            <w:gridSpan w:val="6"/>
            <w:tcBorders>
              <w:right w:val="single" w:sz="4" w:space="0" w:color="auto"/>
            </w:tcBorders>
            <w:vAlign w:val="center"/>
          </w:tcPr>
          <w:p w:rsidR="00B04307" w:rsidRPr="00164521" w:rsidRDefault="00B04307" w:rsidP="00A106D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p w:rsidR="00B04307" w:rsidRPr="00164521" w:rsidRDefault="00B04307" w:rsidP="00A106DF">
            <w:pPr>
              <w:jc w:val="both"/>
              <w:rPr>
                <w:rFonts w:ascii="Nutmeg Book" w:hAnsi="Nutmeg Book" w:cs="Arial"/>
                <w:sz w:val="18"/>
                <w:szCs w:val="18"/>
              </w:rPr>
            </w:pPr>
          </w:p>
        </w:tc>
      </w:tr>
    </w:tbl>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04307" w:rsidRPr="00164521" w:rsidRDefault="00B04307" w:rsidP="00B04307">
      <w:pPr>
        <w:jc w:val="both"/>
        <w:rPr>
          <w:rFonts w:ascii="Nutmeg Book" w:hAnsi="Nutmeg Book" w:cs="Arial"/>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732ABF" w:rsidRDefault="00B04307" w:rsidP="00B04307">
      <w:pPr>
        <w:jc w:val="center"/>
        <w:rPr>
          <w:rFonts w:ascii="Nutmeg Book" w:eastAsia="SimSun" w:hAnsi="Nutmeg Book" w:cs="Arial"/>
          <w:sz w:val="18"/>
          <w:szCs w:val="18"/>
        </w:rPr>
      </w:pPr>
      <w:r w:rsidRPr="00164521">
        <w:rPr>
          <w:rFonts w:ascii="Nutmeg Book" w:hAnsi="Nutmeg Book"/>
          <w:sz w:val="20"/>
          <w:szCs w:val="20"/>
        </w:rPr>
        <w:t>Razón social de la empresa</w:t>
      </w:r>
    </w:p>
    <w:p w:rsidR="00B04307" w:rsidRDefault="00B04307" w:rsidP="00B04307"/>
    <w:p w:rsidR="00B04307" w:rsidRDefault="00B04307" w:rsidP="00B04307"/>
    <w:p w:rsidR="00E14A7F" w:rsidRDefault="00E14A7F"/>
    <w:sectPr w:rsidR="00E14A7F" w:rsidSect="000C306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AC" w:rsidRDefault="000A68AC">
      <w:r>
        <w:separator/>
      </w:r>
    </w:p>
  </w:endnote>
  <w:endnote w:type="continuationSeparator" w:id="0">
    <w:p w:rsidR="000A68AC" w:rsidRDefault="000A6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Nutmeg Book">
    <w:altName w:val="Courier New"/>
    <w:charset w:val="00"/>
    <w:family w:val="auto"/>
    <w:pitch w:val="variable"/>
    <w:sig w:usb0="00000007" w:usb1="00000001"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45262"/>
      <w:docPartObj>
        <w:docPartGallery w:val="Page Numbers (Bottom of Page)"/>
        <w:docPartUnique/>
      </w:docPartObj>
    </w:sdtPr>
    <w:sdtContent>
      <w:p w:rsidR="000A68AC" w:rsidRDefault="000A68A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F0D14">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0A68AC" w:rsidRDefault="000A68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AC" w:rsidRDefault="000A68AC">
      <w:r>
        <w:separator/>
      </w:r>
    </w:p>
  </w:footnote>
  <w:footnote w:type="continuationSeparator" w:id="0">
    <w:p w:rsidR="000A68AC" w:rsidRDefault="000A6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AC" w:rsidRDefault="000A68AC" w:rsidP="00A106DF">
    <w:pPr>
      <w:pStyle w:val="Encabezado"/>
    </w:pPr>
    <w:r>
      <w:rPr>
        <w:noProof/>
      </w:rPr>
      <w:drawing>
        <wp:inline distT="0" distB="0" distL="0" distR="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7321" cy="934531"/>
                  </a:xfrm>
                  <a:prstGeom prst="rect">
                    <a:avLst/>
                  </a:prstGeom>
                </pic:spPr>
              </pic:pic>
            </a:graphicData>
          </a:graphic>
        </wp:inline>
      </w:drawing>
    </w:r>
    <w:r>
      <w:t xml:space="preserve">                                       </w:t>
    </w:r>
    <w:r>
      <w:rPr>
        <w:noProof/>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1"/>
  </w:num>
  <w:num w:numId="2">
    <w:abstractNumId w:val="26"/>
  </w:num>
  <w:num w:numId="3">
    <w:abstractNumId w:val="37"/>
  </w:num>
  <w:num w:numId="4">
    <w:abstractNumId w:val="38"/>
  </w:num>
  <w:num w:numId="5">
    <w:abstractNumId w:val="45"/>
    <w:lvlOverride w:ilvl="0">
      <w:startOverride w:val="1"/>
    </w:lvlOverride>
  </w:num>
  <w:num w:numId="6">
    <w:abstractNumId w:val="4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9"/>
  </w:num>
  <w:num w:numId="13">
    <w:abstractNumId w:val="22"/>
  </w:num>
  <w:num w:numId="14">
    <w:abstractNumId w:val="32"/>
  </w:num>
  <w:num w:numId="15">
    <w:abstractNumId w:val="5"/>
  </w:num>
  <w:num w:numId="16">
    <w:abstractNumId w:val="44"/>
  </w:num>
  <w:num w:numId="17">
    <w:abstractNumId w:val="34"/>
  </w:num>
  <w:num w:numId="18">
    <w:abstractNumId w:val="2"/>
  </w:num>
  <w:num w:numId="19">
    <w:abstractNumId w:val="1"/>
  </w:num>
  <w:num w:numId="20">
    <w:abstractNumId w:val="11"/>
  </w:num>
  <w:num w:numId="21">
    <w:abstractNumId w:val="21"/>
  </w:num>
  <w:num w:numId="22">
    <w:abstractNumId w:val="42"/>
  </w:num>
  <w:num w:numId="23">
    <w:abstractNumId w:val="24"/>
  </w:num>
  <w:num w:numId="24">
    <w:abstractNumId w:val="12"/>
  </w:num>
  <w:num w:numId="25">
    <w:abstractNumId w:val="30"/>
  </w:num>
  <w:num w:numId="26">
    <w:abstractNumId w:val="39"/>
  </w:num>
  <w:num w:numId="27">
    <w:abstractNumId w:val="40"/>
  </w:num>
  <w:num w:numId="28">
    <w:abstractNumId w:val="29"/>
  </w:num>
  <w:num w:numId="29">
    <w:abstractNumId w:val="10"/>
  </w:num>
  <w:num w:numId="30">
    <w:abstractNumId w:val="3"/>
  </w:num>
  <w:num w:numId="31">
    <w:abstractNumId w:val="36"/>
  </w:num>
  <w:num w:numId="32">
    <w:abstractNumId w:val="9"/>
  </w:num>
  <w:num w:numId="33">
    <w:abstractNumId w:val="25"/>
  </w:num>
  <w:num w:numId="34">
    <w:abstractNumId w:val="35"/>
  </w:num>
  <w:num w:numId="35">
    <w:abstractNumId w:val="18"/>
  </w:num>
  <w:num w:numId="36">
    <w:abstractNumId w:val="15"/>
  </w:num>
  <w:num w:numId="37">
    <w:abstractNumId w:val="17"/>
  </w:num>
  <w:num w:numId="38">
    <w:abstractNumId w:val="13"/>
  </w:num>
  <w:num w:numId="39">
    <w:abstractNumId w:val="6"/>
  </w:num>
  <w:num w:numId="40">
    <w:abstractNumId w:val="46"/>
  </w:num>
  <w:num w:numId="41">
    <w:abstractNumId w:val="4"/>
  </w:num>
  <w:num w:numId="42">
    <w:abstractNumId w:val="27"/>
  </w:num>
  <w:num w:numId="43">
    <w:abstractNumId w:val="16"/>
  </w:num>
  <w:num w:numId="44">
    <w:abstractNumId w:val="28"/>
  </w:num>
  <w:num w:numId="45">
    <w:abstractNumId w:val="23"/>
  </w:num>
  <w:num w:numId="46">
    <w:abstractNumId w:val="3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04307"/>
    <w:rsid w:val="000A68AC"/>
    <w:rsid w:val="000C3069"/>
    <w:rsid w:val="001A5AF9"/>
    <w:rsid w:val="001C797E"/>
    <w:rsid w:val="00211220"/>
    <w:rsid w:val="002513D2"/>
    <w:rsid w:val="002E5ADA"/>
    <w:rsid w:val="00302D8A"/>
    <w:rsid w:val="005E0DF2"/>
    <w:rsid w:val="00656408"/>
    <w:rsid w:val="006765BA"/>
    <w:rsid w:val="0069055F"/>
    <w:rsid w:val="00940BDB"/>
    <w:rsid w:val="009E30A6"/>
    <w:rsid w:val="009E6C3D"/>
    <w:rsid w:val="009F0D14"/>
    <w:rsid w:val="00A106DF"/>
    <w:rsid w:val="00B04307"/>
    <w:rsid w:val="00B56700"/>
    <w:rsid w:val="00C71F35"/>
    <w:rsid w:val="00D06D85"/>
    <w:rsid w:val="00D3047C"/>
    <w:rsid w:val="00D6273C"/>
    <w:rsid w:val="00D97348"/>
    <w:rsid w:val="00DC4892"/>
    <w:rsid w:val="00E14A7F"/>
    <w:rsid w:val="00E715C8"/>
    <w:rsid w:val="00EB7811"/>
    <w:rsid w:val="00FB3F48"/>
    <w:rsid w:val="00FD4F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0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307"/>
    <w:pPr>
      <w:keepNext/>
      <w:jc w:val="center"/>
      <w:outlineLvl w:val="0"/>
    </w:pPr>
    <w:rPr>
      <w:b/>
      <w:szCs w:val="20"/>
      <w:lang w:val="es-MX"/>
    </w:rPr>
  </w:style>
  <w:style w:type="paragraph" w:styleId="Ttulo2">
    <w:name w:val="heading 2"/>
    <w:basedOn w:val="Normal"/>
    <w:next w:val="Normal"/>
    <w:link w:val="Ttulo2Car"/>
    <w:qFormat/>
    <w:rsid w:val="00B04307"/>
    <w:pPr>
      <w:keepNext/>
      <w:jc w:val="center"/>
      <w:outlineLvl w:val="1"/>
    </w:pPr>
    <w:rPr>
      <w:b/>
      <w:sz w:val="22"/>
      <w:szCs w:val="20"/>
      <w:lang w:val="es-MX"/>
    </w:rPr>
  </w:style>
  <w:style w:type="paragraph" w:styleId="Ttulo3">
    <w:name w:val="heading 3"/>
    <w:basedOn w:val="Normal"/>
    <w:next w:val="Normal"/>
    <w:link w:val="Ttulo3Car"/>
    <w:semiHidden/>
    <w:unhideWhenUsed/>
    <w:qFormat/>
    <w:rsid w:val="00B0430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04307"/>
    <w:pPr>
      <w:keepNext/>
      <w:jc w:val="center"/>
      <w:outlineLvl w:val="3"/>
    </w:pPr>
    <w:rPr>
      <w:b/>
      <w:sz w:val="28"/>
      <w:szCs w:val="20"/>
    </w:rPr>
  </w:style>
  <w:style w:type="paragraph" w:styleId="Ttulo5">
    <w:name w:val="heading 5"/>
    <w:basedOn w:val="Normal"/>
    <w:next w:val="Normal"/>
    <w:link w:val="Ttulo5Car"/>
    <w:qFormat/>
    <w:rsid w:val="00B0430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0430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0430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04307"/>
    <w:pPr>
      <w:keepNext/>
      <w:jc w:val="center"/>
      <w:outlineLvl w:val="7"/>
    </w:pPr>
    <w:rPr>
      <w:rFonts w:ascii="Arial" w:hAnsi="Arial"/>
      <w:b/>
      <w:sz w:val="28"/>
      <w:szCs w:val="20"/>
    </w:rPr>
  </w:style>
  <w:style w:type="paragraph" w:styleId="Ttulo9">
    <w:name w:val="heading 9"/>
    <w:basedOn w:val="Normal"/>
    <w:next w:val="Normal"/>
    <w:link w:val="Ttulo9Car"/>
    <w:qFormat/>
    <w:rsid w:val="00B0430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30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0430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0430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0430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0430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0430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0430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0430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0430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04307"/>
    <w:pPr>
      <w:tabs>
        <w:tab w:val="center" w:pos="4419"/>
        <w:tab w:val="right" w:pos="8838"/>
      </w:tabs>
    </w:pPr>
  </w:style>
  <w:style w:type="character" w:customStyle="1" w:styleId="EncabezadoCar">
    <w:name w:val="Encabezado Car"/>
    <w:basedOn w:val="Fuentedeprrafopredeter"/>
    <w:link w:val="Encabezado"/>
    <w:uiPriority w:val="99"/>
    <w:rsid w:val="00B0430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04307"/>
    <w:pPr>
      <w:tabs>
        <w:tab w:val="center" w:pos="4419"/>
        <w:tab w:val="right" w:pos="8838"/>
      </w:tabs>
    </w:pPr>
  </w:style>
  <w:style w:type="character" w:customStyle="1" w:styleId="PiedepginaCar">
    <w:name w:val="Pie de página Car"/>
    <w:basedOn w:val="Fuentedeprrafopredeter"/>
    <w:link w:val="Piedepgina"/>
    <w:rsid w:val="00B0430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04307"/>
    <w:pPr>
      <w:numPr>
        <w:numId w:val="1"/>
      </w:numPr>
      <w:jc w:val="both"/>
    </w:pPr>
    <w:rPr>
      <w:rFonts w:ascii="Arial" w:hAnsi="Arial"/>
      <w:sz w:val="22"/>
      <w:szCs w:val="20"/>
    </w:rPr>
  </w:style>
  <w:style w:type="paragraph" w:styleId="Listaconvietas4">
    <w:name w:val="List Bullet 4"/>
    <w:basedOn w:val="Normal"/>
    <w:autoRedefine/>
    <w:rsid w:val="00B0430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04307"/>
    <w:pPr>
      <w:jc w:val="both"/>
    </w:pPr>
    <w:rPr>
      <w:sz w:val="22"/>
      <w:szCs w:val="20"/>
      <w:lang w:val="es-MX"/>
    </w:rPr>
  </w:style>
  <w:style w:type="character" w:customStyle="1" w:styleId="TextoindependienteCar">
    <w:name w:val="Texto independiente Car"/>
    <w:basedOn w:val="Fuentedeprrafopredeter"/>
    <w:link w:val="Textoindependiente"/>
    <w:rsid w:val="00B0430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04307"/>
    <w:pPr>
      <w:jc w:val="both"/>
    </w:pPr>
    <w:rPr>
      <w:b/>
      <w:sz w:val="22"/>
      <w:szCs w:val="20"/>
      <w:lang w:val="es-MX"/>
    </w:rPr>
  </w:style>
  <w:style w:type="character" w:customStyle="1" w:styleId="Textoindependiente3Car">
    <w:name w:val="Texto independiente 3 Car"/>
    <w:basedOn w:val="Fuentedeprrafopredeter"/>
    <w:link w:val="Textoindependiente3"/>
    <w:rsid w:val="00B04307"/>
    <w:rPr>
      <w:rFonts w:ascii="Times New Roman" w:eastAsia="Times New Roman" w:hAnsi="Times New Roman" w:cs="Times New Roman"/>
      <w:b/>
      <w:szCs w:val="20"/>
      <w:lang w:eastAsia="es-ES"/>
    </w:rPr>
  </w:style>
  <w:style w:type="character" w:styleId="Hipervnculo">
    <w:name w:val="Hyperlink"/>
    <w:basedOn w:val="Fuentedeprrafopredeter"/>
    <w:rsid w:val="00B04307"/>
    <w:rPr>
      <w:color w:val="0000FF"/>
      <w:u w:val="single"/>
    </w:rPr>
  </w:style>
  <w:style w:type="paragraph" w:styleId="Lista5">
    <w:name w:val="List 5"/>
    <w:basedOn w:val="Normal"/>
    <w:rsid w:val="00B04307"/>
    <w:pPr>
      <w:ind w:left="1415" w:hanging="283"/>
    </w:pPr>
    <w:rPr>
      <w:sz w:val="20"/>
      <w:szCs w:val="20"/>
    </w:rPr>
  </w:style>
  <w:style w:type="paragraph" w:styleId="Lista3">
    <w:name w:val="List 3"/>
    <w:basedOn w:val="Normal"/>
    <w:rsid w:val="00B04307"/>
    <w:pPr>
      <w:ind w:left="849" w:hanging="283"/>
    </w:pPr>
    <w:rPr>
      <w:sz w:val="20"/>
      <w:szCs w:val="20"/>
    </w:rPr>
  </w:style>
  <w:style w:type="paragraph" w:styleId="Continuarlista4">
    <w:name w:val="List Continue 4"/>
    <w:basedOn w:val="Normal"/>
    <w:rsid w:val="00B04307"/>
    <w:pPr>
      <w:spacing w:after="120"/>
      <w:ind w:left="1132"/>
    </w:pPr>
    <w:rPr>
      <w:sz w:val="20"/>
      <w:szCs w:val="20"/>
    </w:rPr>
  </w:style>
  <w:style w:type="paragraph" w:styleId="Lista">
    <w:name w:val="List"/>
    <w:basedOn w:val="Normal"/>
    <w:rsid w:val="00B04307"/>
    <w:pPr>
      <w:ind w:left="283" w:hanging="283"/>
    </w:pPr>
    <w:rPr>
      <w:sz w:val="20"/>
      <w:szCs w:val="20"/>
    </w:rPr>
  </w:style>
  <w:style w:type="character" w:styleId="Nmerodepgina">
    <w:name w:val="page number"/>
    <w:basedOn w:val="Fuentedeprrafopredeter"/>
    <w:rsid w:val="00B04307"/>
  </w:style>
  <w:style w:type="paragraph" w:styleId="Ttulo">
    <w:name w:val="Title"/>
    <w:basedOn w:val="Normal"/>
    <w:link w:val="TtuloCar"/>
    <w:qFormat/>
    <w:rsid w:val="00B04307"/>
    <w:pPr>
      <w:jc w:val="center"/>
    </w:pPr>
    <w:rPr>
      <w:rFonts w:ascii="Arial" w:hAnsi="Arial"/>
      <w:b/>
      <w:sz w:val="48"/>
      <w:szCs w:val="20"/>
    </w:rPr>
  </w:style>
  <w:style w:type="character" w:customStyle="1" w:styleId="TtuloCar">
    <w:name w:val="Título Car"/>
    <w:basedOn w:val="Fuentedeprrafopredeter"/>
    <w:link w:val="Ttulo"/>
    <w:rsid w:val="00B0430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0430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0430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0430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04307"/>
    <w:rPr>
      <w:rFonts w:ascii="Arial" w:eastAsia="Times New Roman" w:hAnsi="Arial" w:cs="Times New Roman"/>
      <w:sz w:val="40"/>
      <w:szCs w:val="20"/>
      <w:lang w:val="es-ES" w:eastAsia="es-ES"/>
    </w:rPr>
  </w:style>
  <w:style w:type="character" w:styleId="Hipervnculovisitado">
    <w:name w:val="FollowedHyperlink"/>
    <w:basedOn w:val="Fuentedeprrafopredeter"/>
    <w:rsid w:val="00B04307"/>
    <w:rPr>
      <w:color w:val="800080"/>
      <w:u w:val="single"/>
    </w:rPr>
  </w:style>
  <w:style w:type="paragraph" w:styleId="Sangradetextonormal">
    <w:name w:val="Body Text Indent"/>
    <w:basedOn w:val="Normal"/>
    <w:link w:val="SangradetextonormalCar"/>
    <w:rsid w:val="00B04307"/>
    <w:pPr>
      <w:spacing w:after="120"/>
      <w:ind w:left="283"/>
    </w:pPr>
  </w:style>
  <w:style w:type="character" w:customStyle="1" w:styleId="SangradetextonormalCar">
    <w:name w:val="Sangría de texto normal Car"/>
    <w:basedOn w:val="Fuentedeprrafopredeter"/>
    <w:link w:val="Sangradetextonormal"/>
    <w:rsid w:val="00B0430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4307"/>
    <w:pPr>
      <w:ind w:left="708"/>
    </w:pPr>
  </w:style>
  <w:style w:type="paragraph" w:customStyle="1" w:styleId="Estilo">
    <w:name w:val="Estilo"/>
    <w:basedOn w:val="Sinespaciado"/>
    <w:link w:val="EstiloCar"/>
    <w:qFormat/>
    <w:rsid w:val="00B04307"/>
    <w:pPr>
      <w:jc w:val="both"/>
    </w:pPr>
    <w:rPr>
      <w:rFonts w:ascii="Arial" w:eastAsiaTheme="minorHAnsi" w:hAnsi="Arial" w:cstheme="minorBidi"/>
      <w:szCs w:val="22"/>
      <w:lang w:val="es-MX" w:eastAsia="en-US"/>
    </w:rPr>
  </w:style>
  <w:style w:type="paragraph" w:styleId="Sinespaciado">
    <w:name w:val="No Spacing"/>
    <w:uiPriority w:val="1"/>
    <w:qFormat/>
    <w:rsid w:val="00B0430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04307"/>
    <w:rPr>
      <w:rFonts w:ascii="Arial" w:hAnsi="Arial"/>
      <w:sz w:val="24"/>
    </w:rPr>
  </w:style>
  <w:style w:type="paragraph" w:customStyle="1" w:styleId="Textoindependiente21">
    <w:name w:val="Texto independiente 21"/>
    <w:basedOn w:val="Normal"/>
    <w:rsid w:val="00B0430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043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430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04307"/>
    <w:rPr>
      <w:rFonts w:ascii="Times New Roman" w:eastAsia="Times New Roman" w:hAnsi="Times New Roman" w:cs="Times New Roman"/>
      <w:sz w:val="20"/>
      <w:szCs w:val="20"/>
      <w:lang w:val="es-ES_tradnl"/>
    </w:rPr>
  </w:style>
  <w:style w:type="paragraph" w:styleId="Textonotapie">
    <w:name w:val="footnote text"/>
    <w:basedOn w:val="Normal"/>
    <w:link w:val="TextonotapieCar"/>
    <w:semiHidden/>
    <w:unhideWhenUsed/>
    <w:rsid w:val="00B04307"/>
    <w:rPr>
      <w:sz w:val="20"/>
      <w:szCs w:val="20"/>
      <w:lang w:val="es-ES_tradnl"/>
    </w:rPr>
  </w:style>
  <w:style w:type="character" w:customStyle="1" w:styleId="TextonotapieCar1">
    <w:name w:val="Texto nota pie Car1"/>
    <w:basedOn w:val="Fuentedeprrafopredeter"/>
    <w:uiPriority w:val="99"/>
    <w:semiHidden/>
    <w:rsid w:val="00B0430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04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430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rsid w:val="009E30A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220"/>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22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ramirez@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81F2-7D1E-4672-9ECF-B7237154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66</Pages>
  <Words>20117</Words>
  <Characters>110649</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2019-10-25T20:11:00Z</dcterms:created>
  <dcterms:modified xsi:type="dcterms:W3CDTF">2019-10-28T18:53:00Z</dcterms:modified>
</cp:coreProperties>
</file>