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F03D31">
        <w:rPr>
          <w:rFonts w:ascii="Avenir LT Std 55 Roman" w:hAnsi="Avenir LT Std 55 Roman"/>
          <w:b/>
          <w:noProof/>
          <w:color w:val="000000" w:themeColor="text1"/>
          <w:sz w:val="32"/>
          <w:szCs w:val="32"/>
          <w:lang w:eastAsia="es-MX"/>
        </w:rPr>
        <w:t>19</w:t>
      </w:r>
      <w:r w:rsidR="00326310">
        <w:rPr>
          <w:rFonts w:ascii="Avenir LT Std 55 Roman" w:hAnsi="Avenir LT Std 55 Roman"/>
          <w:b/>
          <w:noProof/>
          <w:color w:val="000000" w:themeColor="text1"/>
          <w:sz w:val="32"/>
          <w:szCs w:val="32"/>
          <w:lang w:eastAsia="es-MX"/>
        </w:rPr>
        <w:t>/</w:t>
      </w:r>
      <w:r w:rsidR="00F03D31">
        <w:rPr>
          <w:rFonts w:ascii="Avenir LT Std 55 Roman" w:hAnsi="Avenir LT Std 55 Roman"/>
          <w:b/>
          <w:noProof/>
          <w:color w:val="000000" w:themeColor="text1"/>
          <w:sz w:val="32"/>
          <w:szCs w:val="32"/>
          <w:lang w:eastAsia="es-MX"/>
        </w:rPr>
        <w:t>79833</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552DB9">
        <w:rPr>
          <w:rFonts w:ascii="Avenir LT Std 55 Roman" w:hAnsi="Avenir LT Std 55 Roman"/>
          <w:b/>
          <w:noProof/>
          <w:color w:val="000000" w:themeColor="text1"/>
          <w:sz w:val="32"/>
          <w:szCs w:val="32"/>
          <w:lang w:eastAsia="es-MX"/>
        </w:rPr>
        <w:t xml:space="preserve">E </w:t>
      </w:r>
      <w:r w:rsidR="00F03D31">
        <w:rPr>
          <w:rFonts w:ascii="Avenir LT Std 55 Roman" w:hAnsi="Avenir LT Std 55 Roman"/>
          <w:b/>
          <w:noProof/>
          <w:color w:val="000000" w:themeColor="text1"/>
          <w:sz w:val="32"/>
          <w:szCs w:val="32"/>
          <w:lang w:eastAsia="es-MX"/>
        </w:rPr>
        <w:t>IMPLEMENTACIÓN DEL SISTEMA DE INFORMACIÓN GEOGRAFICO, LEVANTAMIENTO Y ACTUALIZ&lt;ACIÓN DEL PADRON DE USUARIOS</w:t>
      </w:r>
      <w:r w:rsidR="00552DB9">
        <w:rPr>
          <w:rFonts w:ascii="Avenir LT Std 55 Roman" w:hAnsi="Avenir LT Std 55 Roman"/>
          <w:b/>
          <w:noProof/>
          <w:color w:val="000000" w:themeColor="text1"/>
          <w:sz w:val="32"/>
          <w:szCs w:val="32"/>
          <w:lang w:eastAsia="es-MX"/>
        </w:rPr>
        <w:t xml:space="preserve"> </w:t>
      </w:r>
      <w:r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03D31" w:rsidRPr="00F03D31" w:rsidRDefault="003647CC" w:rsidP="00F03D31">
      <w:pPr>
        <w:pStyle w:val="Textoindependiente"/>
        <w:spacing w:line="264" w:lineRule="auto"/>
        <w:ind w:left="708" w:hanging="708"/>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F03D31">
        <w:rPr>
          <w:rFonts w:ascii="Avenir LT Std 55 Roman" w:hAnsi="Avenir LT Std 55 Roman"/>
          <w:noProof/>
          <w:color w:val="000000" w:themeColor="text1"/>
          <w:sz w:val="20"/>
          <w:lang w:eastAsia="es-MX"/>
        </w:rPr>
        <w:t>19/79833</w:t>
      </w:r>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03D31" w:rsidRPr="00F03D31">
        <w:rPr>
          <w:rFonts w:ascii="Avenir LT Std 55 Roman" w:hAnsi="Avenir LT Std 55 Roman"/>
          <w:b/>
          <w:noProof/>
          <w:color w:val="000000" w:themeColor="text1"/>
          <w:sz w:val="20"/>
          <w:szCs w:val="32"/>
          <w:lang w:eastAsia="es-MX"/>
        </w:rPr>
        <w:t>SUMINISTRO E IMPLEMENTACIÓN DEL SISTEMA DE INFORMACIÓN GEOGRAFICO, LEVANTAMIENTO Y ACTUALIZ&lt;ACIÓN DEL PADRON DE USUARIOS CON ESPECIFICACIONES TECNICAS  DE ACUERDO AL ANEXO 1 DE LAS BASES.</w:t>
      </w:r>
    </w:p>
    <w:p w:rsidR="003647CC" w:rsidRPr="00B36E17" w:rsidRDefault="003647CC" w:rsidP="00F03D31">
      <w:pPr>
        <w:pStyle w:val="Textoindependiente"/>
        <w:spacing w:line="264" w:lineRule="auto"/>
        <w:ind w:left="708" w:hanging="708"/>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lastRenderedPageBreak/>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lastRenderedPageBreak/>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w:t>
      </w:r>
      <w:r w:rsidRPr="009D39B2">
        <w:rPr>
          <w:rFonts w:ascii="Avenir LT Std 55 Roman" w:hAnsi="Avenir LT Std 55 Roman" w:cs="Arial"/>
          <w:sz w:val="20"/>
          <w:szCs w:val="20"/>
        </w:rPr>
        <w:lastRenderedPageBreak/>
        <w:t xml:space="preserve">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F03D31">
        <w:rPr>
          <w:rFonts w:ascii="Avenir LT Std 55 Roman" w:hAnsi="Avenir LT Std 55 Roman"/>
          <w:noProof/>
          <w:color w:val="000000" w:themeColor="text1"/>
          <w:sz w:val="20"/>
          <w:lang w:eastAsia="es-MX"/>
        </w:rPr>
        <w:t>11:3</w:t>
      </w:r>
      <w:r w:rsidR="00552DB9">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CE51AC">
        <w:rPr>
          <w:rFonts w:ascii="Avenir LT Std 55 Roman" w:hAnsi="Avenir LT Std 55 Roman"/>
          <w:noProof/>
          <w:color w:val="000000" w:themeColor="text1"/>
          <w:sz w:val="20"/>
          <w:lang w:eastAsia="es-MX"/>
        </w:rPr>
        <w:t>20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w:t>
      </w:r>
      <w:r w:rsidRPr="00B36E17">
        <w:rPr>
          <w:rFonts w:ascii="Avenir LT Std 55 Roman" w:hAnsi="Avenir LT Std 55 Roman"/>
          <w:noProof/>
          <w:color w:val="000000" w:themeColor="text1"/>
          <w:sz w:val="20"/>
          <w:lang w:val="es-ES" w:eastAsia="es-MX"/>
        </w:rPr>
        <w:lastRenderedPageBreak/>
        <w:t xml:space="preserve">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CE51AC">
        <w:rPr>
          <w:rFonts w:ascii="Avenir LT Std 55 Roman" w:hAnsi="Avenir LT Std 55 Roman"/>
          <w:noProof/>
          <w:color w:val="000000" w:themeColor="text1"/>
          <w:sz w:val="20"/>
          <w:lang w:eastAsia="es-MX"/>
        </w:rPr>
        <w:t xml:space="preserve">19 de Abril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F03D31">
        <w:rPr>
          <w:rFonts w:ascii="Avenir LT Std 55 Roman" w:hAnsi="Avenir LT Std 55 Roman"/>
          <w:noProof/>
          <w:color w:val="000000" w:themeColor="text1"/>
          <w:sz w:val="20"/>
          <w:lang w:eastAsia="es-MX"/>
        </w:rPr>
        <w:t>10:00</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26 de Abril</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lastRenderedPageBreak/>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r w:rsidR="00F03D31" w:rsidRPr="009D39B2">
        <w:rPr>
          <w:rFonts w:ascii="Avenir LT Std 55 Roman" w:hAnsi="Avenir LT Std 55 Roman" w:cs="Arial"/>
          <w:sz w:val="20"/>
          <w:szCs w:val="20"/>
        </w:rPr>
        <w:t>“será</w:t>
      </w:r>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F03D31">
        <w:rPr>
          <w:rFonts w:ascii="Avenir LT Std 55 Roman" w:hAnsi="Avenir LT Std 55 Roman"/>
          <w:noProof/>
          <w:color w:val="000000" w:themeColor="text1"/>
          <w:sz w:val="20"/>
          <w:lang w:eastAsia="es-MX"/>
        </w:rPr>
        <w:t>10:00</w:t>
      </w:r>
      <w:r w:rsidRPr="00B36E17">
        <w:rPr>
          <w:rFonts w:ascii="Avenir LT Std 55 Roman" w:hAnsi="Avenir LT Std 55 Roman"/>
          <w:noProof/>
          <w:color w:val="000000" w:themeColor="text1"/>
          <w:sz w:val="20"/>
          <w:lang w:eastAsia="es-MX"/>
        </w:rPr>
        <w:t xml:space="preserve"> horas del día </w:t>
      </w:r>
      <w:r w:rsidR="00CE51AC">
        <w:rPr>
          <w:rFonts w:ascii="Avenir LT Std 55 Roman" w:hAnsi="Avenir LT Std 55 Roman"/>
          <w:noProof/>
          <w:color w:val="000000" w:themeColor="text1"/>
          <w:sz w:val="20"/>
          <w:lang w:eastAsia="es-MX"/>
        </w:rPr>
        <w:t>27 de Abril</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 xml:space="preserve">de las obligaciones, levantándose el acta respectiva que podrán firmar los “LICITANTES” asistentes, a quienes se les </w:t>
      </w:r>
      <w:r w:rsidRPr="009D39B2">
        <w:rPr>
          <w:rFonts w:ascii="Avenir LT Std 55 Roman" w:hAnsi="Avenir LT Std 55 Roman" w:cs="Arial"/>
          <w:sz w:val="20"/>
        </w:rPr>
        <w:lastRenderedPageBreak/>
        <w:t>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00552DB9">
        <w:rPr>
          <w:rFonts w:ascii="Avenir LT Std 55 Roman" w:hAnsi="Avenir LT Std 55 Roman" w:cs="Tahoma"/>
          <w:b/>
          <w:sz w:val="20"/>
          <w:u w:val="single"/>
        </w:rPr>
        <w:t xml:space="preserve">Av. Francisco Villa esq. Manuel Ávila Camacho S/N, Lázaro Cárdenas </w:t>
      </w:r>
      <w:r w:rsidR="00F03D31">
        <w:rPr>
          <w:rFonts w:ascii="Avenir LT Std 55 Roman" w:hAnsi="Avenir LT Std 55 Roman" w:cs="Tahoma"/>
          <w:b/>
          <w:sz w:val="20"/>
          <w:u w:val="single"/>
        </w:rPr>
        <w:t>150</w:t>
      </w:r>
      <w:r w:rsidR="00552DB9">
        <w:rPr>
          <w:rFonts w:ascii="Avenir LT Std 55 Roman" w:hAnsi="Avenir LT Std 55 Roman" w:cs="Tahoma"/>
          <w:b/>
          <w:sz w:val="20"/>
          <w:u w:val="single"/>
        </w:rPr>
        <w:t xml:space="preserve"> días naturales</w:t>
      </w:r>
      <w:r w:rsidR="00C85C17">
        <w:rPr>
          <w:rFonts w:ascii="Avenir LT Std 55 Roman" w:hAnsi="Avenir LT Std 55 Roman" w:cs="Tahoma"/>
          <w:b/>
          <w:sz w:val="20"/>
          <w:u w:val="single"/>
        </w:rPr>
        <w:t xml:space="preserve"> </w:t>
      </w:r>
      <w:r w:rsidRPr="00621974">
        <w:rPr>
          <w:rFonts w:ascii="Avenir LT Std 55 Roman" w:hAnsi="Avenir LT Std 55 Roman" w:cs="Tahoma"/>
          <w:b/>
          <w:sz w:val="20"/>
          <w:u w:val="single"/>
        </w:rPr>
        <w:t>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Default="003647CC"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C85C17" w:rsidRDefault="00C85C17" w:rsidP="003647CC">
      <w:pPr>
        <w:spacing w:line="264" w:lineRule="auto"/>
        <w:rPr>
          <w:rFonts w:ascii="Avenir LT Std 55 Roman" w:hAnsi="Avenir LT Std 55 Roman" w:cs="Arial"/>
          <w:sz w:val="20"/>
          <w:szCs w:val="20"/>
        </w:rPr>
      </w:pPr>
    </w:p>
    <w:p w:rsidR="00552DB9" w:rsidRPr="009D39B2" w:rsidRDefault="00552DB9"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la proposición no contiene el nombre y firma autógrafa del representante legal del licitante en la última hoja de cada uno de los anexos y documentos presentados por el licitante, </w:t>
      </w:r>
      <w:r w:rsidRPr="009D39B2">
        <w:rPr>
          <w:rFonts w:ascii="Avenir LT Std 55 Roman" w:hAnsi="Avenir LT Std 55 Roman" w:cs="Arial"/>
          <w:sz w:val="20"/>
          <w:szCs w:val="20"/>
        </w:rPr>
        <w:lastRenderedPageBreak/>
        <w:t>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552DB9"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 xml:space="preserve">Podrá solicitar hasta un 50% de anticipo. </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w:t>
      </w:r>
      <w:r w:rsidRPr="009D39B2">
        <w:rPr>
          <w:rFonts w:ascii="Avenir LT Std 55 Roman" w:hAnsi="Avenir LT Std 55 Roman"/>
          <w:noProof/>
          <w:sz w:val="20"/>
          <w:lang w:eastAsia="es-MX"/>
        </w:rPr>
        <w:lastRenderedPageBreak/>
        <w:t>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 xml:space="preserve">en el Código Civil para el Estado de Jalisco; en el entendido de que deberá someterse a los Tribunales del Primer </w:t>
      </w:r>
      <w:r w:rsidRPr="009D39B2">
        <w:rPr>
          <w:rFonts w:ascii="Avenir LT Std 55 Roman" w:hAnsi="Avenir LT Std 55 Roman"/>
          <w:b w:val="0"/>
          <w:noProof/>
          <w:sz w:val="20"/>
          <w:lang w:eastAsia="es-MX"/>
        </w:rPr>
        <w:lastRenderedPageBreak/>
        <w:t>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C85C17" w:rsidRDefault="00C85C17" w:rsidP="00C85C17">
      <w:pPr>
        <w:rPr>
          <w:lang w:val="es-MX" w:eastAsia="es-MX"/>
        </w:rPr>
      </w:pPr>
    </w:p>
    <w:p w:rsidR="00C85C17" w:rsidRPr="00C85C17" w:rsidRDefault="00C85C17" w:rsidP="00C85C17">
      <w:pPr>
        <w:rPr>
          <w:lang w:val="es-MX" w:eastAsia="es-MX"/>
        </w:rPr>
      </w:pP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lastRenderedPageBreak/>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E51AC">
        <w:rPr>
          <w:rFonts w:ascii="Avenir LT Std 55 Roman" w:hAnsi="Avenir LT Std 55 Roman"/>
          <w:noProof/>
          <w:color w:val="000000" w:themeColor="text1"/>
          <w:sz w:val="20"/>
          <w:lang w:eastAsia="es-MX"/>
        </w:rPr>
        <w:t>17 de Abril</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F03D31">
        <w:rPr>
          <w:rFonts w:ascii="Avenir LT Std 55 Roman" w:hAnsi="Avenir LT Std 55 Roman"/>
          <w:noProof/>
          <w:color w:val="000000" w:themeColor="text1"/>
          <w:sz w:val="20"/>
          <w:lang w:eastAsia="es-MX"/>
        </w:rPr>
        <w:t>19/79833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w:t>
      </w:r>
      <w:r w:rsidR="00552DB9">
        <w:rPr>
          <w:rFonts w:ascii="Avenir LT Std 55 Roman" w:hAnsi="Avenir LT Std 55 Roman"/>
          <w:b/>
          <w:noProof/>
          <w:color w:val="000000" w:themeColor="text1"/>
          <w:sz w:val="20"/>
          <w:szCs w:val="32"/>
          <w:lang w:eastAsia="es-MX"/>
        </w:rPr>
        <w:t xml:space="preserve">E </w:t>
      </w:r>
      <w:r w:rsidR="00F03D31">
        <w:rPr>
          <w:rFonts w:ascii="Avenir LT Std 55 Roman" w:hAnsi="Avenir LT Std 55 Roman"/>
          <w:b/>
          <w:noProof/>
          <w:color w:val="000000" w:themeColor="text1"/>
          <w:sz w:val="20"/>
          <w:szCs w:val="32"/>
          <w:lang w:eastAsia="es-MX"/>
        </w:rPr>
        <w:t>IMPLEMENTACIÓN DEL SISTEMA DE INFORMACION GEOGRAFICO, LEVANTAMIENTO Y ACTUALIZACIÓN DEL PADRON DE USUARIOS</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E51AC" w:rsidRPr="00CE51AC" w:rsidRDefault="003647CC" w:rsidP="003647CC">
      <w:pPr>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r w:rsidR="00820242" w:rsidRPr="00CE51AC">
        <w:rPr>
          <w:rFonts w:ascii="Avenir LT Std 55 Roman" w:hAnsi="Avenir LT Std 55 Roman" w:cs="Arial"/>
          <w:color w:val="000000" w:themeColor="text1"/>
          <w:sz w:val="20"/>
          <w:szCs w:val="20"/>
          <w:lang w:val="es-MX"/>
        </w:rPr>
        <w:t xml:space="preserve"> </w:t>
      </w:r>
    </w:p>
    <w:p w:rsidR="00F647ED" w:rsidRDefault="00F647ED" w:rsidP="003647CC">
      <w:pPr>
        <w:spacing w:line="264" w:lineRule="auto"/>
        <w:jc w:val="both"/>
        <w:rPr>
          <w:rFonts w:ascii="Avenir LT Std 55 Roman" w:hAnsi="Avenir LT Std 55 Roman" w:cs="Arial"/>
          <w:color w:val="000000" w:themeColor="text1"/>
          <w:sz w:val="20"/>
          <w:szCs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6243"/>
      </w:tblGrid>
      <w:tr w:rsidR="00814A3E" w:rsidRPr="009D39B2" w:rsidTr="00814A3E">
        <w:trPr>
          <w:trHeight w:val="567"/>
          <w:jc w:val="center"/>
        </w:trPr>
        <w:tc>
          <w:tcPr>
            <w:tcW w:w="920"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6243" w:type="dxa"/>
            <w:shd w:val="clear" w:color="auto" w:fill="D9D9D9" w:themeFill="background1" w:themeFillShade="D9"/>
            <w:vAlign w:val="center"/>
            <w:hideMark/>
          </w:tcPr>
          <w:p w:rsidR="00814A3E" w:rsidRPr="009D39B2" w:rsidRDefault="00814A3E" w:rsidP="00280187">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814A3E" w:rsidRPr="009D39B2" w:rsidTr="00814A3E">
        <w:trPr>
          <w:jc w:val="center"/>
        </w:trPr>
        <w:tc>
          <w:tcPr>
            <w:tcW w:w="920" w:type="dxa"/>
            <w:vAlign w:val="center"/>
            <w:hideMark/>
          </w:tcPr>
          <w:p w:rsidR="00814A3E" w:rsidRPr="0066783F" w:rsidRDefault="00814A3E" w:rsidP="00280187">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hideMark/>
          </w:tcPr>
          <w:p w:rsidR="00814A3E" w:rsidRPr="0066783F" w:rsidRDefault="00814A3E" w:rsidP="00280187">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hideMark/>
          </w:tcPr>
          <w:p w:rsidR="00814A3E" w:rsidRPr="0066783F" w:rsidRDefault="00814A3E" w:rsidP="00280187">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6243" w:type="dxa"/>
            <w:vAlign w:val="center"/>
            <w:hideMark/>
          </w:tcPr>
          <w:p w:rsidR="00814A3E" w:rsidRPr="0066783F" w:rsidRDefault="00814A3E" w:rsidP="00280187">
            <w:pPr>
              <w:spacing w:line="264" w:lineRule="auto"/>
              <w:jc w:val="center"/>
              <w:rPr>
                <w:rFonts w:ascii="Avenir LT Std 55 Roman" w:hAnsi="Avenir LT Std 55 Roman" w:cs="Arial"/>
                <w:b/>
                <w:sz w:val="20"/>
                <w:szCs w:val="20"/>
              </w:rPr>
            </w:pP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p>
        </w:tc>
      </w:tr>
    </w:tbl>
    <w:p w:rsidR="00552DB9" w:rsidRPr="00F03D31" w:rsidRDefault="00552DB9" w:rsidP="00552DB9">
      <w:pPr>
        <w:rPr>
          <w:lang w:val="es-MX"/>
        </w:rPr>
      </w:pPr>
    </w:p>
    <w:p w:rsidR="00F647ED" w:rsidRDefault="00F647ED" w:rsidP="003647CC">
      <w:pPr>
        <w:spacing w:line="264" w:lineRule="auto"/>
        <w:jc w:val="both"/>
        <w:rPr>
          <w:rFonts w:ascii="Avenir LT Std 55 Roman" w:hAnsi="Avenir LT Std 55 Roman" w:cs="Arial"/>
          <w:color w:val="000000" w:themeColor="text1"/>
          <w:sz w:val="20"/>
          <w:szCs w:val="20"/>
        </w:rPr>
      </w:pPr>
    </w:p>
    <w:p w:rsidR="00160494" w:rsidRDefault="00814A3E"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Se anexa archivo en word con especificaciones. </w:t>
      </w:r>
    </w:p>
    <w:p w:rsidR="00160494" w:rsidRDefault="00160494" w:rsidP="003647CC">
      <w:pPr>
        <w:spacing w:line="264" w:lineRule="auto"/>
        <w:jc w:val="both"/>
        <w:rPr>
          <w:rFonts w:ascii="Avenir LT Std 55 Roman" w:hAnsi="Avenir LT Std 55 Roman" w:cs="Arial"/>
          <w:color w:val="000000" w:themeColor="text1"/>
          <w:sz w:val="20"/>
          <w:szCs w:val="20"/>
        </w:rPr>
      </w:pPr>
    </w:p>
    <w:p w:rsidR="00160494" w:rsidRDefault="00160494" w:rsidP="003647CC">
      <w:pPr>
        <w:spacing w:line="264" w:lineRule="auto"/>
        <w:jc w:val="both"/>
        <w:rPr>
          <w:rFonts w:ascii="Avenir LT Std 55 Roman" w:hAnsi="Avenir LT Std 55 Roman" w:cs="Arial"/>
          <w:color w:val="000000" w:themeColor="text1"/>
          <w:sz w:val="20"/>
          <w:szCs w:val="20"/>
        </w:rPr>
      </w:pPr>
    </w:p>
    <w:p w:rsidR="001B1D0E" w:rsidRDefault="00814A3E"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Se solicita una garantía de un año posterior a la entrega. </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CE51AC">
        <w:rPr>
          <w:rFonts w:ascii="Avenir LT Std 55 Roman" w:hAnsi="Avenir LT Std 55 Roman"/>
          <w:color w:val="000000" w:themeColor="text1"/>
          <w:sz w:val="20"/>
          <w:szCs w:val="20"/>
        </w:rPr>
        <w:t>19 de Abril</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14A3E" w:rsidRPr="00CA196B" w:rsidRDefault="00814A3E" w:rsidP="00814A3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19/79833/2018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w:t>
      </w:r>
      <w:r>
        <w:rPr>
          <w:rFonts w:ascii="Avenir LT Std 55 Roman" w:hAnsi="Avenir LT Std 55 Roman"/>
          <w:b/>
          <w:noProof/>
          <w:color w:val="000000" w:themeColor="text1"/>
          <w:sz w:val="20"/>
          <w:szCs w:val="32"/>
          <w:lang w:eastAsia="es-MX"/>
        </w:rPr>
        <w:t>E IMPLEMENTACIÓN DEL SISTEMA DE INFORMACION GEOGRAFICO, LEVANTAMIENTO Y ACTUALIZACIÓN DEL PADRON DE USUARIOS</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bookmarkStart w:id="0" w:name="_GoBack"/>
      <w:bookmarkEnd w:id="0"/>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5E" w:rsidRDefault="0013515E">
      <w:r>
        <w:separator/>
      </w:r>
    </w:p>
  </w:endnote>
  <w:endnote w:type="continuationSeparator" w:id="0">
    <w:p w:rsidR="0013515E" w:rsidRDefault="0013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85C17" w:rsidRDefault="00C85C1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14A3E">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C85C17" w:rsidRDefault="00C85C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5E" w:rsidRDefault="0013515E">
      <w:r>
        <w:separator/>
      </w:r>
    </w:p>
  </w:footnote>
  <w:footnote w:type="continuationSeparator" w:id="0">
    <w:p w:rsidR="0013515E" w:rsidRDefault="00135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7" w:rsidRDefault="00C85C17"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DD3"/>
    <w:multiLevelType w:val="hybridMultilevel"/>
    <w:tmpl w:val="AF3049E0"/>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3"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402FF"/>
    <w:multiLevelType w:val="hybridMultilevel"/>
    <w:tmpl w:val="2564E2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9"/>
  </w:num>
  <w:num w:numId="2">
    <w:abstractNumId w:val="20"/>
  </w:num>
  <w:num w:numId="3">
    <w:abstractNumId w:val="25"/>
  </w:num>
  <w:num w:numId="4">
    <w:abstractNumId w:val="31"/>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2"/>
    <w:lvlOverride w:ilvl="0">
      <w:startOverride w:val="1"/>
    </w:lvlOverride>
  </w:num>
  <w:num w:numId="23">
    <w:abstractNumId w:val="1"/>
    <w:lvlOverride w:ilvl="0">
      <w:startOverride w:val="1"/>
    </w:lvlOverride>
  </w:num>
  <w:num w:numId="24">
    <w:abstractNumId w:val="8"/>
  </w:num>
  <w:num w:numId="25">
    <w:abstractNumId w:val="10"/>
  </w:num>
  <w:num w:numId="26">
    <w:abstractNumId w:val="21"/>
  </w:num>
  <w:num w:numId="27">
    <w:abstractNumId w:val="15"/>
  </w:num>
  <w:num w:numId="28">
    <w:abstractNumId w:val="33"/>
  </w:num>
  <w:num w:numId="29">
    <w:abstractNumId w:val="29"/>
  </w:num>
  <w:num w:numId="30">
    <w:abstractNumId w:val="30"/>
  </w:num>
  <w:num w:numId="31">
    <w:abstractNumId w:val="42"/>
  </w:num>
  <w:num w:numId="32">
    <w:abstractNumId w:val="43"/>
  </w:num>
  <w:num w:numId="33">
    <w:abstractNumId w:val="19"/>
  </w:num>
  <w:num w:numId="34">
    <w:abstractNumId w:val="17"/>
  </w:num>
  <w:num w:numId="35">
    <w:abstractNumId w:val="23"/>
  </w:num>
  <w:num w:numId="36">
    <w:abstractNumId w:val="27"/>
  </w:num>
  <w:num w:numId="37">
    <w:abstractNumId w:val="7"/>
  </w:num>
  <w:num w:numId="38">
    <w:abstractNumId w:val="45"/>
  </w:num>
  <w:num w:numId="39">
    <w:abstractNumId w:val="41"/>
  </w:num>
  <w:num w:numId="40">
    <w:abstractNumId w:val="37"/>
  </w:num>
  <w:num w:numId="41">
    <w:abstractNumId w:val="28"/>
  </w:num>
  <w:num w:numId="42">
    <w:abstractNumId w:val="3"/>
  </w:num>
  <w:num w:numId="43">
    <w:abstractNumId w:val="34"/>
  </w:num>
  <w:num w:numId="44">
    <w:abstractNumId w:val="11"/>
  </w:num>
  <w:num w:numId="45">
    <w:abstractNumId w:val="4"/>
  </w:num>
  <w:num w:numId="46">
    <w:abstractNumId w:val="2"/>
  </w:num>
  <w:num w:numId="47">
    <w:abstractNumId w:val="14"/>
  </w:num>
  <w:num w:numId="48">
    <w:abstractNumId w:val="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50526"/>
    <w:rsid w:val="0008269A"/>
    <w:rsid w:val="00083DFC"/>
    <w:rsid w:val="00102179"/>
    <w:rsid w:val="00131B26"/>
    <w:rsid w:val="0013515E"/>
    <w:rsid w:val="00160494"/>
    <w:rsid w:val="001B1D0E"/>
    <w:rsid w:val="001B2ACC"/>
    <w:rsid w:val="00212437"/>
    <w:rsid w:val="00321389"/>
    <w:rsid w:val="00326310"/>
    <w:rsid w:val="003408F4"/>
    <w:rsid w:val="003647CC"/>
    <w:rsid w:val="003E70C5"/>
    <w:rsid w:val="00550033"/>
    <w:rsid w:val="00552DB9"/>
    <w:rsid w:val="005E2690"/>
    <w:rsid w:val="006552C4"/>
    <w:rsid w:val="007803B0"/>
    <w:rsid w:val="00814A3E"/>
    <w:rsid w:val="00816E33"/>
    <w:rsid w:val="00820242"/>
    <w:rsid w:val="00936562"/>
    <w:rsid w:val="00941ED7"/>
    <w:rsid w:val="009C19F2"/>
    <w:rsid w:val="009C325F"/>
    <w:rsid w:val="009D39B2"/>
    <w:rsid w:val="009E7A6F"/>
    <w:rsid w:val="00A70972"/>
    <w:rsid w:val="00A769B2"/>
    <w:rsid w:val="00B36E17"/>
    <w:rsid w:val="00C85C17"/>
    <w:rsid w:val="00C8689E"/>
    <w:rsid w:val="00CA196B"/>
    <w:rsid w:val="00CB2757"/>
    <w:rsid w:val="00CE51AC"/>
    <w:rsid w:val="00D437BB"/>
    <w:rsid w:val="00E0787B"/>
    <w:rsid w:val="00E359E8"/>
    <w:rsid w:val="00E52665"/>
    <w:rsid w:val="00E83164"/>
    <w:rsid w:val="00EE0716"/>
    <w:rsid w:val="00F03D31"/>
    <w:rsid w:val="00F647ED"/>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paragraph" w:styleId="TDC2">
    <w:name w:val="toc 2"/>
    <w:basedOn w:val="Normal"/>
    <w:next w:val="Normal"/>
    <w:autoRedefine/>
    <w:uiPriority w:val="39"/>
    <w:semiHidden/>
    <w:unhideWhenUsed/>
    <w:rsid w:val="00F03D31"/>
    <w:pPr>
      <w:spacing w:after="100"/>
      <w:ind w:left="240"/>
    </w:pPr>
  </w:style>
  <w:style w:type="paragraph" w:styleId="TDC3">
    <w:name w:val="toc 3"/>
    <w:basedOn w:val="Normal"/>
    <w:next w:val="Normal"/>
    <w:autoRedefine/>
    <w:uiPriority w:val="39"/>
    <w:semiHidden/>
    <w:unhideWhenUsed/>
    <w:rsid w:val="00F03D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15131</Words>
  <Characters>83222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2018-04-17T13:35:00Z</cp:lastPrinted>
  <dcterms:created xsi:type="dcterms:W3CDTF">2018-04-17T13:36:00Z</dcterms:created>
  <dcterms:modified xsi:type="dcterms:W3CDTF">2018-04-17T13:36:00Z</dcterms:modified>
</cp:coreProperties>
</file>