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C5C" w14:textId="71396BBE" w:rsidR="00CE6854" w:rsidRPr="004023D1" w:rsidRDefault="00B534F0" w:rsidP="00CE6854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  <w:r w:rsidRPr="004023D1">
        <w:rPr>
          <w:rFonts w:ascii="Nutmeg Book" w:hAnsi="Nutmeg Book"/>
          <w:sz w:val="19"/>
          <w:szCs w:val="19"/>
        </w:rPr>
        <w:t xml:space="preserve">En la ciudad de Puerto Vallarta, Jalisco, siendo las </w:t>
      </w:r>
      <w:r w:rsidR="00E26172" w:rsidRPr="004023D1">
        <w:rPr>
          <w:rFonts w:ascii="Nutmeg Book" w:hAnsi="Nutmeg Book"/>
          <w:sz w:val="19"/>
          <w:szCs w:val="19"/>
        </w:rPr>
        <w:t>09</w:t>
      </w:r>
      <w:r w:rsidRPr="004023D1">
        <w:rPr>
          <w:rFonts w:ascii="Nutmeg Book" w:hAnsi="Nutmeg Book"/>
          <w:sz w:val="19"/>
          <w:szCs w:val="19"/>
        </w:rPr>
        <w:t>:</w:t>
      </w:r>
      <w:r w:rsidR="005E577D" w:rsidRPr="004023D1">
        <w:rPr>
          <w:rFonts w:ascii="Nutmeg Book" w:hAnsi="Nutmeg Book"/>
          <w:sz w:val="19"/>
          <w:szCs w:val="19"/>
        </w:rPr>
        <w:t>0</w:t>
      </w:r>
      <w:r w:rsidRPr="004023D1">
        <w:rPr>
          <w:rFonts w:ascii="Nutmeg Book" w:hAnsi="Nutmeg Book"/>
          <w:sz w:val="19"/>
          <w:szCs w:val="19"/>
        </w:rPr>
        <w:t xml:space="preserve">0 </w:t>
      </w:r>
      <w:r w:rsidR="00E26172" w:rsidRPr="004023D1">
        <w:rPr>
          <w:rFonts w:ascii="Nutmeg Book" w:hAnsi="Nutmeg Book"/>
          <w:sz w:val="19"/>
          <w:szCs w:val="19"/>
        </w:rPr>
        <w:t>nueve</w:t>
      </w:r>
      <w:r w:rsidRPr="004023D1">
        <w:rPr>
          <w:rFonts w:ascii="Nutmeg Book" w:hAnsi="Nutmeg Book"/>
          <w:sz w:val="19"/>
          <w:szCs w:val="19"/>
        </w:rPr>
        <w:t xml:space="preserve"> horas con </w:t>
      </w:r>
      <w:r w:rsidR="005E577D" w:rsidRPr="004023D1">
        <w:rPr>
          <w:rFonts w:ascii="Nutmeg Book" w:hAnsi="Nutmeg Book"/>
          <w:sz w:val="19"/>
          <w:szCs w:val="19"/>
        </w:rPr>
        <w:t>cero</w:t>
      </w:r>
      <w:r w:rsidR="0039678E" w:rsidRPr="004023D1">
        <w:rPr>
          <w:rFonts w:ascii="Nutmeg Book" w:hAnsi="Nutmeg Book"/>
          <w:sz w:val="19"/>
          <w:szCs w:val="19"/>
        </w:rPr>
        <w:t xml:space="preserve"> </w:t>
      </w:r>
      <w:r w:rsidRPr="004023D1">
        <w:rPr>
          <w:rFonts w:ascii="Nutmeg Book" w:hAnsi="Nutmeg Book"/>
          <w:sz w:val="19"/>
          <w:szCs w:val="19"/>
        </w:rPr>
        <w:t xml:space="preserve">minutos del día </w:t>
      </w:r>
      <w:r w:rsidR="007939A2">
        <w:rPr>
          <w:rFonts w:ascii="Nutmeg Book" w:hAnsi="Nutmeg Book"/>
          <w:sz w:val="19"/>
          <w:szCs w:val="19"/>
        </w:rPr>
        <w:t>24</w:t>
      </w:r>
      <w:r w:rsidRPr="004023D1">
        <w:rPr>
          <w:rFonts w:ascii="Nutmeg Book" w:hAnsi="Nutmeg Book"/>
          <w:sz w:val="19"/>
          <w:szCs w:val="19"/>
        </w:rPr>
        <w:t xml:space="preserve"> </w:t>
      </w:r>
      <w:r w:rsidR="007939A2">
        <w:rPr>
          <w:rFonts w:ascii="Nutmeg Book" w:hAnsi="Nutmeg Book"/>
          <w:sz w:val="19"/>
          <w:szCs w:val="19"/>
        </w:rPr>
        <w:t>veinticuatro</w:t>
      </w:r>
      <w:r w:rsidRPr="004023D1">
        <w:rPr>
          <w:rFonts w:ascii="Nutmeg Book" w:hAnsi="Nutmeg Book"/>
          <w:sz w:val="19"/>
          <w:szCs w:val="19"/>
        </w:rPr>
        <w:t xml:space="preserve"> del mes de </w:t>
      </w:r>
      <w:r w:rsidR="00CC3469" w:rsidRPr="004023D1">
        <w:rPr>
          <w:rFonts w:ascii="Nutmeg Book" w:hAnsi="Nutmeg Book"/>
          <w:sz w:val="19"/>
          <w:szCs w:val="19"/>
        </w:rPr>
        <w:t>febrero</w:t>
      </w:r>
      <w:r w:rsidRPr="004023D1">
        <w:rPr>
          <w:rFonts w:ascii="Nutmeg Book" w:hAnsi="Nutmeg Book"/>
          <w:sz w:val="19"/>
          <w:szCs w:val="19"/>
        </w:rPr>
        <w:t xml:space="preserve"> del año </w:t>
      </w:r>
      <w:r w:rsidR="00CC3469" w:rsidRPr="004023D1">
        <w:rPr>
          <w:rFonts w:ascii="Nutmeg Book" w:hAnsi="Nutmeg Book"/>
          <w:sz w:val="19"/>
          <w:szCs w:val="19"/>
        </w:rPr>
        <w:t>2020</w:t>
      </w:r>
      <w:r w:rsidRPr="004023D1">
        <w:rPr>
          <w:rFonts w:ascii="Nutmeg Book" w:hAnsi="Nutmeg Book"/>
          <w:sz w:val="19"/>
          <w:szCs w:val="19"/>
        </w:rPr>
        <w:t xml:space="preserve"> dos mil </w:t>
      </w:r>
      <w:r w:rsidR="00CC3469" w:rsidRPr="004023D1">
        <w:rPr>
          <w:rFonts w:ascii="Nutmeg Book" w:hAnsi="Nutmeg Book"/>
          <w:sz w:val="19"/>
          <w:szCs w:val="19"/>
        </w:rPr>
        <w:t>veinte</w:t>
      </w:r>
      <w:r w:rsidRPr="004023D1">
        <w:rPr>
          <w:rFonts w:ascii="Nutmeg Book" w:hAnsi="Nutmeg Book"/>
          <w:sz w:val="19"/>
          <w:szCs w:val="19"/>
        </w:rPr>
        <w:t xml:space="preserve">, se reunieron en la Sala de Juntas de Dirección de las oficinas centrales del Sistema de los Servicios de Agua Potable, Drenaje y Alcantarillado de Puerto Vallarta, en adelante “SEAPAL VALLARTA”, ubicada en la Av. Francisco Villa s/n, esquina Manuel Ávila Camacho, colonia Lázaro Cárdenas, en Puerto Vallarta, Jalisco, con la presencia de las siguientes personas: la </w:t>
      </w:r>
      <w:r w:rsidRPr="004023D1">
        <w:rPr>
          <w:rFonts w:ascii="Nutmeg Book" w:hAnsi="Nutmeg Book"/>
          <w:b/>
          <w:sz w:val="19"/>
          <w:szCs w:val="19"/>
        </w:rPr>
        <w:t xml:space="preserve">LCP. María Magdalena Báez Jiménez, </w:t>
      </w:r>
      <w:r w:rsidRPr="004023D1">
        <w:rPr>
          <w:rFonts w:ascii="Nutmeg Book" w:hAnsi="Nutmeg Book"/>
          <w:sz w:val="19"/>
          <w:szCs w:val="19"/>
        </w:rPr>
        <w:t>“Gerente Administrativo” de “SEAPAL VALLARTA” y “</w:t>
      </w:r>
      <w:r w:rsidR="00784FE3" w:rsidRPr="004023D1">
        <w:rPr>
          <w:rFonts w:ascii="Nutmeg Book" w:hAnsi="Nutmeg Book"/>
          <w:sz w:val="19"/>
          <w:szCs w:val="19"/>
        </w:rPr>
        <w:t>Representante</w:t>
      </w:r>
      <w:r w:rsidR="00784FE3" w:rsidRPr="004023D1">
        <w:rPr>
          <w:rFonts w:ascii="Nutmeg Book" w:hAnsi="Nutmeg Book"/>
          <w:b/>
          <w:sz w:val="19"/>
          <w:szCs w:val="19"/>
        </w:rPr>
        <w:t xml:space="preserve"> </w:t>
      </w:r>
      <w:r w:rsidR="00784FE3" w:rsidRPr="004023D1">
        <w:rPr>
          <w:rFonts w:ascii="Nutmeg Book" w:hAnsi="Nutmeg Book"/>
          <w:sz w:val="19"/>
          <w:szCs w:val="19"/>
        </w:rPr>
        <w:t xml:space="preserve">del Comité”; el </w:t>
      </w:r>
      <w:r w:rsidR="00784FE3" w:rsidRPr="004023D1">
        <w:rPr>
          <w:rFonts w:ascii="Nutmeg Book" w:hAnsi="Nutmeg Book"/>
          <w:b/>
          <w:sz w:val="19"/>
          <w:szCs w:val="19"/>
        </w:rPr>
        <w:t>C</w:t>
      </w:r>
      <w:r w:rsidR="00292F34" w:rsidRPr="004023D1">
        <w:rPr>
          <w:rFonts w:ascii="Nutmeg Book" w:hAnsi="Nutmeg Book"/>
          <w:b/>
          <w:sz w:val="19"/>
          <w:szCs w:val="19"/>
        </w:rPr>
        <w:t>. Héctor Gabriel Ramírez Flores</w:t>
      </w:r>
      <w:r w:rsidR="00784FE3" w:rsidRPr="004023D1">
        <w:rPr>
          <w:rFonts w:ascii="Nutmeg Book" w:hAnsi="Nutmeg Book"/>
          <w:b/>
          <w:sz w:val="19"/>
          <w:szCs w:val="19"/>
        </w:rPr>
        <w:t xml:space="preserve">, </w:t>
      </w:r>
      <w:r w:rsidR="00784FE3" w:rsidRPr="004023D1">
        <w:rPr>
          <w:rFonts w:ascii="Nutmeg Book" w:hAnsi="Nutmeg Book"/>
          <w:sz w:val="19"/>
          <w:szCs w:val="19"/>
        </w:rPr>
        <w:t>Titular de la</w:t>
      </w:r>
      <w:r w:rsidR="00292F34" w:rsidRPr="004023D1">
        <w:rPr>
          <w:rFonts w:ascii="Nutmeg Book" w:hAnsi="Nutmeg Book"/>
          <w:sz w:val="19"/>
          <w:szCs w:val="19"/>
        </w:rPr>
        <w:t xml:space="preserve"> “Unidad Centralizada de compras”; </w:t>
      </w:r>
      <w:r w:rsidR="000262F2" w:rsidRPr="004023D1">
        <w:rPr>
          <w:rFonts w:ascii="Nutmeg Book" w:hAnsi="Nutmeg Book"/>
          <w:sz w:val="19"/>
          <w:szCs w:val="19"/>
        </w:rPr>
        <w:t>la Lic.</w:t>
      </w:r>
      <w:r w:rsidR="00292F34" w:rsidRPr="004023D1">
        <w:rPr>
          <w:rFonts w:ascii="Nutmeg Book" w:hAnsi="Nutmeg Book"/>
          <w:sz w:val="19"/>
          <w:szCs w:val="19"/>
        </w:rPr>
        <w:t xml:space="preserve"> </w:t>
      </w:r>
      <w:r w:rsidR="000262F2" w:rsidRPr="004023D1">
        <w:rPr>
          <w:rFonts w:ascii="Nutmeg Book" w:hAnsi="Nutmeg Book"/>
          <w:b/>
          <w:sz w:val="19"/>
          <w:szCs w:val="19"/>
        </w:rPr>
        <w:t>Paulina Alejandra Guerra Joya</w:t>
      </w:r>
      <w:r w:rsidR="00292F34" w:rsidRPr="004023D1">
        <w:rPr>
          <w:rFonts w:ascii="Nutmeg Book" w:hAnsi="Nutmeg Book"/>
          <w:sz w:val="19"/>
          <w:szCs w:val="19"/>
        </w:rPr>
        <w:t>,</w:t>
      </w:r>
      <w:r w:rsidR="000262F2" w:rsidRPr="004023D1">
        <w:rPr>
          <w:rFonts w:ascii="Nutmeg Book" w:hAnsi="Nutmeg Book"/>
          <w:sz w:val="19"/>
          <w:szCs w:val="19"/>
        </w:rPr>
        <w:t xml:space="preserve"> en representación del</w:t>
      </w:r>
      <w:r w:rsidR="00292F34" w:rsidRPr="004023D1">
        <w:rPr>
          <w:rFonts w:ascii="Nutmeg Book" w:hAnsi="Nutmeg Book"/>
          <w:sz w:val="19"/>
          <w:szCs w:val="19"/>
        </w:rPr>
        <w:t xml:space="preserve"> “</w:t>
      </w:r>
      <w:r w:rsidR="003C3E71" w:rsidRPr="004023D1">
        <w:rPr>
          <w:rFonts w:ascii="Nutmeg Book" w:hAnsi="Nutmeg Book"/>
          <w:sz w:val="19"/>
          <w:szCs w:val="19"/>
        </w:rPr>
        <w:t>Titular del Órgano Interno de Control y Comisario</w:t>
      </w:r>
      <w:r w:rsidR="00E26172" w:rsidRPr="004023D1">
        <w:rPr>
          <w:rFonts w:ascii="Nutmeg Book" w:hAnsi="Nutmeg Book"/>
          <w:sz w:val="19"/>
          <w:szCs w:val="19"/>
        </w:rPr>
        <w:t xml:space="preserve"> Público Propietario” </w:t>
      </w:r>
      <w:r w:rsidR="00292F34" w:rsidRPr="004023D1">
        <w:rPr>
          <w:rFonts w:ascii="Nutmeg Book" w:hAnsi="Nutmeg Book"/>
          <w:sz w:val="19"/>
          <w:szCs w:val="19"/>
        </w:rPr>
        <w:t>de SEAPAL Vallarta;</w:t>
      </w:r>
      <w:r w:rsidRPr="004023D1">
        <w:rPr>
          <w:rFonts w:ascii="Nutmeg Book" w:hAnsi="Nutmeg Book"/>
          <w:sz w:val="19"/>
          <w:szCs w:val="19"/>
        </w:rPr>
        <w:t xml:space="preserve"> </w:t>
      </w:r>
      <w:r w:rsidR="00CE6854" w:rsidRPr="004023D1">
        <w:rPr>
          <w:rFonts w:ascii="Nutmeg Book" w:hAnsi="Nutmeg Book"/>
          <w:sz w:val="19"/>
          <w:szCs w:val="19"/>
        </w:rPr>
        <w:t xml:space="preserve">con el objeto de llevar a cabo el </w:t>
      </w:r>
      <w:r w:rsidR="00CE6854" w:rsidRPr="004023D1">
        <w:rPr>
          <w:rFonts w:ascii="Nutmeg Book" w:hAnsi="Nutmeg Book"/>
          <w:b/>
          <w:sz w:val="19"/>
          <w:szCs w:val="19"/>
        </w:rPr>
        <w:t>Acto de Fallo de Licitaciones sin Concurrencia</w:t>
      </w:r>
      <w:r w:rsidR="00CE6854" w:rsidRPr="004023D1">
        <w:rPr>
          <w:rFonts w:ascii="Nutmeg Book" w:hAnsi="Nutmeg Book"/>
          <w:sz w:val="19"/>
          <w:szCs w:val="19"/>
        </w:rPr>
        <w:t xml:space="preserve">; asimismo, asisten como áreas requirentes el </w:t>
      </w:r>
      <w:r w:rsidR="00CE6854" w:rsidRPr="004023D1">
        <w:rPr>
          <w:rFonts w:ascii="Nutmeg Book" w:hAnsi="Nutmeg Book"/>
          <w:b/>
          <w:sz w:val="19"/>
          <w:szCs w:val="19"/>
        </w:rPr>
        <w:t xml:space="preserve">C. Héctor Gabriel Ramírez Flores,  </w:t>
      </w:r>
      <w:r w:rsidR="00CE6854" w:rsidRPr="004023D1">
        <w:rPr>
          <w:rFonts w:ascii="Nutmeg Book" w:hAnsi="Nutmeg Book"/>
          <w:sz w:val="19"/>
          <w:szCs w:val="19"/>
        </w:rPr>
        <w:t>Jefe del Departamento de Adquisiciones y Almacén de “SEAPAL Vallarta”; el</w:t>
      </w:r>
      <w:r w:rsidR="00CE6854" w:rsidRPr="004023D1">
        <w:rPr>
          <w:rFonts w:ascii="Nutmeg Book" w:hAnsi="Nutmeg Book"/>
          <w:b/>
          <w:bCs/>
          <w:sz w:val="19"/>
          <w:szCs w:val="19"/>
        </w:rPr>
        <w:t xml:space="preserve"> </w:t>
      </w:r>
      <w:r w:rsidR="008B4C3A">
        <w:rPr>
          <w:rFonts w:ascii="Nutmeg Book" w:hAnsi="Nutmeg Book"/>
          <w:b/>
          <w:bCs/>
          <w:sz w:val="19"/>
          <w:szCs w:val="19"/>
        </w:rPr>
        <w:t>Ing</w:t>
      </w:r>
      <w:r w:rsidR="008B4C3A" w:rsidRPr="00995872">
        <w:rPr>
          <w:rFonts w:ascii="Nutmeg Book" w:hAnsi="Nutmeg Book"/>
          <w:b/>
          <w:bCs/>
          <w:sz w:val="19"/>
          <w:szCs w:val="19"/>
        </w:rPr>
        <w:t xml:space="preserve">. </w:t>
      </w:r>
      <w:r w:rsidR="008B4C3A">
        <w:rPr>
          <w:rFonts w:ascii="Nutmeg Book" w:hAnsi="Nutmeg Book"/>
          <w:b/>
          <w:bCs/>
          <w:sz w:val="19"/>
          <w:szCs w:val="19"/>
        </w:rPr>
        <w:t>Araceli Cortes Santana</w:t>
      </w:r>
      <w:r w:rsidR="00CE6854" w:rsidRPr="004023D1">
        <w:rPr>
          <w:rFonts w:ascii="Nutmeg Book" w:hAnsi="Nutmeg Book"/>
          <w:b/>
          <w:bCs/>
          <w:sz w:val="19"/>
          <w:szCs w:val="19"/>
        </w:rPr>
        <w:t>,</w:t>
      </w:r>
      <w:r w:rsidR="00CE6854" w:rsidRPr="004023D1">
        <w:rPr>
          <w:rFonts w:ascii="Nutmeg Book" w:hAnsi="Nutmeg Book"/>
          <w:sz w:val="19"/>
          <w:szCs w:val="19"/>
        </w:rPr>
        <w:t xml:space="preserve"> </w:t>
      </w:r>
      <w:r w:rsidR="008B4C3A">
        <w:rPr>
          <w:rFonts w:ascii="Nutmeg Book" w:hAnsi="Nutmeg Book"/>
          <w:sz w:val="19"/>
          <w:szCs w:val="19"/>
        </w:rPr>
        <w:t>Encargada</w:t>
      </w:r>
      <w:r w:rsidR="00CE6854" w:rsidRPr="004023D1">
        <w:rPr>
          <w:rFonts w:ascii="Nutmeg Book" w:hAnsi="Nutmeg Book"/>
          <w:sz w:val="19"/>
          <w:szCs w:val="19"/>
        </w:rPr>
        <w:t xml:space="preserve"> del departamento de Informática de “SEAPAL Vallarta”;</w:t>
      </w:r>
      <w:r w:rsidR="00CE6854" w:rsidRPr="004023D1">
        <w:rPr>
          <w:rFonts w:ascii="Nutmeg Book" w:hAnsi="Nutmeg Book"/>
          <w:b/>
          <w:sz w:val="19"/>
          <w:szCs w:val="19"/>
        </w:rPr>
        <w:t xml:space="preserve"> </w:t>
      </w:r>
      <w:r w:rsidR="00537B65" w:rsidRPr="004023D1">
        <w:rPr>
          <w:rFonts w:ascii="Nutmeg Book" w:hAnsi="Nutmeg Book"/>
          <w:b/>
          <w:bCs/>
          <w:sz w:val="19"/>
          <w:szCs w:val="19"/>
        </w:rPr>
        <w:t>Ing</w:t>
      </w:r>
      <w:r w:rsidR="004023D1" w:rsidRPr="004023D1">
        <w:rPr>
          <w:rFonts w:ascii="Nutmeg Book" w:hAnsi="Nutmeg Book"/>
          <w:b/>
          <w:bCs/>
          <w:sz w:val="19"/>
          <w:szCs w:val="19"/>
        </w:rPr>
        <w:t xml:space="preserve">. </w:t>
      </w:r>
      <w:r w:rsidR="00537B65">
        <w:rPr>
          <w:rFonts w:ascii="Nutmeg Book" w:hAnsi="Nutmeg Book"/>
          <w:b/>
          <w:bCs/>
          <w:sz w:val="19"/>
          <w:szCs w:val="19"/>
        </w:rPr>
        <w:t>Eliseo Moreno Covarrubias</w:t>
      </w:r>
      <w:r w:rsidR="004023D1" w:rsidRPr="004023D1">
        <w:rPr>
          <w:rFonts w:ascii="Nutmeg Book" w:hAnsi="Nutmeg Book"/>
          <w:b/>
          <w:bCs/>
          <w:sz w:val="19"/>
          <w:szCs w:val="19"/>
        </w:rPr>
        <w:t xml:space="preserve"> </w:t>
      </w:r>
      <w:r w:rsidR="004023D1" w:rsidRPr="004023D1">
        <w:rPr>
          <w:rFonts w:ascii="Nutmeg Book" w:hAnsi="Nutmeg Book"/>
          <w:sz w:val="19"/>
          <w:szCs w:val="19"/>
        </w:rPr>
        <w:t xml:space="preserve">Jefe del Departamento de </w:t>
      </w:r>
      <w:r w:rsidR="00537B65">
        <w:rPr>
          <w:rFonts w:ascii="Nutmeg Book" w:hAnsi="Nutmeg Book"/>
          <w:sz w:val="19"/>
          <w:szCs w:val="19"/>
        </w:rPr>
        <w:t>Calidad del Agua</w:t>
      </w:r>
      <w:r w:rsidR="004023D1" w:rsidRPr="004023D1">
        <w:rPr>
          <w:rFonts w:ascii="Nutmeg Book" w:hAnsi="Nutmeg Book"/>
          <w:sz w:val="19"/>
          <w:szCs w:val="19"/>
        </w:rPr>
        <w:t xml:space="preserve"> de “SEAPAL Vallarta”</w:t>
      </w:r>
      <w:r w:rsidR="00CE6854" w:rsidRPr="004023D1">
        <w:rPr>
          <w:rFonts w:ascii="Nutmeg Book" w:hAnsi="Nutmeg Book"/>
          <w:sz w:val="19"/>
          <w:szCs w:val="19"/>
        </w:rPr>
        <w:t>;</w:t>
      </w:r>
      <w:r w:rsidR="00CE6854" w:rsidRPr="004023D1">
        <w:rPr>
          <w:rFonts w:ascii="Nutmeg Book" w:hAnsi="Nutmeg Book"/>
          <w:b/>
          <w:sz w:val="19"/>
          <w:szCs w:val="19"/>
        </w:rPr>
        <w:t xml:space="preserve"> </w:t>
      </w:r>
      <w:r w:rsidR="004023D1">
        <w:rPr>
          <w:rFonts w:ascii="Nutmeg Book" w:hAnsi="Nutmeg Book"/>
          <w:b/>
          <w:bCs/>
          <w:sz w:val="19"/>
          <w:szCs w:val="19"/>
        </w:rPr>
        <w:t xml:space="preserve">L.C.P. José Cabrera López, </w:t>
      </w:r>
      <w:r w:rsidR="004023D1">
        <w:rPr>
          <w:rFonts w:ascii="Nutmeg Book" w:hAnsi="Nutmeg Book"/>
          <w:sz w:val="19"/>
          <w:szCs w:val="19"/>
        </w:rPr>
        <w:t>Jefe del Departamento de Servicios Generales de SEAPAL Vallarta</w:t>
      </w:r>
      <w:r w:rsidR="00CE6854" w:rsidRPr="004023D1">
        <w:rPr>
          <w:rFonts w:ascii="Nutmeg Book" w:hAnsi="Nutmeg Book"/>
          <w:sz w:val="19"/>
          <w:szCs w:val="19"/>
        </w:rPr>
        <w:t>;</w:t>
      </w:r>
      <w:r w:rsidR="00F740AE">
        <w:rPr>
          <w:rFonts w:ascii="Nutmeg Book" w:hAnsi="Nutmeg Book"/>
          <w:sz w:val="19"/>
          <w:szCs w:val="19"/>
        </w:rPr>
        <w:t xml:space="preserve"> el </w:t>
      </w:r>
      <w:r w:rsidR="00F740AE">
        <w:rPr>
          <w:rFonts w:ascii="Nutmeg Book" w:hAnsi="Nutmeg Book"/>
          <w:b/>
          <w:bCs/>
          <w:sz w:val="19"/>
          <w:szCs w:val="19"/>
        </w:rPr>
        <w:t>L.A.E. Juan Carlos Briseño Navarro</w:t>
      </w:r>
      <w:r w:rsidR="00F740AE">
        <w:rPr>
          <w:rFonts w:ascii="Nutmeg Book" w:hAnsi="Nutmeg Book"/>
          <w:sz w:val="19"/>
          <w:szCs w:val="19"/>
        </w:rPr>
        <w:t>, Jefe del Departamento de Recursos Humanos de SEAPAL Vallarta;</w:t>
      </w:r>
      <w:r w:rsidR="00CE6854" w:rsidRPr="004023D1">
        <w:rPr>
          <w:rFonts w:ascii="Nutmeg Book" w:hAnsi="Nutmeg Book"/>
          <w:sz w:val="19"/>
          <w:szCs w:val="19"/>
        </w:rPr>
        <w:t xml:space="preserve"> así mismo acuden como invitados especiales el </w:t>
      </w:r>
      <w:r w:rsidR="00CE6854" w:rsidRPr="004023D1">
        <w:rPr>
          <w:rFonts w:ascii="Nutmeg Book" w:hAnsi="Nutmeg Book"/>
          <w:b/>
          <w:bCs/>
          <w:sz w:val="19"/>
          <w:szCs w:val="19"/>
        </w:rPr>
        <w:t xml:space="preserve">LCP. Carlos Alberto Patiño Velázquez, </w:t>
      </w:r>
      <w:r w:rsidR="00CE6854" w:rsidRPr="004023D1">
        <w:rPr>
          <w:rFonts w:ascii="Nutmeg Book" w:hAnsi="Nutmeg Book"/>
          <w:sz w:val="19"/>
          <w:szCs w:val="19"/>
        </w:rPr>
        <w:t xml:space="preserve">jefe del Departamento de Tesorería de “SEAPAL Vallarta”; el </w:t>
      </w:r>
      <w:r w:rsidR="00CE6854" w:rsidRPr="004023D1">
        <w:rPr>
          <w:rFonts w:ascii="Nutmeg Book" w:hAnsi="Nutmeg Book"/>
          <w:b/>
          <w:bCs/>
          <w:sz w:val="19"/>
          <w:szCs w:val="19"/>
        </w:rPr>
        <w:t>Lic. Omar Everardo López Aguilar,</w:t>
      </w:r>
      <w:r w:rsidR="00CE6854" w:rsidRPr="004023D1">
        <w:rPr>
          <w:rFonts w:ascii="Nutmeg Book" w:hAnsi="Nutmeg Book"/>
          <w:sz w:val="19"/>
          <w:szCs w:val="19"/>
        </w:rPr>
        <w:t xml:space="preserve"> Jefe de Sección A del Departamento de Planeación del Agua de “SEAPAL Vallarta”; habiéndose desarrollado de la siguiente manera:</w:t>
      </w:r>
    </w:p>
    <w:p w14:paraId="747A34A8" w14:textId="77777777" w:rsidR="00B534F0" w:rsidRPr="00A221CE" w:rsidRDefault="00B534F0" w:rsidP="00CE1EA1">
      <w:pPr>
        <w:pStyle w:val="Ttulo5"/>
        <w:spacing w:after="0" w:line="276" w:lineRule="auto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Desarrollo de la Sesión</w:t>
      </w:r>
    </w:p>
    <w:p w14:paraId="0F42FFA1" w14:textId="77777777" w:rsidR="00B534F0" w:rsidRPr="00A221CE" w:rsidRDefault="00B534F0" w:rsidP="00CE1EA1">
      <w:pPr>
        <w:spacing w:after="0"/>
        <w:rPr>
          <w:rFonts w:ascii="Nutmeg Book" w:hAnsi="Nutmeg Book"/>
          <w:sz w:val="19"/>
          <w:szCs w:val="19"/>
        </w:rPr>
      </w:pPr>
    </w:p>
    <w:p w14:paraId="22572CAE" w14:textId="01521F38" w:rsidR="00B534F0" w:rsidRPr="00A221CE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3751CD">
        <w:rPr>
          <w:rFonts w:ascii="Nutmeg Book" w:hAnsi="Nutmeg Book"/>
          <w:sz w:val="19"/>
          <w:szCs w:val="19"/>
        </w:rPr>
        <w:t xml:space="preserve">La </w:t>
      </w:r>
      <w:r w:rsidRPr="003751CD">
        <w:rPr>
          <w:rFonts w:ascii="Nutmeg Book" w:hAnsi="Nutmeg Book"/>
          <w:b/>
          <w:sz w:val="19"/>
          <w:szCs w:val="19"/>
        </w:rPr>
        <w:t>LCP. María Magdalena Báez Jiménez</w:t>
      </w:r>
      <w:r w:rsidRPr="003751CD">
        <w:rPr>
          <w:rFonts w:ascii="Nutmeg Book" w:hAnsi="Nutmeg Book"/>
          <w:sz w:val="19"/>
          <w:szCs w:val="19"/>
        </w:rPr>
        <w:t xml:space="preserve">, </w:t>
      </w:r>
      <w:r w:rsidR="008B67E7" w:rsidRPr="003751CD">
        <w:rPr>
          <w:rFonts w:ascii="Nutmeg Book" w:hAnsi="Nutmeg Book" w:cs="Arial"/>
          <w:sz w:val="19"/>
          <w:szCs w:val="19"/>
        </w:rPr>
        <w:t>da la</w:t>
      </w:r>
      <w:r w:rsidRPr="003751CD">
        <w:rPr>
          <w:rFonts w:ascii="Nutmeg Book" w:hAnsi="Nutmeg Book" w:cs="Arial"/>
          <w:sz w:val="19"/>
          <w:szCs w:val="19"/>
        </w:rPr>
        <w:t xml:space="preserve"> bienvenida a los presentes y se da lectura a</w:t>
      </w:r>
      <w:r w:rsidRPr="00A221CE">
        <w:rPr>
          <w:rFonts w:ascii="Nutmeg Book" w:hAnsi="Nutmeg Book" w:cs="Arial"/>
          <w:sz w:val="19"/>
          <w:szCs w:val="19"/>
        </w:rPr>
        <w:t xml:space="preserve"> la Orden del Día. </w:t>
      </w:r>
    </w:p>
    <w:p w14:paraId="0559D220" w14:textId="77777777" w:rsidR="00B534F0" w:rsidRPr="00A221CE" w:rsidRDefault="00B534F0" w:rsidP="00CE1EA1">
      <w:pPr>
        <w:pStyle w:val="Ttulo3"/>
        <w:spacing w:after="0" w:line="276" w:lineRule="auto"/>
        <w:rPr>
          <w:rFonts w:ascii="Nutmeg Book" w:hAnsi="Nutmeg Book" w:cs="Arial"/>
          <w:sz w:val="19"/>
          <w:szCs w:val="19"/>
          <w:lang w:val="es-MX"/>
        </w:rPr>
      </w:pPr>
      <w:r w:rsidRPr="00A221CE">
        <w:rPr>
          <w:rFonts w:ascii="Nutmeg Book" w:hAnsi="Nutmeg Book" w:cs="Arial"/>
          <w:sz w:val="19"/>
          <w:szCs w:val="19"/>
          <w:lang w:val="es-MX"/>
        </w:rPr>
        <w:t>Orden</w:t>
      </w:r>
      <w:r w:rsidRPr="00A221CE">
        <w:rPr>
          <w:rFonts w:ascii="Nutmeg Book" w:hAnsi="Nutmeg Book" w:cs="Arial"/>
          <w:sz w:val="19"/>
          <w:szCs w:val="19"/>
          <w:lang w:val="pt-BR"/>
        </w:rPr>
        <w:t xml:space="preserve"> </w:t>
      </w:r>
      <w:proofErr w:type="spellStart"/>
      <w:r w:rsidRPr="00A221CE">
        <w:rPr>
          <w:rFonts w:ascii="Nutmeg Book" w:hAnsi="Nutmeg Book" w:cs="Arial"/>
          <w:sz w:val="19"/>
          <w:szCs w:val="19"/>
          <w:lang w:val="pt-BR"/>
        </w:rPr>
        <w:t>del</w:t>
      </w:r>
      <w:proofErr w:type="spellEnd"/>
      <w:r w:rsidRPr="00A221CE">
        <w:rPr>
          <w:rFonts w:ascii="Nutmeg Book" w:hAnsi="Nutmeg Book" w:cs="Arial"/>
          <w:sz w:val="19"/>
          <w:szCs w:val="19"/>
          <w:lang w:val="es-MX"/>
        </w:rPr>
        <w:t xml:space="preserve"> Día</w:t>
      </w:r>
    </w:p>
    <w:p w14:paraId="61DED0F7" w14:textId="77777777" w:rsidR="00B534F0" w:rsidRPr="00A221CE" w:rsidRDefault="00B534F0" w:rsidP="00CE1EA1">
      <w:pPr>
        <w:spacing w:after="0"/>
        <w:rPr>
          <w:rFonts w:ascii="Nutmeg Book" w:hAnsi="Nutmeg Book"/>
          <w:sz w:val="19"/>
          <w:szCs w:val="19"/>
          <w:lang w:val="es-MX"/>
        </w:rPr>
      </w:pPr>
    </w:p>
    <w:p w14:paraId="3C038E8A" w14:textId="77777777" w:rsidR="00B534F0" w:rsidRPr="00A221CE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Lista de asistencia y declaración de quórum legal, en su caso;</w:t>
      </w:r>
    </w:p>
    <w:p w14:paraId="6F8012CE" w14:textId="77777777" w:rsidR="00B534F0" w:rsidRPr="00A221CE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Lectura y aprobación, en su caso, del orden del día;</w:t>
      </w:r>
    </w:p>
    <w:p w14:paraId="1F5E5E67" w14:textId="56CF187D" w:rsidR="00B534F0" w:rsidRPr="00537B65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 xml:space="preserve">Acto de </w:t>
      </w:r>
      <w:r w:rsidR="00F65BDA">
        <w:rPr>
          <w:rFonts w:ascii="Nutmeg Book" w:hAnsi="Nutmeg Book" w:cs="Arial"/>
          <w:sz w:val="19"/>
          <w:szCs w:val="19"/>
        </w:rPr>
        <w:t>fallo</w:t>
      </w:r>
      <w:r w:rsidRPr="00496227">
        <w:rPr>
          <w:rFonts w:ascii="Nutmeg Book" w:hAnsi="Nutmeg Book" w:cs="Arial"/>
          <w:sz w:val="19"/>
          <w:szCs w:val="19"/>
        </w:rPr>
        <w:t xml:space="preserve"> de las Licitaciones Públicas Locales </w:t>
      </w:r>
      <w:r w:rsidR="007E7639" w:rsidRPr="00496227">
        <w:rPr>
          <w:rFonts w:ascii="Nutmeg Book" w:hAnsi="Nutmeg Book" w:cs="Arial"/>
          <w:sz w:val="19"/>
          <w:szCs w:val="19"/>
        </w:rPr>
        <w:t>sin</w:t>
      </w:r>
      <w:r w:rsidRPr="00496227">
        <w:rPr>
          <w:rFonts w:ascii="Nutmeg Book" w:hAnsi="Nutmeg Book" w:cs="Arial"/>
          <w:sz w:val="19"/>
          <w:szCs w:val="19"/>
        </w:rPr>
        <w:t xml:space="preserve"> concurrencia </w:t>
      </w:r>
      <w:r w:rsidR="00537B65" w:rsidRPr="00537B65">
        <w:rPr>
          <w:rFonts w:ascii="Nutmeg Book" w:hAnsi="Nutmeg Book" w:cs="Arial"/>
          <w:sz w:val="19"/>
          <w:szCs w:val="19"/>
        </w:rPr>
        <w:t>LPLSC/18/102250/2020; LPLSC/20/102354/2020; LPLSC/21/102720/2020; LPLSC/22/102265/</w:t>
      </w:r>
      <w:proofErr w:type="gramStart"/>
      <w:r w:rsidR="00537B65" w:rsidRPr="00537B65">
        <w:rPr>
          <w:rFonts w:ascii="Nutmeg Book" w:hAnsi="Nutmeg Book" w:cs="Arial"/>
          <w:sz w:val="19"/>
          <w:szCs w:val="19"/>
        </w:rPr>
        <w:t xml:space="preserve">2020;   </w:t>
      </w:r>
      <w:proofErr w:type="gramEnd"/>
      <w:r w:rsidR="00537B65" w:rsidRPr="00537B65">
        <w:rPr>
          <w:rFonts w:ascii="Nutmeg Book" w:hAnsi="Nutmeg Book" w:cs="Arial"/>
          <w:sz w:val="19"/>
          <w:szCs w:val="19"/>
        </w:rPr>
        <w:t xml:space="preserve">                LPLSC/23/102260/2020           y       LPLSC/24/103147/2020.</w:t>
      </w:r>
    </w:p>
    <w:p w14:paraId="025848BF" w14:textId="77777777" w:rsidR="00B534F0" w:rsidRPr="00496227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496227">
        <w:rPr>
          <w:rFonts w:ascii="Nutmeg Book" w:hAnsi="Nutmeg Book" w:cs="Arial"/>
          <w:sz w:val="19"/>
          <w:szCs w:val="19"/>
        </w:rPr>
        <w:t xml:space="preserve">Asuntos varios; </w:t>
      </w:r>
    </w:p>
    <w:p w14:paraId="0FEB8B20" w14:textId="77777777" w:rsidR="00B534F0" w:rsidRPr="00A221CE" w:rsidRDefault="00B534F0" w:rsidP="00CE1EA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t>Clausura de la sesión.</w:t>
      </w:r>
    </w:p>
    <w:p w14:paraId="5A4505E5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b/>
          <w:sz w:val="19"/>
          <w:szCs w:val="19"/>
          <w:u w:val="single"/>
        </w:rPr>
      </w:pPr>
    </w:p>
    <w:p w14:paraId="250006AC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  <w:u w:val="single"/>
        </w:rPr>
        <w:t xml:space="preserve">1. Lista de asistencia y declaración de quórum legal, en su </w:t>
      </w:r>
      <w:proofErr w:type="gramStart"/>
      <w:r w:rsidRPr="00A221CE">
        <w:rPr>
          <w:rFonts w:ascii="Nutmeg Book" w:hAnsi="Nutmeg Book" w:cs="Arial"/>
          <w:b/>
          <w:sz w:val="19"/>
          <w:szCs w:val="19"/>
          <w:u w:val="single"/>
        </w:rPr>
        <w:t>caso</w:t>
      </w:r>
      <w:r w:rsidRPr="00A221CE">
        <w:rPr>
          <w:rFonts w:ascii="Nutmeg Book" w:hAnsi="Nutmeg Book" w:cs="Arial"/>
          <w:sz w:val="19"/>
          <w:szCs w:val="19"/>
        </w:rPr>
        <w:t>.-</w:t>
      </w:r>
      <w:proofErr w:type="gramEnd"/>
      <w:r w:rsidRPr="00A221CE">
        <w:rPr>
          <w:rFonts w:ascii="Nutmeg Book" w:hAnsi="Nutmeg Book" w:cs="Arial"/>
          <w:sz w:val="19"/>
          <w:szCs w:val="19"/>
        </w:rPr>
        <w:t xml:space="preserve"> Para dar cumplimiento al punto uno del orden del día, se levantó lista de asistencia de los miembros presentes, de acuerdo a la lista de asistencia levantada y para dar cumplimiento al punto dos del orden </w:t>
      </w:r>
      <w:r w:rsidRPr="003751CD">
        <w:rPr>
          <w:rFonts w:ascii="Nutmeg Book" w:hAnsi="Nutmeg Book" w:cs="Arial"/>
          <w:sz w:val="19"/>
          <w:szCs w:val="19"/>
        </w:rPr>
        <w:t>del día, el</w:t>
      </w:r>
      <w:r w:rsidR="003F2B65" w:rsidRPr="003751CD">
        <w:rPr>
          <w:rFonts w:ascii="Nutmeg Book" w:hAnsi="Nutmeg Book" w:cs="Arial"/>
          <w:sz w:val="19"/>
          <w:szCs w:val="19"/>
        </w:rPr>
        <w:t xml:space="preserve"> Representante </w:t>
      </w:r>
      <w:r w:rsidRPr="003751CD">
        <w:rPr>
          <w:rFonts w:ascii="Nutmeg Book" w:hAnsi="Nutmeg Book" w:cs="Arial"/>
          <w:sz w:val="19"/>
          <w:szCs w:val="19"/>
        </w:rPr>
        <w:t>del Comité declara la existencia de quórum legal para el desarrollo</w:t>
      </w:r>
      <w:r w:rsidRPr="00A221CE">
        <w:rPr>
          <w:rFonts w:ascii="Nutmeg Book" w:hAnsi="Nutmeg Book" w:cs="Arial"/>
          <w:sz w:val="19"/>
          <w:szCs w:val="19"/>
        </w:rPr>
        <w:t xml:space="preserve"> de la sesión y vá</w:t>
      </w:r>
      <w:r w:rsidR="00E26172">
        <w:rPr>
          <w:rFonts w:ascii="Nutmeg Book" w:hAnsi="Nutmeg Book" w:cs="Arial"/>
          <w:sz w:val="19"/>
          <w:szCs w:val="19"/>
        </w:rPr>
        <w:t>lidos los acuerdos que se tomen</w:t>
      </w:r>
      <w:r w:rsidRPr="00A221CE">
        <w:rPr>
          <w:rFonts w:ascii="Nutmeg Book" w:hAnsi="Nutmeg Book" w:cs="Arial"/>
          <w:sz w:val="19"/>
          <w:szCs w:val="19"/>
        </w:rPr>
        <w:t>.</w:t>
      </w:r>
    </w:p>
    <w:p w14:paraId="3CEA13A1" w14:textId="77777777" w:rsidR="00B534F0" w:rsidRPr="00A221CE" w:rsidRDefault="00A1170E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  <w:u w:val="single"/>
        </w:rPr>
        <w:t>2</w:t>
      </w:r>
      <w:r w:rsidR="00B534F0" w:rsidRPr="00A221CE">
        <w:rPr>
          <w:rFonts w:ascii="Nutmeg Book" w:hAnsi="Nutmeg Book" w:cs="Arial"/>
          <w:b/>
          <w:sz w:val="19"/>
          <w:szCs w:val="19"/>
          <w:u w:val="single"/>
        </w:rPr>
        <w:t xml:space="preserve">. Lectura y aprobación, en su caso, del orden del </w:t>
      </w:r>
      <w:proofErr w:type="gramStart"/>
      <w:r w:rsidR="00B534F0" w:rsidRPr="00A221CE">
        <w:rPr>
          <w:rFonts w:ascii="Nutmeg Book" w:hAnsi="Nutmeg Book" w:cs="Arial"/>
          <w:b/>
          <w:sz w:val="19"/>
          <w:szCs w:val="19"/>
          <w:u w:val="single"/>
        </w:rPr>
        <w:t>día</w:t>
      </w:r>
      <w:r w:rsidR="00B534F0" w:rsidRPr="00A221CE">
        <w:rPr>
          <w:rFonts w:ascii="Nutmeg Book" w:hAnsi="Nutmeg Book" w:cs="Arial"/>
          <w:sz w:val="19"/>
          <w:szCs w:val="19"/>
        </w:rPr>
        <w:t>.-</w:t>
      </w:r>
      <w:proofErr w:type="gramEnd"/>
      <w:r w:rsidR="00B534F0" w:rsidRPr="00A221CE">
        <w:rPr>
          <w:rFonts w:ascii="Nutmeg Book" w:hAnsi="Nutmeg Book" w:cs="Arial"/>
          <w:sz w:val="19"/>
          <w:szCs w:val="19"/>
        </w:rPr>
        <w:t xml:space="preserve"> Se da lectura al orden del día y se somete a aprobación.</w:t>
      </w:r>
    </w:p>
    <w:p w14:paraId="6CEF2B25" w14:textId="77777777" w:rsidR="00CE6854" w:rsidRDefault="00CE6854" w:rsidP="00CE1EA1">
      <w:pPr>
        <w:pStyle w:val="ARMANDO"/>
        <w:spacing w:after="0" w:line="276" w:lineRule="auto"/>
        <w:rPr>
          <w:rFonts w:ascii="Nutmeg Book" w:hAnsi="Nutmeg Book" w:cs="Arial"/>
          <w:b/>
          <w:sz w:val="19"/>
          <w:szCs w:val="19"/>
        </w:rPr>
      </w:pPr>
    </w:p>
    <w:p w14:paraId="7AFFE48C" w14:textId="19445149" w:rsidR="00B534F0" w:rsidRPr="00A221CE" w:rsidRDefault="00B534F0" w:rsidP="00CE1EA1">
      <w:pPr>
        <w:pStyle w:val="ARMANDO"/>
        <w:spacing w:after="0" w:line="276" w:lineRule="auto"/>
        <w:rPr>
          <w:rFonts w:ascii="Nutmeg Book" w:hAnsi="Nutmeg Book" w:cs="Arial"/>
          <w:b/>
          <w:sz w:val="19"/>
          <w:szCs w:val="19"/>
        </w:rPr>
      </w:pPr>
      <w:proofErr w:type="gramStart"/>
      <w:r w:rsidRPr="00A221CE">
        <w:rPr>
          <w:rFonts w:ascii="Nutmeg Book" w:hAnsi="Nutmeg Book" w:cs="Arial"/>
          <w:b/>
          <w:sz w:val="19"/>
          <w:szCs w:val="19"/>
        </w:rPr>
        <w:t>----------------------------------  Acuerdo</w:t>
      </w:r>
      <w:proofErr w:type="gramEnd"/>
      <w:r w:rsidRPr="00A221CE">
        <w:rPr>
          <w:rFonts w:ascii="Nutmeg Book" w:hAnsi="Nutmeg Book" w:cs="Arial"/>
          <w:b/>
          <w:sz w:val="19"/>
          <w:szCs w:val="19"/>
        </w:rPr>
        <w:t xml:space="preserve"> del Comité ------------------------------</w:t>
      </w:r>
    </w:p>
    <w:p w14:paraId="45EFBFA0" w14:textId="77777777" w:rsidR="00B534F0" w:rsidRPr="00A221CE" w:rsidRDefault="00B534F0" w:rsidP="00CE1EA1">
      <w:pPr>
        <w:pStyle w:val="ARMANDO"/>
        <w:spacing w:after="0" w:line="276" w:lineRule="auto"/>
        <w:rPr>
          <w:rFonts w:ascii="Nutmeg Book" w:hAnsi="Nutmeg Book" w:cs="Arial"/>
          <w:sz w:val="19"/>
          <w:szCs w:val="19"/>
        </w:rPr>
      </w:pPr>
      <w:r w:rsidRPr="00A221CE">
        <w:rPr>
          <w:rFonts w:ascii="Nutmeg Book" w:hAnsi="Nutmeg Book" w:cs="Arial"/>
          <w:sz w:val="19"/>
          <w:szCs w:val="19"/>
        </w:rPr>
        <w:lastRenderedPageBreak/>
        <w:t>Se aprueba por unanimidad la orden del día.</w:t>
      </w:r>
    </w:p>
    <w:p w14:paraId="19974534" w14:textId="77777777" w:rsidR="00B534F0" w:rsidRPr="00A221CE" w:rsidRDefault="00B534F0" w:rsidP="00CE1EA1">
      <w:pPr>
        <w:spacing w:after="0"/>
        <w:jc w:val="both"/>
        <w:rPr>
          <w:rFonts w:ascii="Nutmeg Book" w:hAnsi="Nutmeg Book" w:cs="Arial"/>
          <w:b/>
          <w:sz w:val="19"/>
          <w:szCs w:val="19"/>
          <w:u w:val="single"/>
          <w:lang w:val="es-ES_tradnl"/>
        </w:rPr>
      </w:pPr>
    </w:p>
    <w:p w14:paraId="12725EDE" w14:textId="77777777" w:rsidR="00537B65" w:rsidRPr="00537B65" w:rsidRDefault="00A1170E" w:rsidP="00537B65">
      <w:pPr>
        <w:jc w:val="both"/>
        <w:rPr>
          <w:rFonts w:ascii="Nutmeg Book" w:hAnsi="Nutmeg Book" w:cs="Arial"/>
          <w:b/>
          <w:bCs/>
          <w:sz w:val="19"/>
          <w:szCs w:val="19"/>
          <w:u w:val="single"/>
        </w:rPr>
      </w:pPr>
      <w:r w:rsidRPr="00537B65">
        <w:rPr>
          <w:rFonts w:ascii="Nutmeg Book" w:hAnsi="Nutmeg Book" w:cs="Arial"/>
          <w:b/>
          <w:sz w:val="19"/>
          <w:szCs w:val="19"/>
          <w:u w:val="single"/>
        </w:rPr>
        <w:t>3</w:t>
      </w:r>
      <w:r w:rsidR="00B534F0" w:rsidRPr="00537B65">
        <w:rPr>
          <w:rFonts w:ascii="Nutmeg Book" w:hAnsi="Nutmeg Book" w:cs="Arial"/>
          <w:b/>
          <w:sz w:val="19"/>
          <w:szCs w:val="19"/>
          <w:u w:val="single"/>
        </w:rPr>
        <w:t xml:space="preserve">. Acto de </w:t>
      </w:r>
      <w:r w:rsidR="00F65BDA" w:rsidRPr="00537B65">
        <w:rPr>
          <w:rFonts w:ascii="Nutmeg Book" w:hAnsi="Nutmeg Book" w:cs="Arial"/>
          <w:b/>
          <w:sz w:val="19"/>
          <w:szCs w:val="19"/>
          <w:u w:val="single"/>
        </w:rPr>
        <w:t>fallo</w:t>
      </w:r>
      <w:r w:rsidR="00B534F0" w:rsidRPr="00537B65">
        <w:rPr>
          <w:rFonts w:ascii="Nutmeg Book" w:hAnsi="Nutmeg Book" w:cs="Arial"/>
          <w:b/>
          <w:sz w:val="19"/>
          <w:szCs w:val="19"/>
          <w:u w:val="single"/>
        </w:rPr>
        <w:t xml:space="preserve"> de las Licitaciones Públicas Locales </w:t>
      </w:r>
      <w:r w:rsidR="00292F34" w:rsidRPr="00537B65">
        <w:rPr>
          <w:rFonts w:ascii="Nutmeg Book" w:hAnsi="Nutmeg Book" w:cs="Arial"/>
          <w:b/>
          <w:sz w:val="19"/>
          <w:szCs w:val="19"/>
          <w:u w:val="single"/>
        </w:rPr>
        <w:t>sin</w:t>
      </w:r>
      <w:r w:rsidR="00B534F0" w:rsidRPr="00537B65">
        <w:rPr>
          <w:rFonts w:ascii="Nutmeg Book" w:hAnsi="Nutmeg Book" w:cs="Arial"/>
          <w:b/>
          <w:sz w:val="19"/>
          <w:szCs w:val="19"/>
          <w:u w:val="single"/>
        </w:rPr>
        <w:t xml:space="preserve"> concurrencia </w:t>
      </w:r>
      <w:r w:rsidR="00537B65" w:rsidRPr="00537B65">
        <w:rPr>
          <w:rFonts w:ascii="Nutmeg Book" w:hAnsi="Nutmeg Book" w:cs="Arial"/>
          <w:b/>
          <w:bCs/>
          <w:sz w:val="19"/>
          <w:szCs w:val="19"/>
          <w:u w:val="single"/>
        </w:rPr>
        <w:t>LPLSC/18/102250/2020; LPLSC/20/102354/2020; LPLSC/21/102720/2020; LPLSC/22/102265/</w:t>
      </w:r>
      <w:proofErr w:type="gramStart"/>
      <w:r w:rsidR="00537B65" w:rsidRPr="00537B65">
        <w:rPr>
          <w:rFonts w:ascii="Nutmeg Book" w:hAnsi="Nutmeg Book" w:cs="Arial"/>
          <w:b/>
          <w:bCs/>
          <w:sz w:val="19"/>
          <w:szCs w:val="19"/>
          <w:u w:val="single"/>
        </w:rPr>
        <w:t xml:space="preserve">2020;   </w:t>
      </w:r>
      <w:proofErr w:type="gramEnd"/>
      <w:r w:rsidR="00537B65" w:rsidRPr="00537B65">
        <w:rPr>
          <w:rFonts w:ascii="Nutmeg Book" w:hAnsi="Nutmeg Book" w:cs="Arial"/>
          <w:b/>
          <w:bCs/>
          <w:sz w:val="19"/>
          <w:szCs w:val="19"/>
          <w:u w:val="single"/>
        </w:rPr>
        <w:t xml:space="preserve">                LPLSC/23/102260/2020           y       LPLSC/24/103147/2020.</w:t>
      </w:r>
    </w:p>
    <w:p w14:paraId="4D4ACCF3" w14:textId="25F4B2F9" w:rsidR="00B534F0" w:rsidRPr="00A221CE" w:rsidRDefault="00A1170E" w:rsidP="00CE1EA1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.1.- </w:t>
      </w:r>
      <w:r w:rsidR="00537B65" w:rsidRPr="00537B65">
        <w:rPr>
          <w:rFonts w:ascii="Nutmeg Book" w:hAnsi="Nutmeg Book" w:cs="Arial"/>
          <w:b/>
          <w:bCs/>
          <w:sz w:val="19"/>
          <w:szCs w:val="19"/>
        </w:rPr>
        <w:t>LPLSC/18/102250/2020</w:t>
      </w:r>
      <w:r w:rsidR="00B534F0" w:rsidRPr="00A221CE">
        <w:rPr>
          <w:rFonts w:ascii="Nutmeg Book" w:hAnsi="Nutmeg Book" w:cs="Arial"/>
          <w:b/>
          <w:sz w:val="19"/>
          <w:szCs w:val="19"/>
        </w:rPr>
        <w:t>:</w:t>
      </w:r>
    </w:p>
    <w:p w14:paraId="30192D71" w14:textId="77777777" w:rsidR="00537B65" w:rsidRPr="00A221CE" w:rsidRDefault="00537B65" w:rsidP="00537B65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976518">
        <w:rPr>
          <w:rFonts w:ascii="Nutmeg Book" w:hAnsi="Nutmeg Book" w:cs="Arial"/>
          <w:b/>
          <w:bCs/>
          <w:sz w:val="19"/>
          <w:szCs w:val="19"/>
        </w:rPr>
        <w:t>LPLSC/18/102250/2020</w:t>
      </w:r>
      <w:r>
        <w:rPr>
          <w:rFonts w:ascii="Nutmeg Book" w:hAnsi="Nutmeg Book" w:cs="Arial"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Pr="00917FD0">
        <w:rPr>
          <w:rFonts w:ascii="Nutmeg Book" w:hAnsi="Nutmeg Book"/>
          <w:sz w:val="19"/>
          <w:szCs w:val="19"/>
        </w:rPr>
        <w:t>present</w:t>
      </w:r>
      <w:r>
        <w:rPr>
          <w:rFonts w:ascii="Nutmeg Book" w:hAnsi="Nutmeg Book"/>
          <w:sz w:val="19"/>
          <w:szCs w:val="19"/>
        </w:rPr>
        <w:t>ar</w:t>
      </w:r>
      <w:r w:rsidRPr="00917FD0">
        <w:rPr>
          <w:rFonts w:ascii="Nutmeg Book" w:hAnsi="Nutmeg Book"/>
          <w:sz w:val="19"/>
          <w:szCs w:val="19"/>
        </w:rPr>
        <w:t>o</w:t>
      </w:r>
      <w:r>
        <w:rPr>
          <w:rFonts w:ascii="Nutmeg Book" w:hAnsi="Nutmeg Book"/>
          <w:sz w:val="19"/>
          <w:szCs w:val="19"/>
        </w:rPr>
        <w:t>n</w:t>
      </w:r>
      <w:r w:rsidRPr="00917FD0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>02</w:t>
      </w:r>
      <w:r w:rsidRPr="00917FD0">
        <w:rPr>
          <w:rFonts w:ascii="Nutmeg Book" w:hAnsi="Nutmeg Book"/>
          <w:b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>dos</w:t>
      </w:r>
      <w:r w:rsidRPr="00917FD0">
        <w:rPr>
          <w:rFonts w:ascii="Nutmeg Book" w:hAnsi="Nutmeg Book"/>
          <w:b/>
          <w:sz w:val="19"/>
          <w:szCs w:val="19"/>
        </w:rPr>
        <w:t xml:space="preserve"> propuestas</w:t>
      </w:r>
      <w:r w:rsidRPr="00917FD0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4D5A9D40" w14:textId="77777777" w:rsidR="00537B65" w:rsidRPr="00A221CE" w:rsidRDefault="00537B65" w:rsidP="00537B6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844B6F">
        <w:rPr>
          <w:rFonts w:ascii="Nutmeg Book" w:hAnsi="Nutmeg Book"/>
          <w:sz w:val="19"/>
          <w:szCs w:val="19"/>
        </w:rPr>
        <w:t>RAMIREZ FLORES MARIO ALFONSO DE JESUS</w:t>
      </w:r>
      <w:r>
        <w:rPr>
          <w:rFonts w:ascii="Nutmeg Book" w:hAnsi="Nutmeg Book"/>
          <w:sz w:val="19"/>
          <w:szCs w:val="19"/>
        </w:rPr>
        <w:t>, por conducto de Claudio Mario Ramírez Vargas.</w:t>
      </w:r>
    </w:p>
    <w:p w14:paraId="284F7E10" w14:textId="77777777" w:rsidR="00537B65" w:rsidRDefault="00537B65" w:rsidP="00044E91">
      <w:pPr>
        <w:pStyle w:val="Prrafodelista"/>
        <w:numPr>
          <w:ilvl w:val="0"/>
          <w:numId w:val="4"/>
        </w:numPr>
        <w:spacing w:line="276" w:lineRule="auto"/>
        <w:ind w:left="357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  <w:lang w:val="es-MX"/>
        </w:rPr>
        <w:t>ATLAS TOOLS</w:t>
      </w:r>
      <w:r w:rsidRPr="005E1738">
        <w:rPr>
          <w:rFonts w:ascii="Nutmeg Book" w:hAnsi="Nutmeg Book"/>
          <w:sz w:val="19"/>
          <w:szCs w:val="19"/>
          <w:lang w:val="es-MX"/>
        </w:rPr>
        <w:t xml:space="preserve">, S.A. DE C.V.; </w:t>
      </w:r>
      <w:r>
        <w:rPr>
          <w:rFonts w:ascii="Nutmeg Book" w:hAnsi="Nutmeg Book"/>
          <w:sz w:val="19"/>
          <w:szCs w:val="19"/>
          <w:lang w:val="es-MX"/>
        </w:rPr>
        <w:t>enviado por correo.</w:t>
      </w:r>
    </w:p>
    <w:p w14:paraId="3D1F7A9B" w14:textId="77777777" w:rsidR="001010D3" w:rsidRPr="003751CD" w:rsidRDefault="001010D3" w:rsidP="00044E91">
      <w:pPr>
        <w:pStyle w:val="Prrafodelista"/>
        <w:spacing w:line="276" w:lineRule="auto"/>
        <w:ind w:left="357"/>
        <w:jc w:val="both"/>
        <w:rPr>
          <w:rFonts w:ascii="Nutmeg Book" w:hAnsi="Nutmeg Book"/>
          <w:sz w:val="19"/>
          <w:szCs w:val="19"/>
        </w:rPr>
      </w:pPr>
    </w:p>
    <w:p w14:paraId="30995A50" w14:textId="3BAB81DF" w:rsidR="00B534F0" w:rsidRPr="00A221CE" w:rsidRDefault="001010D3" w:rsidP="00CE1EA1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F56124">
        <w:rPr>
          <w:rFonts w:ascii="Nutmeg Book" w:hAnsi="Nutmeg Book"/>
          <w:sz w:val="19"/>
          <w:szCs w:val="19"/>
        </w:rPr>
        <w:t>Siendo los montos señalados en las propuestas los siguientes</w:t>
      </w:r>
      <w:r w:rsidR="00737968" w:rsidRPr="00A221CE">
        <w:rPr>
          <w:rFonts w:ascii="Nutmeg Book" w:hAnsi="Nutmeg Book"/>
          <w:sz w:val="19"/>
          <w:szCs w:val="19"/>
        </w:rPr>
        <w:t>:</w:t>
      </w:r>
    </w:p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969"/>
        <w:gridCol w:w="837"/>
        <w:gridCol w:w="1749"/>
        <w:gridCol w:w="1143"/>
        <w:gridCol w:w="1175"/>
        <w:gridCol w:w="1144"/>
        <w:gridCol w:w="1176"/>
      </w:tblGrid>
      <w:tr w:rsidR="00044E91" w:rsidRPr="009C64C3" w14:paraId="6046C83B" w14:textId="77777777" w:rsidTr="00044E91">
        <w:trPr>
          <w:trHeight w:val="69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837E72" w14:textId="3E1CCE65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2D222" w14:textId="172F1D4B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9686E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8036E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840AB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RAMIREZ FLORES MARIO ALFONSO DE JESUS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5B253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ATLAS TOOLS, S.A. DE C.V.</w:t>
            </w:r>
          </w:p>
        </w:tc>
      </w:tr>
      <w:tr w:rsidR="00044E91" w:rsidRPr="009C64C3" w14:paraId="133A7278" w14:textId="77777777" w:rsidTr="00044E91">
        <w:trPr>
          <w:trHeight w:val="477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33D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479" w14:textId="209697BC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926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6392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5BDCB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EE200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0D7E5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72104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044E91" w:rsidRPr="009C64C3" w14:paraId="12B2DB16" w14:textId="77777777" w:rsidTr="00044E91">
        <w:trPr>
          <w:trHeight w:val="1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1DFC" w14:textId="7226D6A6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B2B" w14:textId="7819E0FC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AF2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EA1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Sellador </w:t>
            </w: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Vinilico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2BA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$35.35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40D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$1,343.30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F5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$63.90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3BB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$2,428.20</w:t>
            </w:r>
          </w:p>
        </w:tc>
      </w:tr>
      <w:tr w:rsidR="00044E91" w:rsidRPr="009C64C3" w14:paraId="0DAEB392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44C8" w14:textId="570595F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FC6" w14:textId="0B5FF889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DE8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2BB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Amarillo Trafico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6BD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$78.13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372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$14,844.70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71B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90A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$17,214.00</w:t>
            </w:r>
          </w:p>
        </w:tc>
      </w:tr>
      <w:tr w:rsidR="00044E91" w:rsidRPr="009C64C3" w14:paraId="453D78F9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9785" w14:textId="0C5701B8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0D7" w14:textId="3331A285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9C0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A94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Epoxica Gris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51C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$190.35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8BD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$17,892.90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522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$194.20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78A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$18,254.80</w:t>
            </w:r>
          </w:p>
        </w:tc>
      </w:tr>
      <w:tr w:rsidR="00044E91" w:rsidRPr="009C64C3" w14:paraId="6DF7C74A" w14:textId="77777777" w:rsidTr="00044E91">
        <w:trPr>
          <w:trHeight w:val="1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9CF" w14:textId="00E9B349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901" w14:textId="06A57C92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C1B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DF2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Catalizador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0FE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$146.33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CF7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$13,755.02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E84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$242.40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F2D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$22,785.60</w:t>
            </w:r>
          </w:p>
        </w:tc>
      </w:tr>
      <w:tr w:rsidR="00044E91" w:rsidRPr="009C64C3" w14:paraId="1D4ADC51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2F6" w14:textId="208F96EB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8D5" w14:textId="02872998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8BD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57B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Verde Pistache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9B7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6A4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$8,161.26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E27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070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$10,328.40</w:t>
            </w:r>
          </w:p>
        </w:tc>
      </w:tr>
      <w:tr w:rsidR="00044E91" w:rsidRPr="009C64C3" w14:paraId="256A5E23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F3A" w14:textId="3F9D6CF8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8AB" w14:textId="15A25754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8D3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1BA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Naranja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5B3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8A8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$8,161.26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CB3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66F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$10,328.40</w:t>
            </w:r>
          </w:p>
        </w:tc>
      </w:tr>
      <w:tr w:rsidR="00044E91" w:rsidRPr="002C32EB" w14:paraId="548E20B0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4B9" w14:textId="156A42E5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812" w14:textId="730C5FE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952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74A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Negra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3B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EF1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$2,720.42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484" w14:textId="77777777" w:rsidR="00044E91" w:rsidRPr="002C32EB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1F0" w14:textId="77777777" w:rsidR="00044E91" w:rsidRPr="002C32EB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$3,442.80</w:t>
            </w:r>
          </w:p>
        </w:tc>
      </w:tr>
      <w:tr w:rsidR="00044E91" w:rsidRPr="002C32EB" w14:paraId="4612CC88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CA7" w14:textId="2895106D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B3C" w14:textId="606A04F2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5B9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3AE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Morado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9E7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$102.38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587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$1,945.22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83E" w14:textId="77777777" w:rsidR="00044E91" w:rsidRPr="002C32EB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117" w14:textId="77777777" w:rsidR="00044E91" w:rsidRPr="002C32EB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$1,721.40</w:t>
            </w:r>
          </w:p>
        </w:tc>
      </w:tr>
      <w:tr w:rsidR="00044E91" w:rsidRPr="002C32EB" w14:paraId="15D2F923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929" w14:textId="79A3F924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AB1" w14:textId="3E885C5C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750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13B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Café Tabaco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4FA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E11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$2,720.42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472" w14:textId="77777777" w:rsidR="00044E91" w:rsidRPr="002C32EB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430" w14:textId="77777777" w:rsidR="00044E91" w:rsidRPr="002C32EB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$3,442.80</w:t>
            </w:r>
          </w:p>
        </w:tc>
      </w:tr>
      <w:tr w:rsidR="00044E91" w:rsidRPr="009C64C3" w14:paraId="5D9CA35C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9BB" w14:textId="2299C83A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311" w14:textId="4DA2552A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F5C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C67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Pintura Esmalte Azul </w:t>
            </w: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Seapal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F68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98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$5,440.84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389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CA8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$6,885.60</w:t>
            </w:r>
          </w:p>
        </w:tc>
      </w:tr>
      <w:tr w:rsidR="00044E91" w:rsidRPr="009C64C3" w14:paraId="703D0D5A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8B8B" w14:textId="00A30D26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174" w14:textId="7EDE741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FC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A5F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Rojo Ladrillo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7D2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020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$2,720.42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77C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468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$3,442.80</w:t>
            </w:r>
          </w:p>
        </w:tc>
      </w:tr>
      <w:tr w:rsidR="00044E91" w:rsidRPr="009C64C3" w14:paraId="54753331" w14:textId="77777777" w:rsidTr="00044E91">
        <w:trPr>
          <w:trHeight w:val="47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83A" w14:textId="0A3C2780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465" w14:textId="43AE30A2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697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ECC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Amarillo Canario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030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$88.71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060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$3,370.98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2E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3E0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$3,442.80</w:t>
            </w:r>
          </w:p>
        </w:tc>
      </w:tr>
      <w:tr w:rsidR="00044E91" w:rsidRPr="009C64C3" w14:paraId="75A6DE9A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1734" w14:textId="40C411EC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F32" w14:textId="0652D69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ABB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3D7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Epoxica Azul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A7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$197.74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FAC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$21,593.21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ED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$514.60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09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$56,194.32</w:t>
            </w:r>
          </w:p>
        </w:tc>
      </w:tr>
      <w:tr w:rsidR="00044E91" w:rsidRPr="009C64C3" w14:paraId="58379089" w14:textId="77777777" w:rsidTr="00044E91">
        <w:trPr>
          <w:trHeight w:val="3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582" w14:textId="3CF06775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F10" w14:textId="7F29F024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608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AC2" w14:textId="77777777" w:rsidR="00044E91" w:rsidRPr="009C64C3" w:rsidRDefault="00044E91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A39" w14:textId="77777777" w:rsidR="00044E91" w:rsidRPr="009C64C3" w:rsidRDefault="00044E91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Esmalte Base de Agua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F62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$84.26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B45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$51,230.08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BE6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$111.60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442" w14:textId="77777777" w:rsidR="00044E91" w:rsidRPr="009C64C3" w:rsidRDefault="00044E91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$67,852.80</w:t>
            </w:r>
          </w:p>
        </w:tc>
      </w:tr>
      <w:tr w:rsidR="00044E91" w:rsidRPr="009C64C3" w14:paraId="464BB52D" w14:textId="77777777" w:rsidTr="00044E91">
        <w:trPr>
          <w:trHeight w:val="166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EEEE7D1" w14:textId="77777777" w:rsidR="00044E91" w:rsidRPr="009C64C3" w:rsidRDefault="00044E91" w:rsidP="0053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BBA6" w14:textId="09EA5C98" w:rsidR="00044E91" w:rsidRPr="009C64C3" w:rsidRDefault="00044E91" w:rsidP="0053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99B5" w14:textId="77777777" w:rsidR="00044E91" w:rsidRPr="009C64C3" w:rsidRDefault="00044E91" w:rsidP="0053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ED1" w14:textId="77777777" w:rsidR="00044E91" w:rsidRPr="009C64C3" w:rsidRDefault="00044E91" w:rsidP="00537B65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BCE81" w14:textId="77777777" w:rsidR="00044E91" w:rsidRPr="009C64C3" w:rsidRDefault="00044E91" w:rsidP="00537B65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$155,900.03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DF7E3" w14:textId="77777777" w:rsidR="00044E91" w:rsidRPr="009C64C3" w:rsidRDefault="00044E91" w:rsidP="00537B65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$227,764.72</w:t>
            </w:r>
          </w:p>
        </w:tc>
      </w:tr>
      <w:tr w:rsidR="00044E91" w:rsidRPr="009C64C3" w14:paraId="2C0DA2DB" w14:textId="77777777" w:rsidTr="00044E91">
        <w:trPr>
          <w:trHeight w:val="166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EA74D10" w14:textId="77777777" w:rsidR="00044E91" w:rsidRPr="009C64C3" w:rsidRDefault="00044E91" w:rsidP="0053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66F9" w14:textId="2E402A66" w:rsidR="00044E91" w:rsidRPr="009C64C3" w:rsidRDefault="00044E91" w:rsidP="0053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1F73" w14:textId="77777777" w:rsidR="00044E91" w:rsidRPr="009C64C3" w:rsidRDefault="00044E91" w:rsidP="0053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1EEC" w14:textId="77777777" w:rsidR="00044E91" w:rsidRPr="009C64C3" w:rsidRDefault="00044E91" w:rsidP="00537B65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F1AA8" w14:textId="77777777" w:rsidR="00044E91" w:rsidRPr="009C64C3" w:rsidRDefault="00044E91" w:rsidP="00537B65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$24,944.00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E5E1F" w14:textId="77777777" w:rsidR="00044E91" w:rsidRPr="009C64C3" w:rsidRDefault="00044E91" w:rsidP="00537B65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$36,442.36</w:t>
            </w:r>
          </w:p>
        </w:tc>
      </w:tr>
      <w:tr w:rsidR="00044E91" w:rsidRPr="009C64C3" w14:paraId="182B7AD9" w14:textId="77777777" w:rsidTr="00044E91">
        <w:trPr>
          <w:trHeight w:val="166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1234C72" w14:textId="77777777" w:rsidR="00044E91" w:rsidRPr="009C64C3" w:rsidRDefault="00044E91" w:rsidP="0053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6C00" w14:textId="23445FFE" w:rsidR="00044E91" w:rsidRPr="009C64C3" w:rsidRDefault="00044E91" w:rsidP="0053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5F06" w14:textId="77777777" w:rsidR="00044E91" w:rsidRPr="009C64C3" w:rsidRDefault="00044E91" w:rsidP="0053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1DA" w14:textId="77777777" w:rsidR="00044E91" w:rsidRPr="009C64C3" w:rsidRDefault="00044E91" w:rsidP="00537B65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0EE3" w14:textId="77777777" w:rsidR="00044E91" w:rsidRPr="009C64C3" w:rsidRDefault="00044E91" w:rsidP="00537B65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$180,844.03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0C327" w14:textId="77777777" w:rsidR="00044E91" w:rsidRPr="009C64C3" w:rsidRDefault="00044E91" w:rsidP="00537B65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$264,207.08</w:t>
            </w:r>
          </w:p>
        </w:tc>
      </w:tr>
    </w:tbl>
    <w:p w14:paraId="7C06C61B" w14:textId="77777777" w:rsidR="001010D3" w:rsidRDefault="001010D3" w:rsidP="001010D3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</w:p>
    <w:p w14:paraId="7B00AD50" w14:textId="54452770" w:rsidR="001010D3" w:rsidRDefault="001010D3" w:rsidP="001010D3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En los términos de los artículos 66 al 69 de la Ley de Compras Gubernamentales, Enajenaciones y Contrataciones de Servicios del Estado de Jalisco y sus Municipios, se procedió a la evaluación de los aspectos técnicos a cargo del área requirente, siendo el responsable de la evaluación:</w:t>
      </w:r>
    </w:p>
    <w:p w14:paraId="6405BD76" w14:textId="77777777" w:rsidR="001010D3" w:rsidRDefault="001010D3" w:rsidP="001010D3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</w:p>
    <w:p w14:paraId="4B424B2E" w14:textId="52E1AB75" w:rsidR="001010D3" w:rsidRDefault="00537B65" w:rsidP="001010D3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Ing.</w:t>
      </w:r>
      <w:r w:rsidR="001010D3">
        <w:rPr>
          <w:rFonts w:ascii="Nutmeg Book" w:hAnsi="Nutmeg Book"/>
          <w:b/>
          <w:bCs/>
          <w:sz w:val="19"/>
          <w:szCs w:val="19"/>
        </w:rPr>
        <w:t xml:space="preserve"> </w:t>
      </w:r>
      <w:r>
        <w:rPr>
          <w:rFonts w:ascii="Nutmeg Book" w:hAnsi="Nutmeg Book"/>
          <w:b/>
          <w:bCs/>
          <w:sz w:val="19"/>
          <w:szCs w:val="19"/>
        </w:rPr>
        <w:t>Eliseo Moreno Covarrubias</w:t>
      </w:r>
      <w:r w:rsidR="001010D3">
        <w:rPr>
          <w:rFonts w:ascii="Nutmeg Book" w:hAnsi="Nutmeg Book"/>
          <w:b/>
          <w:bCs/>
          <w:sz w:val="19"/>
          <w:szCs w:val="19"/>
        </w:rPr>
        <w:t xml:space="preserve">. </w:t>
      </w:r>
      <w:r w:rsidR="001010D3">
        <w:rPr>
          <w:rFonts w:ascii="Nutmeg Book" w:hAnsi="Nutmeg Book"/>
          <w:sz w:val="19"/>
          <w:szCs w:val="19"/>
        </w:rPr>
        <w:t xml:space="preserve">Jefe del Departamento de </w:t>
      </w:r>
      <w:r>
        <w:rPr>
          <w:rFonts w:ascii="Nutmeg Book" w:hAnsi="Nutmeg Book"/>
          <w:sz w:val="19"/>
          <w:szCs w:val="19"/>
        </w:rPr>
        <w:t>Calidad del Agua</w:t>
      </w:r>
      <w:r w:rsidR="001010D3">
        <w:rPr>
          <w:rFonts w:ascii="Nutmeg Book" w:hAnsi="Nutmeg Book"/>
          <w:sz w:val="19"/>
          <w:szCs w:val="19"/>
        </w:rPr>
        <w:t xml:space="preserve"> de SEAPAL Vallarta.</w:t>
      </w:r>
    </w:p>
    <w:p w14:paraId="494B1274" w14:textId="77777777" w:rsidR="001010D3" w:rsidRDefault="001010D3" w:rsidP="001010D3">
      <w:pPr>
        <w:pStyle w:val="Prrafodelista"/>
        <w:jc w:val="both"/>
        <w:rPr>
          <w:rFonts w:ascii="Nutmeg Book" w:hAnsi="Nutmeg Book"/>
          <w:sz w:val="19"/>
          <w:szCs w:val="19"/>
        </w:rPr>
      </w:pPr>
    </w:p>
    <w:p w14:paraId="600FD7D0" w14:textId="5CC7844F" w:rsidR="001010D3" w:rsidRDefault="001010D3" w:rsidP="001010D3">
      <w:pPr>
        <w:jc w:val="both"/>
        <w:rPr>
          <w:rFonts w:ascii="Nutmeg Book" w:hAnsi="Nutmeg Book"/>
          <w:sz w:val="19"/>
          <w:szCs w:val="19"/>
        </w:rPr>
      </w:pPr>
      <w:r w:rsidRPr="001010D3">
        <w:rPr>
          <w:rFonts w:ascii="Nutmeg Book" w:hAnsi="Nutmeg Book"/>
          <w:sz w:val="19"/>
          <w:szCs w:val="19"/>
        </w:rPr>
        <w:t xml:space="preserve">Como se desprende del dictamen técnico para su revisión, en dicha evaluación se señaló que </w:t>
      </w:r>
      <w:r w:rsidR="00537B65">
        <w:rPr>
          <w:rFonts w:ascii="Nutmeg Book" w:hAnsi="Nutmeg Book"/>
          <w:sz w:val="19"/>
          <w:szCs w:val="19"/>
        </w:rPr>
        <w:t xml:space="preserve">todas </w:t>
      </w:r>
      <w:r w:rsidRPr="001010D3">
        <w:rPr>
          <w:rFonts w:ascii="Nutmeg Book" w:hAnsi="Nutmeg Book"/>
          <w:sz w:val="19"/>
          <w:szCs w:val="19"/>
        </w:rPr>
        <w:t>la</w:t>
      </w:r>
      <w:r w:rsidR="00537B65">
        <w:rPr>
          <w:rFonts w:ascii="Nutmeg Book" w:hAnsi="Nutmeg Book"/>
          <w:sz w:val="19"/>
          <w:szCs w:val="19"/>
        </w:rPr>
        <w:t>s</w:t>
      </w:r>
      <w:r w:rsidRPr="001010D3">
        <w:rPr>
          <w:rFonts w:ascii="Nutmeg Book" w:hAnsi="Nutmeg Book"/>
          <w:sz w:val="19"/>
          <w:szCs w:val="19"/>
        </w:rPr>
        <w:t xml:space="preserve"> propuesta</w:t>
      </w:r>
      <w:r w:rsidR="00537B65">
        <w:rPr>
          <w:rFonts w:ascii="Nutmeg Book" w:hAnsi="Nutmeg Book"/>
          <w:sz w:val="19"/>
          <w:szCs w:val="19"/>
        </w:rPr>
        <w:t>s Cumplen con lo solicitado en las Bases.</w:t>
      </w:r>
    </w:p>
    <w:p w14:paraId="3E7AF1DF" w14:textId="77777777" w:rsidR="00F740AE" w:rsidRDefault="001010D3" w:rsidP="00537B65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 xml:space="preserve">Una vez analizado el dictamen técnico y las propuestas se desprende la mejor opción considerando el </w:t>
      </w:r>
      <w:r w:rsidR="00537B65">
        <w:rPr>
          <w:rFonts w:ascii="Nutmeg Book" w:hAnsi="Nutmeg Book"/>
          <w:sz w:val="19"/>
          <w:szCs w:val="19"/>
        </w:rPr>
        <w:t>precio</w:t>
      </w:r>
      <w:r>
        <w:rPr>
          <w:rFonts w:ascii="Nutmeg Book" w:hAnsi="Nutmeg Book"/>
          <w:sz w:val="19"/>
          <w:szCs w:val="19"/>
        </w:rPr>
        <w:t>; por lo que</w:t>
      </w:r>
      <w:r w:rsidR="00F740AE">
        <w:rPr>
          <w:rFonts w:ascii="Nutmeg Book" w:hAnsi="Nutmeg Book"/>
          <w:sz w:val="19"/>
          <w:szCs w:val="19"/>
        </w:rPr>
        <w:t>:</w:t>
      </w:r>
    </w:p>
    <w:p w14:paraId="5AD72113" w14:textId="30E88601" w:rsidR="001010D3" w:rsidRDefault="001010D3" w:rsidP="00F740AE">
      <w:pPr>
        <w:pStyle w:val="Prrafodelista"/>
        <w:numPr>
          <w:ilvl w:val="0"/>
          <w:numId w:val="21"/>
        </w:numPr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  <w:r w:rsidRPr="00F740AE">
        <w:rPr>
          <w:rFonts w:ascii="Nutmeg Book" w:hAnsi="Nutmeg Book"/>
          <w:b/>
          <w:sz w:val="19"/>
          <w:szCs w:val="19"/>
        </w:rPr>
        <w:t xml:space="preserve">se adjudica </w:t>
      </w:r>
      <w:r w:rsidR="00F740AE" w:rsidRPr="00F740AE">
        <w:rPr>
          <w:rFonts w:ascii="Nutmeg Book" w:hAnsi="Nutmeg Book"/>
          <w:b/>
          <w:sz w:val="19"/>
          <w:szCs w:val="19"/>
        </w:rPr>
        <w:t xml:space="preserve">la partida </w:t>
      </w:r>
      <w:r w:rsidR="00F740AE">
        <w:rPr>
          <w:rFonts w:ascii="Nutmeg Book" w:hAnsi="Nutmeg Book"/>
          <w:b/>
          <w:sz w:val="19"/>
          <w:szCs w:val="19"/>
        </w:rPr>
        <w:t>8</w:t>
      </w:r>
      <w:r w:rsidRPr="00F740AE">
        <w:rPr>
          <w:rFonts w:ascii="Nutmeg Book" w:hAnsi="Nutmeg Book"/>
          <w:b/>
          <w:sz w:val="19"/>
          <w:szCs w:val="19"/>
        </w:rPr>
        <w:t xml:space="preserve"> </w:t>
      </w:r>
      <w:r w:rsidRPr="00F740AE">
        <w:rPr>
          <w:rFonts w:ascii="Nutmeg Book" w:hAnsi="Nutmeg Book"/>
          <w:bCs/>
          <w:sz w:val="19"/>
          <w:szCs w:val="19"/>
        </w:rPr>
        <w:t xml:space="preserve">de la licitación Pública Local </w:t>
      </w:r>
      <w:r w:rsidR="00B82C7C" w:rsidRPr="00F740AE">
        <w:rPr>
          <w:rFonts w:ascii="Nutmeg Book" w:hAnsi="Nutmeg Book"/>
          <w:bCs/>
          <w:sz w:val="19"/>
          <w:szCs w:val="19"/>
        </w:rPr>
        <w:t>sin</w:t>
      </w:r>
      <w:r w:rsidRPr="00F740AE">
        <w:rPr>
          <w:rFonts w:ascii="Nutmeg Book" w:hAnsi="Nutmeg Book"/>
          <w:bCs/>
          <w:sz w:val="19"/>
          <w:szCs w:val="19"/>
        </w:rPr>
        <w:t xml:space="preserve"> concurrencia </w:t>
      </w:r>
      <w:r w:rsidR="00537B65" w:rsidRPr="00F740AE">
        <w:rPr>
          <w:rFonts w:ascii="Nutmeg Book" w:hAnsi="Nutmeg Book" w:cs="Arial"/>
          <w:b/>
          <w:bCs/>
          <w:sz w:val="19"/>
          <w:szCs w:val="19"/>
        </w:rPr>
        <w:t xml:space="preserve">LPLSC/18/102250/2020 </w:t>
      </w:r>
      <w:r w:rsidRPr="00F740AE">
        <w:rPr>
          <w:rFonts w:ascii="Nutmeg Book" w:hAnsi="Nutmeg Book" w:cs="Arial"/>
          <w:b/>
          <w:bCs/>
          <w:sz w:val="19"/>
          <w:szCs w:val="19"/>
        </w:rPr>
        <w:t xml:space="preserve">a </w:t>
      </w:r>
      <w:r w:rsidR="00F740AE" w:rsidRPr="00F740AE">
        <w:rPr>
          <w:rFonts w:ascii="Nutmeg Book" w:hAnsi="Nutmeg Book" w:cs="Calibri"/>
          <w:b/>
          <w:bCs/>
          <w:color w:val="000000"/>
          <w:sz w:val="19"/>
          <w:szCs w:val="19"/>
          <w:lang w:val="es-MX" w:eastAsia="es-MX"/>
        </w:rPr>
        <w:t>ATLAS TOOLS, S.A. DE C.V.</w:t>
      </w:r>
      <w:r w:rsidRPr="00F740AE">
        <w:rPr>
          <w:rFonts w:ascii="Nutmeg Book" w:hAnsi="Nutmeg Book" w:cs="Calibri"/>
          <w:color w:val="000000"/>
          <w:sz w:val="19"/>
          <w:szCs w:val="19"/>
          <w:lang w:val="es-MX" w:eastAsia="es-MX"/>
        </w:rPr>
        <w:t>, de conformidad con el siguiente recuadro:</w:t>
      </w:r>
    </w:p>
    <w:p w14:paraId="7C8AE464" w14:textId="7768D925" w:rsidR="00F740AE" w:rsidRDefault="00F740AE" w:rsidP="00F740AE">
      <w:pPr>
        <w:pStyle w:val="Prrafodelista"/>
        <w:jc w:val="both"/>
        <w:rPr>
          <w:rFonts w:ascii="Nutmeg Book" w:hAnsi="Nutmeg Book"/>
          <w:b/>
          <w:sz w:val="19"/>
          <w:szCs w:val="19"/>
        </w:rPr>
      </w:pPr>
    </w:p>
    <w:tbl>
      <w:tblPr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305"/>
        <w:gridCol w:w="1127"/>
        <w:gridCol w:w="2355"/>
        <w:gridCol w:w="1540"/>
        <w:gridCol w:w="1584"/>
      </w:tblGrid>
      <w:tr w:rsidR="00F740AE" w:rsidRPr="009C64C3" w14:paraId="57C08E34" w14:textId="77777777" w:rsidTr="00F740AE">
        <w:trPr>
          <w:trHeight w:val="41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E59479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DB1F0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FFEB4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B3A45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80123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ATLAS TOOLS, S.A. DE C.V.</w:t>
            </w:r>
          </w:p>
        </w:tc>
      </w:tr>
      <w:tr w:rsidR="00F740AE" w:rsidRPr="009C64C3" w14:paraId="0E5386BD" w14:textId="77777777" w:rsidTr="00F740AE">
        <w:trPr>
          <w:trHeight w:val="283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FB6" w14:textId="77777777" w:rsidR="00F740AE" w:rsidRPr="009C64C3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566" w14:textId="77777777" w:rsidR="00F740AE" w:rsidRPr="009C64C3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8A16" w14:textId="77777777" w:rsidR="00F740AE" w:rsidRPr="009C64C3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3208" w14:textId="77777777" w:rsidR="00F740AE" w:rsidRPr="009C64C3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5EB4B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0824C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F740AE" w:rsidRPr="009C64C3" w14:paraId="71CF32A3" w14:textId="77777777" w:rsidTr="00F740AE">
        <w:trPr>
          <w:trHeight w:val="1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0F2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5DA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00A" w14:textId="77777777" w:rsidR="00F740AE" w:rsidRPr="009C64C3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34A" w14:textId="77777777" w:rsidR="00F740AE" w:rsidRPr="009C64C3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Morado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D88" w14:textId="77777777" w:rsidR="00F740AE" w:rsidRPr="00F740AE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$90.60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EE6" w14:textId="77777777" w:rsidR="00F740AE" w:rsidRPr="00F740AE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$1,721.40</w:t>
            </w:r>
          </w:p>
        </w:tc>
      </w:tr>
      <w:tr w:rsidR="00F740AE" w:rsidRPr="009C64C3" w14:paraId="74EE97DA" w14:textId="77777777" w:rsidTr="00F740AE">
        <w:trPr>
          <w:trHeight w:val="9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F9AD721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362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1A4" w14:textId="77777777" w:rsidR="00F740AE" w:rsidRPr="009C64C3" w:rsidRDefault="00F740AE" w:rsidP="00F7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EA7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8890D" w14:textId="2EC6C4AE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$1,721.40</w:t>
            </w:r>
          </w:p>
        </w:tc>
      </w:tr>
      <w:tr w:rsidR="00F740AE" w:rsidRPr="009C64C3" w14:paraId="139AF882" w14:textId="77777777" w:rsidTr="00F740AE">
        <w:trPr>
          <w:trHeight w:val="9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448820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5E6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A430" w14:textId="77777777" w:rsidR="00F740AE" w:rsidRPr="009C64C3" w:rsidRDefault="00F740AE" w:rsidP="00F7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26D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46606" w14:textId="71EB9B00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$275.42</w:t>
            </w:r>
          </w:p>
        </w:tc>
      </w:tr>
      <w:tr w:rsidR="00F740AE" w:rsidRPr="009C64C3" w14:paraId="40981E86" w14:textId="77777777" w:rsidTr="00F740AE">
        <w:trPr>
          <w:trHeight w:val="9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3C3E50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478D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072" w14:textId="77777777" w:rsidR="00F740AE" w:rsidRPr="009C64C3" w:rsidRDefault="00F740AE" w:rsidP="00F7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668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05421" w14:textId="60F500C8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$1,996.82</w:t>
            </w:r>
          </w:p>
        </w:tc>
      </w:tr>
    </w:tbl>
    <w:p w14:paraId="5EC2DACF" w14:textId="77777777" w:rsidR="00F740AE" w:rsidRDefault="00F740AE" w:rsidP="00F740AE">
      <w:pPr>
        <w:pStyle w:val="Prrafodelista"/>
        <w:ind w:left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</w:p>
    <w:p w14:paraId="0C5F545C" w14:textId="745128B6" w:rsidR="00F740AE" w:rsidRDefault="00F740AE" w:rsidP="00F740AE">
      <w:pPr>
        <w:pStyle w:val="Prrafodelista"/>
        <w:ind w:left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  <w:r>
        <w:rPr>
          <w:rFonts w:ascii="Nutmeg Book" w:hAnsi="Nutmeg Book" w:cs="Calibri"/>
          <w:color w:val="000000"/>
          <w:sz w:val="19"/>
          <w:szCs w:val="19"/>
          <w:lang w:val="es-MX" w:eastAsia="es-MX"/>
        </w:rPr>
        <w:t>La orden de compra se llevará a cabo de conformidad con las BASES, incluyendo cláusulas de recisión</w:t>
      </w:r>
    </w:p>
    <w:p w14:paraId="6893D56F" w14:textId="77777777" w:rsidR="00F740AE" w:rsidRDefault="00F740AE" w:rsidP="00F740AE">
      <w:pPr>
        <w:pStyle w:val="Prrafodelista"/>
        <w:ind w:left="0"/>
        <w:jc w:val="both"/>
        <w:rPr>
          <w:rFonts w:ascii="Nutmeg Book" w:hAnsi="Nutmeg Book"/>
          <w:color w:val="000000"/>
          <w:sz w:val="19"/>
          <w:szCs w:val="19"/>
        </w:rPr>
      </w:pPr>
    </w:p>
    <w:p w14:paraId="2613493A" w14:textId="5343FB3E" w:rsidR="00F740AE" w:rsidRPr="00F740AE" w:rsidRDefault="00F740AE" w:rsidP="00F740AE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color w:val="000000"/>
          <w:sz w:val="19"/>
          <w:szCs w:val="19"/>
        </w:rPr>
      </w:pPr>
      <w:r w:rsidRPr="00F740AE">
        <w:rPr>
          <w:rFonts w:ascii="Nutmeg Book" w:hAnsi="Nutmeg Book"/>
          <w:b/>
          <w:sz w:val="19"/>
          <w:szCs w:val="19"/>
        </w:rPr>
        <w:t>se adjudica la</w:t>
      </w:r>
      <w:r>
        <w:rPr>
          <w:rFonts w:ascii="Nutmeg Book" w:hAnsi="Nutmeg Book"/>
          <w:b/>
          <w:sz w:val="19"/>
          <w:szCs w:val="19"/>
        </w:rPr>
        <w:t>s</w:t>
      </w:r>
      <w:r w:rsidRPr="00F740AE">
        <w:rPr>
          <w:rFonts w:ascii="Nutmeg Book" w:hAnsi="Nutmeg Book"/>
          <w:b/>
          <w:sz w:val="19"/>
          <w:szCs w:val="19"/>
        </w:rPr>
        <w:t xml:space="preserve"> partida</w:t>
      </w:r>
      <w:r>
        <w:rPr>
          <w:rFonts w:ascii="Nutmeg Book" w:hAnsi="Nutmeg Book"/>
          <w:b/>
          <w:sz w:val="19"/>
          <w:szCs w:val="19"/>
        </w:rPr>
        <w:t>s</w:t>
      </w:r>
      <w:r w:rsidRPr="00F740AE">
        <w:rPr>
          <w:rFonts w:ascii="Nutmeg Book" w:hAnsi="Nutmeg Book"/>
          <w:b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 xml:space="preserve">1, 2, 3, 4, 5, 6, 7, 9, 10, </w:t>
      </w:r>
      <w:r w:rsidRPr="00F740AE">
        <w:rPr>
          <w:rFonts w:ascii="Nutmeg Book" w:hAnsi="Nutmeg Book"/>
          <w:b/>
          <w:sz w:val="19"/>
          <w:szCs w:val="19"/>
        </w:rPr>
        <w:t>11, 12, 13 y 14</w:t>
      </w:r>
      <w:r w:rsidRPr="00F740AE">
        <w:rPr>
          <w:rFonts w:ascii="Nutmeg Book" w:hAnsi="Nutmeg Book"/>
          <w:b/>
          <w:sz w:val="19"/>
          <w:szCs w:val="19"/>
        </w:rPr>
        <w:t xml:space="preserve"> </w:t>
      </w:r>
      <w:r w:rsidRPr="00F740AE">
        <w:rPr>
          <w:rFonts w:ascii="Nutmeg Book" w:hAnsi="Nutmeg Book"/>
          <w:bCs/>
          <w:sz w:val="19"/>
          <w:szCs w:val="19"/>
        </w:rPr>
        <w:t xml:space="preserve">de la licitación Pública Local sin concurrencia </w:t>
      </w:r>
      <w:r w:rsidRPr="00F740AE">
        <w:rPr>
          <w:rFonts w:ascii="Nutmeg Book" w:hAnsi="Nutmeg Book" w:cs="Arial"/>
          <w:b/>
          <w:bCs/>
          <w:sz w:val="19"/>
          <w:szCs w:val="19"/>
        </w:rPr>
        <w:t xml:space="preserve">LPLSC/18/102250/2020 a </w:t>
      </w:r>
      <w:r w:rsidRPr="00F740AE">
        <w:rPr>
          <w:rFonts w:ascii="Nutmeg Book" w:hAnsi="Nutmeg Book" w:cs="Calibri"/>
          <w:b/>
          <w:bCs/>
          <w:color w:val="000000"/>
          <w:sz w:val="19"/>
          <w:szCs w:val="19"/>
          <w:lang w:val="es-MX" w:eastAsia="es-MX"/>
        </w:rPr>
        <w:t>RAMIREZ FLORES MARIO ALFONSO DE JESUS</w:t>
      </w:r>
      <w:r w:rsidRPr="00F740AE">
        <w:rPr>
          <w:rFonts w:ascii="Nutmeg Book" w:hAnsi="Nutmeg Book" w:cs="Calibri"/>
          <w:color w:val="000000"/>
          <w:sz w:val="19"/>
          <w:szCs w:val="19"/>
          <w:lang w:val="es-MX" w:eastAsia="es-MX"/>
        </w:rPr>
        <w:t>, de conformidad con el siguiente recuadro</w:t>
      </w:r>
    </w:p>
    <w:p w14:paraId="3D76F018" w14:textId="77777777" w:rsidR="00F740AE" w:rsidRPr="00F740AE" w:rsidRDefault="00F740AE" w:rsidP="00F740AE">
      <w:pPr>
        <w:pStyle w:val="Prrafodelista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</w:p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305"/>
        <w:gridCol w:w="1128"/>
        <w:gridCol w:w="2357"/>
        <w:gridCol w:w="1524"/>
        <w:gridCol w:w="1561"/>
      </w:tblGrid>
      <w:tr w:rsidR="00F740AE" w:rsidRPr="009C64C3" w14:paraId="50DE74B4" w14:textId="77777777" w:rsidTr="002B1128">
        <w:trPr>
          <w:trHeight w:val="69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F91A8F" w14:textId="70D95C01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C52D2" w14:textId="4A34E319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5A0EC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B2752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0475C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RAMIREZ FLORES MARIO ALFONSO DE JESUS</w:t>
            </w:r>
          </w:p>
        </w:tc>
      </w:tr>
      <w:tr w:rsidR="00F740AE" w:rsidRPr="009C64C3" w14:paraId="255F495C" w14:textId="77777777" w:rsidTr="002B1128">
        <w:trPr>
          <w:trHeight w:val="477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05A6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06E5" w14:textId="147CD00C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C59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ADA3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EF32C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Costo unitario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3B839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F740AE" w:rsidRPr="009C64C3" w14:paraId="1C394239" w14:textId="77777777" w:rsidTr="002B1128">
        <w:trPr>
          <w:trHeight w:val="15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8C5" w14:textId="5DAB9928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291" w14:textId="00536802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0CB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D7F" w14:textId="1D8A8EB9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Sellador Vinílico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25C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$35.35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086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$1,343.30</w:t>
            </w:r>
          </w:p>
        </w:tc>
      </w:tr>
      <w:tr w:rsidR="00F740AE" w:rsidRPr="009C64C3" w14:paraId="7D7B1231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A9C" w14:textId="1B1F8B0B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CD4" w14:textId="47C21F34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1FE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918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Amarillo Trafico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F19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$78.13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7075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$14,844.70</w:t>
            </w:r>
          </w:p>
        </w:tc>
      </w:tr>
      <w:tr w:rsidR="00F740AE" w:rsidRPr="009C64C3" w14:paraId="54335425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A4C" w14:textId="2425F3F9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BE5" w14:textId="4E222204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6FD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1AD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Epoxica Gris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48E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$190.35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2BC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$17,892.90</w:t>
            </w:r>
          </w:p>
        </w:tc>
      </w:tr>
      <w:tr w:rsidR="00F740AE" w:rsidRPr="009C64C3" w14:paraId="4DCC3378" w14:textId="77777777" w:rsidTr="002B1128">
        <w:trPr>
          <w:trHeight w:val="15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021" w14:textId="5F0D5C2A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514" w14:textId="57808D1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3D7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53C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Catalizador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875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$146.33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2D3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$13,755.02</w:t>
            </w:r>
          </w:p>
        </w:tc>
      </w:tr>
      <w:tr w:rsidR="00F740AE" w:rsidRPr="009C64C3" w14:paraId="596C8DB9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6F2B" w14:textId="1E95A6C1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2FD" w14:textId="2BF34DF5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41F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EF2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Verde Pistache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820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A89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$8,161.26</w:t>
            </w:r>
          </w:p>
        </w:tc>
      </w:tr>
      <w:tr w:rsidR="00F740AE" w:rsidRPr="009C64C3" w14:paraId="0BB84DD3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FE65" w14:textId="6E2AF860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7E3" w14:textId="686FA32E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905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7E0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Naranja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4CD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755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$8,161.26</w:t>
            </w:r>
          </w:p>
        </w:tc>
      </w:tr>
      <w:tr w:rsidR="00F740AE" w:rsidRPr="009C64C3" w14:paraId="46178980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0AF" w14:textId="018778E9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83E" w14:textId="68D324A2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9A6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EBA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Negra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537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B2F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$2,720.42</w:t>
            </w:r>
          </w:p>
        </w:tc>
      </w:tr>
      <w:tr w:rsidR="00F740AE" w:rsidRPr="009C64C3" w14:paraId="0E01A14B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C75B" w14:textId="453623D6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BA9" w14:textId="078B2749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2FD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673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Morado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8A5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$102.38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4A1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$1,945.22</w:t>
            </w:r>
          </w:p>
        </w:tc>
      </w:tr>
      <w:tr w:rsidR="00F740AE" w:rsidRPr="009C64C3" w14:paraId="24D8B50C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53D" w14:textId="4909B47D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4B0" w14:textId="34E2AB80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009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AF2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Café Tabaco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8F1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3C7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$2,720.42</w:t>
            </w:r>
          </w:p>
        </w:tc>
      </w:tr>
      <w:tr w:rsidR="00F740AE" w:rsidRPr="009C64C3" w14:paraId="276CAFA7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526E" w14:textId="145E0C5C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957" w14:textId="29D3956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524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216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 xml:space="preserve">Pintura Esmalte Azul </w:t>
            </w: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Seapal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112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986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$5,440.84</w:t>
            </w:r>
          </w:p>
        </w:tc>
      </w:tr>
      <w:tr w:rsidR="00F740AE" w:rsidRPr="009C64C3" w14:paraId="54FDDE06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B76" w14:textId="770CDCF1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AD2" w14:textId="5AC220C6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CA1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59E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Rojo Ladrillo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307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$71.59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B36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$2,720.42</w:t>
            </w:r>
          </w:p>
        </w:tc>
      </w:tr>
      <w:tr w:rsidR="00F740AE" w:rsidRPr="009C64C3" w14:paraId="0668D6ED" w14:textId="77777777" w:rsidTr="002B1128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53D" w14:textId="4384FA3E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9FE" w14:textId="3E403E69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401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C73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Esmalte Amarillo Canario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257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$88.71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DAD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$3,370.98</w:t>
            </w:r>
          </w:p>
        </w:tc>
      </w:tr>
      <w:tr w:rsidR="00F740AE" w:rsidRPr="009C64C3" w14:paraId="791F9B20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5793" w14:textId="5F80FD8E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3BD" w14:textId="41E6AFDC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251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F36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Pintura Epoxica Azul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6E3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$197.74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D4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$21,593.21</w:t>
            </w:r>
          </w:p>
        </w:tc>
      </w:tr>
      <w:tr w:rsidR="00F740AE" w:rsidRPr="009C64C3" w14:paraId="50559ABF" w14:textId="77777777" w:rsidTr="002B1128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439" w14:textId="728C130A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4E8" w14:textId="642D7545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608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3F7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Lts</w:t>
            </w:r>
            <w:proofErr w:type="spellEnd"/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1B9" w14:textId="77777777" w:rsidR="00F740AE" w:rsidRPr="009C64C3" w:rsidRDefault="00F740AE" w:rsidP="00F740A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Esmalte Base de Agua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BA0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$84.26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5AA" w14:textId="77777777" w:rsidR="00F740AE" w:rsidRPr="009C64C3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$51,230.08</w:t>
            </w:r>
          </w:p>
        </w:tc>
      </w:tr>
      <w:tr w:rsidR="00F740AE" w:rsidRPr="009C64C3" w14:paraId="0779C5B8" w14:textId="77777777" w:rsidTr="00F740AE">
        <w:trPr>
          <w:trHeight w:val="1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81F5F3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FDE" w14:textId="6AF267B8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34A2" w14:textId="77777777" w:rsidR="00F740AE" w:rsidRPr="009C64C3" w:rsidRDefault="00F740AE" w:rsidP="00F7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04D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25814" w14:textId="6CA7ACB0" w:rsidR="00F740AE" w:rsidRPr="00F740AE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40AE">
              <w:rPr>
                <w:rFonts w:ascii="Nutmeg Book" w:hAnsi="Nutmeg Book" w:cs="Calibri"/>
                <w:b/>
                <w:bCs/>
                <w:color w:val="000000"/>
                <w:sz w:val="18"/>
                <w:szCs w:val="18"/>
              </w:rPr>
              <w:t>$153,954.81</w:t>
            </w:r>
          </w:p>
        </w:tc>
      </w:tr>
      <w:tr w:rsidR="00F740AE" w:rsidRPr="009C64C3" w14:paraId="73534C67" w14:textId="77777777" w:rsidTr="00F740AE">
        <w:trPr>
          <w:trHeight w:val="1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5B6140C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E23" w14:textId="44C57213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A4E" w14:textId="77777777" w:rsidR="00F740AE" w:rsidRPr="009C64C3" w:rsidRDefault="00F740AE" w:rsidP="00F7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2A8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4A539" w14:textId="3C2E5AD3" w:rsidR="00F740AE" w:rsidRPr="00F740AE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40AE">
              <w:rPr>
                <w:rFonts w:ascii="Nutmeg Book" w:hAnsi="Nutmeg Book" w:cs="Calibri"/>
                <w:b/>
                <w:bCs/>
                <w:color w:val="000000"/>
                <w:sz w:val="18"/>
                <w:szCs w:val="18"/>
              </w:rPr>
              <w:t>$24,632.77</w:t>
            </w:r>
          </w:p>
        </w:tc>
      </w:tr>
      <w:tr w:rsidR="00F740AE" w:rsidRPr="009C64C3" w14:paraId="7E509012" w14:textId="77777777" w:rsidTr="00F740AE">
        <w:trPr>
          <w:trHeight w:val="1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4E368BC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D4F" w14:textId="152C05B3" w:rsidR="00F740AE" w:rsidRPr="009C64C3" w:rsidRDefault="00F740AE" w:rsidP="00F7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E99" w14:textId="77777777" w:rsidR="00F740AE" w:rsidRPr="009C64C3" w:rsidRDefault="00F740AE" w:rsidP="00F7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D6FA" w14:textId="77777777" w:rsidR="00F740AE" w:rsidRPr="009C64C3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64C3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508" w14:textId="343B6672" w:rsidR="00F740AE" w:rsidRPr="00F740AE" w:rsidRDefault="00F740AE" w:rsidP="00F740A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40AE">
              <w:rPr>
                <w:rFonts w:ascii="Nutmeg Book" w:hAnsi="Nutmeg Book" w:cs="Calibri"/>
                <w:b/>
                <w:bCs/>
                <w:color w:val="000000"/>
                <w:sz w:val="18"/>
                <w:szCs w:val="18"/>
              </w:rPr>
              <w:t>$178,587.58</w:t>
            </w:r>
          </w:p>
        </w:tc>
      </w:tr>
    </w:tbl>
    <w:p w14:paraId="21D963E1" w14:textId="7A5F2F8C" w:rsidR="00D51292" w:rsidRDefault="00AB57AC" w:rsidP="00D51292">
      <w:pPr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La orden de compra se llevará a cabo de conformidad con las BASES, incluyendo cláusulas de recisión</w:t>
      </w:r>
      <w:r w:rsidR="00D51292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.</w:t>
      </w:r>
    </w:p>
    <w:p w14:paraId="3FCCCF92" w14:textId="77777777" w:rsidR="00537B65" w:rsidRDefault="00B05592" w:rsidP="00537B65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.2.- </w:t>
      </w:r>
      <w:r w:rsidR="00537B65" w:rsidRPr="00976518">
        <w:rPr>
          <w:rFonts w:ascii="Nutmeg Book" w:hAnsi="Nutmeg Book" w:cs="Arial"/>
          <w:b/>
          <w:bCs/>
          <w:sz w:val="19"/>
          <w:szCs w:val="19"/>
        </w:rPr>
        <w:t>LPLSC/20/102354/2020</w:t>
      </w:r>
      <w:r w:rsidR="00537B65" w:rsidRPr="00A221CE">
        <w:rPr>
          <w:rFonts w:ascii="Nutmeg Book" w:hAnsi="Nutmeg Book" w:cs="Arial"/>
          <w:b/>
          <w:sz w:val="19"/>
          <w:szCs w:val="19"/>
        </w:rPr>
        <w:t>:</w:t>
      </w:r>
    </w:p>
    <w:p w14:paraId="2F43E3B0" w14:textId="77777777" w:rsidR="00537B65" w:rsidRPr="00A221CE" w:rsidRDefault="00537B65" w:rsidP="00537B65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976518">
        <w:rPr>
          <w:rFonts w:ascii="Nutmeg Book" w:hAnsi="Nutmeg Book" w:cs="Arial"/>
          <w:b/>
          <w:bCs/>
          <w:sz w:val="19"/>
          <w:szCs w:val="19"/>
        </w:rPr>
        <w:t>LPLSC/20/102354/2020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 w:rsidRPr="00917FD0">
        <w:rPr>
          <w:rFonts w:ascii="Nutmeg Book" w:hAnsi="Nutmeg Book"/>
          <w:sz w:val="19"/>
          <w:szCs w:val="19"/>
        </w:rPr>
        <w:t>present</w:t>
      </w:r>
      <w:r>
        <w:rPr>
          <w:rFonts w:ascii="Nutmeg Book" w:hAnsi="Nutmeg Book"/>
          <w:sz w:val="19"/>
          <w:szCs w:val="19"/>
        </w:rPr>
        <w:t>ar</w:t>
      </w:r>
      <w:r w:rsidRPr="00917FD0">
        <w:rPr>
          <w:rFonts w:ascii="Nutmeg Book" w:hAnsi="Nutmeg Book"/>
          <w:sz w:val="19"/>
          <w:szCs w:val="19"/>
        </w:rPr>
        <w:t>o</w:t>
      </w:r>
      <w:r>
        <w:rPr>
          <w:rFonts w:ascii="Nutmeg Book" w:hAnsi="Nutmeg Book"/>
          <w:sz w:val="19"/>
          <w:szCs w:val="19"/>
        </w:rPr>
        <w:t>n</w:t>
      </w:r>
      <w:r w:rsidRPr="00917FD0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>02</w:t>
      </w:r>
      <w:r w:rsidRPr="00917FD0">
        <w:rPr>
          <w:rFonts w:ascii="Nutmeg Book" w:hAnsi="Nutmeg Book"/>
          <w:b/>
          <w:sz w:val="19"/>
          <w:szCs w:val="19"/>
        </w:rPr>
        <w:t xml:space="preserve"> </w:t>
      </w:r>
      <w:r>
        <w:rPr>
          <w:rFonts w:ascii="Nutmeg Book" w:hAnsi="Nutmeg Book"/>
          <w:b/>
          <w:sz w:val="19"/>
          <w:szCs w:val="19"/>
        </w:rPr>
        <w:t>dos</w:t>
      </w:r>
      <w:r w:rsidRPr="00917FD0">
        <w:rPr>
          <w:rFonts w:ascii="Nutmeg Book" w:hAnsi="Nutmeg Book"/>
          <w:b/>
          <w:sz w:val="19"/>
          <w:szCs w:val="19"/>
        </w:rPr>
        <w:t xml:space="preserve"> propuestas</w:t>
      </w:r>
      <w:r w:rsidRPr="00917FD0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63402E67" w14:textId="77777777" w:rsidR="00537B65" w:rsidRPr="00A221CE" w:rsidRDefault="00537B65" w:rsidP="00537B65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1F7A86">
        <w:rPr>
          <w:rFonts w:ascii="Nutmeg Book" w:hAnsi="Nutmeg Book"/>
          <w:sz w:val="19"/>
          <w:szCs w:val="19"/>
        </w:rPr>
        <w:t>MAQYTREN, S.A. DE C.V.</w:t>
      </w:r>
      <w:r>
        <w:rPr>
          <w:rFonts w:ascii="Nutmeg Book" w:hAnsi="Nutmeg Book"/>
          <w:sz w:val="19"/>
          <w:szCs w:val="19"/>
        </w:rPr>
        <w:t>, por conducto de Antonio Flores Mendoza.</w:t>
      </w:r>
    </w:p>
    <w:p w14:paraId="30410D6B" w14:textId="77777777" w:rsidR="00537B65" w:rsidRDefault="00537B65" w:rsidP="00537B65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Nutmeg Book" w:hAnsi="Nutmeg Book"/>
          <w:sz w:val="19"/>
          <w:szCs w:val="19"/>
        </w:rPr>
      </w:pPr>
      <w:r w:rsidRPr="001F7A86">
        <w:rPr>
          <w:rFonts w:ascii="Nutmeg Book" w:hAnsi="Nutmeg Book"/>
          <w:sz w:val="19"/>
          <w:szCs w:val="19"/>
          <w:lang w:val="es-MX"/>
        </w:rPr>
        <w:t>JOSÉ LUIS GARCÍA PEREZ</w:t>
      </w:r>
      <w:r w:rsidRPr="005E1738">
        <w:rPr>
          <w:rFonts w:ascii="Nutmeg Book" w:hAnsi="Nutmeg Book"/>
          <w:sz w:val="19"/>
          <w:szCs w:val="19"/>
          <w:lang w:val="es-MX"/>
        </w:rPr>
        <w:t xml:space="preserve">; </w:t>
      </w:r>
      <w:r>
        <w:rPr>
          <w:rFonts w:ascii="Nutmeg Book" w:hAnsi="Nutmeg Book"/>
          <w:sz w:val="19"/>
          <w:szCs w:val="19"/>
          <w:lang w:val="es-MX"/>
        </w:rPr>
        <w:t>enviado por correo.</w:t>
      </w:r>
    </w:p>
    <w:p w14:paraId="665ABF1F" w14:textId="4AACA035" w:rsidR="00496DD7" w:rsidRPr="00537B65" w:rsidRDefault="00496DD7" w:rsidP="00537B65">
      <w:pPr>
        <w:spacing w:after="0"/>
        <w:rPr>
          <w:rFonts w:ascii="Nutmeg Book" w:hAnsi="Nutmeg Book"/>
          <w:sz w:val="19"/>
          <w:szCs w:val="19"/>
          <w:lang w:val="es-ES_tradnl"/>
        </w:rPr>
      </w:pPr>
    </w:p>
    <w:p w14:paraId="754EBCC0" w14:textId="403257B0" w:rsidR="00796BDA" w:rsidRPr="00A221CE" w:rsidRDefault="00796BDA" w:rsidP="00496DD7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F56124">
        <w:rPr>
          <w:rFonts w:ascii="Nutmeg Book" w:hAnsi="Nutmeg Book"/>
          <w:sz w:val="19"/>
          <w:szCs w:val="19"/>
        </w:rPr>
        <w:t>Siendo los montos señalados en las propuestas los siguientes</w:t>
      </w:r>
      <w:r w:rsidRPr="00A221CE">
        <w:rPr>
          <w:rFonts w:ascii="Nutmeg Book" w:hAnsi="Nutmeg Book"/>
          <w:sz w:val="19"/>
          <w:szCs w:val="19"/>
        </w:rPr>
        <w:t>:</w:t>
      </w:r>
    </w:p>
    <w:tbl>
      <w:tblPr>
        <w:tblW w:w="5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800"/>
        <w:gridCol w:w="801"/>
        <w:gridCol w:w="2271"/>
        <w:gridCol w:w="2333"/>
        <w:gridCol w:w="2178"/>
      </w:tblGrid>
      <w:tr w:rsidR="002C7B9C" w:rsidRPr="001F7A86" w14:paraId="6830BA2D" w14:textId="77777777" w:rsidTr="00044E91">
        <w:trPr>
          <w:trHeight w:val="378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C0D48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65282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8066B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AEB66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56831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MAQYTREN, S.A. DE C.V.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9B0C39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JOSÉ LUIS GARCÍA PEREZ.</w:t>
            </w:r>
          </w:p>
        </w:tc>
      </w:tr>
      <w:tr w:rsidR="002C7B9C" w:rsidRPr="001F7A86" w14:paraId="3726C26E" w14:textId="77777777" w:rsidTr="00044E91">
        <w:trPr>
          <w:trHeight w:val="171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3786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E16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1A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52A2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18CF92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DFC8CA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2C7B9C" w:rsidRPr="001F7A86" w14:paraId="7D3E0733" w14:textId="77777777" w:rsidTr="00044E91">
        <w:trPr>
          <w:trHeight w:val="37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B28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0BC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904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DDE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Instalación, Reparación y Mantenimiento de Maquinaria y Otros Equipos (Tractor No. 08 y 10 depto. Saneamiento) 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B61AC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$536,690.41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EDF6D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$789,950.00</w:t>
            </w:r>
          </w:p>
        </w:tc>
      </w:tr>
      <w:tr w:rsidR="002C7B9C" w:rsidRPr="001F7A86" w14:paraId="13AC62DF" w14:textId="77777777" w:rsidTr="00044E91">
        <w:trPr>
          <w:trHeight w:val="103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2EFB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2BF9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D2AA" w14:textId="77777777" w:rsidR="002C7B9C" w:rsidRPr="001F7A86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A1D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A69E2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$536,690.41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CB36F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$789,950.00</w:t>
            </w:r>
          </w:p>
        </w:tc>
      </w:tr>
      <w:tr w:rsidR="002C7B9C" w:rsidRPr="001F7A86" w14:paraId="09333631" w14:textId="77777777" w:rsidTr="00044E91">
        <w:trPr>
          <w:trHeight w:val="103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CBAB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4F7A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D025" w14:textId="77777777" w:rsidR="002C7B9C" w:rsidRPr="001F7A86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03A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47864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$85,870.47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B6FF7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$126,392.00</w:t>
            </w:r>
          </w:p>
        </w:tc>
      </w:tr>
      <w:tr w:rsidR="002C7B9C" w:rsidRPr="001F7A86" w14:paraId="0FB7E09E" w14:textId="77777777" w:rsidTr="00044E91">
        <w:trPr>
          <w:trHeight w:val="103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904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F4F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BDA8" w14:textId="77777777" w:rsidR="002C7B9C" w:rsidRPr="001F7A86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C92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CBE27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$622,560.88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7B216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$916,342.00</w:t>
            </w:r>
          </w:p>
        </w:tc>
      </w:tr>
    </w:tbl>
    <w:p w14:paraId="2B681F1F" w14:textId="77777777" w:rsidR="00796BDA" w:rsidRDefault="00796BDA" w:rsidP="00796BDA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</w:p>
    <w:p w14:paraId="1B6C704B" w14:textId="740C4398" w:rsidR="00796BDA" w:rsidRDefault="00796BDA" w:rsidP="00796BDA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En los términos de los artículos 66 al 69 de la Ley de Compras Gubernamentales, Enajenaciones y Contrataciones de Servicios del Estado de Jalisco y sus Municipios, se procedió a la evaluación de los aspectos técnicos a cargo del área requirente, siendo el responsable de la evaluación:</w:t>
      </w:r>
    </w:p>
    <w:p w14:paraId="158A0E3D" w14:textId="77777777" w:rsidR="00D851B6" w:rsidRDefault="00D851B6" w:rsidP="00796BDA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</w:p>
    <w:p w14:paraId="27BEC5D6" w14:textId="77371C96" w:rsidR="00796BDA" w:rsidRDefault="00496DD7" w:rsidP="00496DD7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 xml:space="preserve">L.C.P. José Cabrera López, </w:t>
      </w:r>
      <w:proofErr w:type="gramStart"/>
      <w:r>
        <w:rPr>
          <w:rFonts w:ascii="Nutmeg Book" w:hAnsi="Nutmeg Book"/>
          <w:sz w:val="19"/>
          <w:szCs w:val="19"/>
        </w:rPr>
        <w:t>Jefe</w:t>
      </w:r>
      <w:proofErr w:type="gramEnd"/>
      <w:r>
        <w:rPr>
          <w:rFonts w:ascii="Nutmeg Book" w:hAnsi="Nutmeg Book"/>
          <w:sz w:val="19"/>
          <w:szCs w:val="19"/>
        </w:rPr>
        <w:t xml:space="preserve"> del Departamento de Servicios Generales de SEAPAL Vallarta.</w:t>
      </w:r>
    </w:p>
    <w:p w14:paraId="31F3AED1" w14:textId="77777777" w:rsidR="00496DD7" w:rsidRDefault="00496DD7" w:rsidP="00496DD7">
      <w:pPr>
        <w:spacing w:after="0"/>
        <w:ind w:left="357"/>
        <w:jc w:val="both"/>
        <w:rPr>
          <w:rFonts w:ascii="Nutmeg Book" w:hAnsi="Nutmeg Book"/>
          <w:sz w:val="19"/>
          <w:szCs w:val="19"/>
        </w:rPr>
      </w:pPr>
    </w:p>
    <w:p w14:paraId="2489930B" w14:textId="45564418" w:rsidR="00496DD7" w:rsidRDefault="00496DD7" w:rsidP="00496DD7">
      <w:pPr>
        <w:spacing w:after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  <w:r w:rsidRPr="00496DD7">
        <w:rPr>
          <w:rFonts w:ascii="Nutmeg Book" w:hAnsi="Nutmeg Book"/>
          <w:sz w:val="19"/>
          <w:szCs w:val="19"/>
        </w:rPr>
        <w:t xml:space="preserve">Como se desprende del </w:t>
      </w:r>
      <w:r w:rsidRPr="002C7B9C">
        <w:rPr>
          <w:rFonts w:ascii="Nutmeg Book" w:hAnsi="Nutmeg Book"/>
          <w:sz w:val="19"/>
          <w:szCs w:val="19"/>
        </w:rPr>
        <w:t xml:space="preserve">dictamen técnico para su revisión, en dicha evaluación se señaló que la propuesta del Licitante </w:t>
      </w:r>
      <w:r w:rsidR="002C7B9C" w:rsidRPr="002C7B9C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JOSÉ LUIS GARCÍA PEREZ</w:t>
      </w:r>
      <w:r w:rsidRPr="002C7B9C">
        <w:rPr>
          <w:rFonts w:ascii="Nutmeg Book" w:hAnsi="Nutmeg Book" w:cs="Calibri"/>
          <w:b/>
          <w:bCs/>
          <w:color w:val="000000"/>
          <w:sz w:val="19"/>
          <w:szCs w:val="19"/>
          <w:lang w:val="es-MX" w:eastAsia="es-MX"/>
        </w:rPr>
        <w:t>, NO CUMPLE</w:t>
      </w:r>
      <w:r w:rsidRPr="002C7B9C">
        <w:rPr>
          <w:rFonts w:ascii="Nutmeg Book" w:hAnsi="Nutmeg Book" w:cs="Calibri"/>
          <w:color w:val="000000"/>
          <w:sz w:val="19"/>
          <w:szCs w:val="19"/>
          <w:lang w:val="es-MX" w:eastAsia="es-MX"/>
        </w:rPr>
        <w:t xml:space="preserve"> con las especificaciones de acuerdo con las BASES, es decir, no menciona los conceptos</w:t>
      </w:r>
      <w:r w:rsidRPr="00496DD7">
        <w:rPr>
          <w:rFonts w:ascii="Nutmeg Book" w:hAnsi="Nutmeg Book" w:cs="Calibri"/>
          <w:color w:val="000000"/>
          <w:sz w:val="19"/>
          <w:szCs w:val="19"/>
          <w:lang w:val="es-MX" w:eastAsia="es-MX"/>
        </w:rPr>
        <w:t xml:space="preserve"> a reparar de cada una de las </w:t>
      </w:r>
      <w:r>
        <w:rPr>
          <w:rFonts w:ascii="Nutmeg Book" w:hAnsi="Nutmeg Book" w:cs="Calibri"/>
          <w:color w:val="000000"/>
          <w:sz w:val="19"/>
          <w:szCs w:val="19"/>
          <w:lang w:val="es-MX" w:eastAsia="es-MX"/>
        </w:rPr>
        <w:t>partes</w:t>
      </w:r>
      <w:r w:rsidRPr="00496DD7">
        <w:rPr>
          <w:rFonts w:ascii="Nutmeg Book" w:hAnsi="Nutmeg Book" w:cs="Calibri"/>
          <w:color w:val="000000"/>
          <w:sz w:val="19"/>
          <w:szCs w:val="19"/>
          <w:lang w:val="es-MX" w:eastAsia="es-MX"/>
        </w:rPr>
        <w:t>.</w:t>
      </w:r>
    </w:p>
    <w:p w14:paraId="42A5820E" w14:textId="77777777" w:rsidR="00496DD7" w:rsidRPr="00496DD7" w:rsidRDefault="00496DD7" w:rsidP="00496DD7">
      <w:pPr>
        <w:spacing w:after="0"/>
        <w:ind w:left="357"/>
        <w:jc w:val="both"/>
        <w:rPr>
          <w:rFonts w:ascii="Nutmeg Book" w:hAnsi="Nutmeg Book"/>
          <w:sz w:val="19"/>
          <w:szCs w:val="19"/>
        </w:rPr>
      </w:pPr>
    </w:p>
    <w:p w14:paraId="2E59718E" w14:textId="1E68B8A4" w:rsidR="00496DD7" w:rsidRPr="00796BDA" w:rsidRDefault="00496DD7" w:rsidP="00496DD7">
      <w:pPr>
        <w:spacing w:after="0"/>
        <w:jc w:val="both"/>
        <w:rPr>
          <w:rFonts w:ascii="Nutmeg Book" w:hAnsi="Nutmeg Book"/>
          <w:sz w:val="19"/>
          <w:szCs w:val="19"/>
          <w:lang w:val="es-ES_tradnl"/>
        </w:rPr>
      </w:pPr>
      <w:r>
        <w:rPr>
          <w:rFonts w:ascii="Nutmeg Book" w:hAnsi="Nutmeg Book"/>
          <w:sz w:val="19"/>
          <w:szCs w:val="19"/>
        </w:rPr>
        <w:t xml:space="preserve">Una vez analizado el dictamen técnico y </w:t>
      </w:r>
      <w:r w:rsidRPr="00AC4940">
        <w:rPr>
          <w:rFonts w:ascii="Nutmeg Book" w:hAnsi="Nutmeg Book"/>
          <w:sz w:val="19"/>
          <w:szCs w:val="19"/>
        </w:rPr>
        <w:t>las propuestas se desprende la mejor opción</w:t>
      </w:r>
      <w:r>
        <w:rPr>
          <w:rFonts w:ascii="Nutmeg Book" w:hAnsi="Nutmeg Book"/>
          <w:sz w:val="19"/>
          <w:szCs w:val="19"/>
        </w:rPr>
        <w:t>,</w:t>
      </w:r>
      <w:r w:rsidRPr="00AC4940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las diferencias técnicas de cada una de las propuestas</w:t>
      </w:r>
      <w:r w:rsidRPr="00AC4940">
        <w:rPr>
          <w:rFonts w:ascii="Nutmeg Book" w:hAnsi="Nutmeg Book"/>
          <w:sz w:val="19"/>
          <w:szCs w:val="19"/>
        </w:rPr>
        <w:t xml:space="preserve">; por lo que, </w:t>
      </w:r>
      <w:r w:rsidRPr="00AC4940">
        <w:rPr>
          <w:rFonts w:ascii="Nutmeg Book" w:hAnsi="Nutmeg Book"/>
          <w:b/>
          <w:sz w:val="19"/>
          <w:szCs w:val="19"/>
        </w:rPr>
        <w:t>se adjudica el contrato</w:t>
      </w:r>
      <w:r w:rsidRPr="00AC4940">
        <w:rPr>
          <w:rFonts w:ascii="Nutmeg Book" w:hAnsi="Nutmeg Book"/>
          <w:bCs/>
          <w:sz w:val="19"/>
          <w:szCs w:val="19"/>
        </w:rPr>
        <w:t xml:space="preserve"> de la licitación Pública Local </w:t>
      </w:r>
      <w:r w:rsidR="00B82C7C">
        <w:rPr>
          <w:rFonts w:ascii="Nutmeg Book" w:hAnsi="Nutmeg Book"/>
          <w:bCs/>
          <w:sz w:val="19"/>
          <w:szCs w:val="19"/>
        </w:rPr>
        <w:t>sin</w:t>
      </w:r>
      <w:r w:rsidRPr="00AC4940">
        <w:rPr>
          <w:rFonts w:ascii="Nutmeg Book" w:hAnsi="Nutmeg Book"/>
          <w:bCs/>
          <w:sz w:val="19"/>
          <w:szCs w:val="19"/>
        </w:rPr>
        <w:t xml:space="preserve"> concurrencia </w:t>
      </w:r>
      <w:r w:rsidR="002C7B9C" w:rsidRPr="00976518">
        <w:rPr>
          <w:rFonts w:ascii="Nutmeg Book" w:hAnsi="Nutmeg Book" w:cs="Arial"/>
          <w:b/>
          <w:bCs/>
          <w:sz w:val="19"/>
          <w:szCs w:val="19"/>
        </w:rPr>
        <w:t>LPLSC/20/102354/2020</w:t>
      </w:r>
      <w:r w:rsidR="002C7B9C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C4940">
        <w:rPr>
          <w:rFonts w:ascii="Nutmeg Book" w:hAnsi="Nutmeg Book" w:cs="Arial"/>
          <w:b/>
          <w:bCs/>
          <w:sz w:val="19"/>
          <w:szCs w:val="19"/>
        </w:rPr>
        <w:t xml:space="preserve">a </w:t>
      </w:r>
      <w:r w:rsidRPr="00AC4940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MAQYTREN, S.A. DE C.V.</w:t>
      </w:r>
      <w:r w:rsidRPr="00AC4940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, de conformidad con el siguiente recuadro</w:t>
      </w:r>
      <w:r w:rsidR="00DD14ED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:</w:t>
      </w:r>
    </w:p>
    <w:tbl>
      <w:tblPr>
        <w:tblW w:w="5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050"/>
        <w:gridCol w:w="1053"/>
        <w:gridCol w:w="2983"/>
        <w:gridCol w:w="3063"/>
      </w:tblGrid>
      <w:tr w:rsidR="002C7B9C" w:rsidRPr="001F7A86" w14:paraId="5914A076" w14:textId="77777777" w:rsidTr="00044E91">
        <w:trPr>
          <w:trHeight w:val="378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56312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B4C1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13CD6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7A6B9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73DDE6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MAQYTREN, S.A. DE C.V.</w:t>
            </w:r>
          </w:p>
        </w:tc>
      </w:tr>
      <w:tr w:rsidR="002C7B9C" w:rsidRPr="001F7A86" w14:paraId="4051F89F" w14:textId="77777777" w:rsidTr="00044E91">
        <w:trPr>
          <w:trHeight w:val="171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BBE4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D852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87FF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230B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D23BED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2C7B9C" w:rsidRPr="001F7A86" w14:paraId="6E57956F" w14:textId="77777777" w:rsidTr="00044E91">
        <w:trPr>
          <w:trHeight w:val="37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99D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B4E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649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73E" w14:textId="77777777" w:rsidR="002C7B9C" w:rsidRPr="001F7A86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Instalación, Reparación y Mantenimiento de Maquinaria y Otros Equipos (Tractor No. 08 y 10 depto. Saneamiento) 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DDC42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$536,690.41</w:t>
            </w:r>
          </w:p>
        </w:tc>
      </w:tr>
      <w:tr w:rsidR="002C7B9C" w:rsidRPr="001F7A86" w14:paraId="3926F262" w14:textId="77777777" w:rsidTr="00044E91">
        <w:trPr>
          <w:trHeight w:val="103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ABC7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CDC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5D46" w14:textId="77777777" w:rsidR="002C7B9C" w:rsidRPr="001F7A86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8BF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93158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$536,690.41</w:t>
            </w:r>
          </w:p>
        </w:tc>
      </w:tr>
      <w:tr w:rsidR="002C7B9C" w:rsidRPr="001F7A86" w14:paraId="12EBAE36" w14:textId="77777777" w:rsidTr="00044E91">
        <w:trPr>
          <w:trHeight w:val="103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55B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2009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A27" w14:textId="77777777" w:rsidR="002C7B9C" w:rsidRPr="001F7A86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EB1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3DB94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$85,870.47</w:t>
            </w:r>
          </w:p>
        </w:tc>
      </w:tr>
      <w:tr w:rsidR="002C7B9C" w:rsidRPr="001F7A86" w14:paraId="3BA74441" w14:textId="77777777" w:rsidTr="00044E91">
        <w:trPr>
          <w:trHeight w:val="103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164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6E0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C86F" w14:textId="77777777" w:rsidR="002C7B9C" w:rsidRPr="001F7A86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19F" w14:textId="77777777" w:rsidR="002C7B9C" w:rsidRPr="001F7A86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D0C8D" w14:textId="77777777" w:rsidR="002C7B9C" w:rsidRPr="001F7A86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F7A86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$622,560.88</w:t>
            </w:r>
          </w:p>
        </w:tc>
      </w:tr>
    </w:tbl>
    <w:p w14:paraId="0D09311D" w14:textId="40C87E64" w:rsidR="00DD14ED" w:rsidRDefault="00AB57AC" w:rsidP="00DD14ED">
      <w:pPr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La orden de compra se llevará a cabo de conformidad con las BASES, incluyendo cláusulas de recisión</w:t>
      </w:r>
      <w:r w:rsidR="00DD14ED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.</w:t>
      </w:r>
    </w:p>
    <w:p w14:paraId="659C2E50" w14:textId="77777777" w:rsidR="002C7B9C" w:rsidRDefault="00B05592" w:rsidP="002C7B9C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.3.- </w:t>
      </w:r>
      <w:r w:rsidR="002C7B9C" w:rsidRPr="00976518">
        <w:rPr>
          <w:rFonts w:ascii="Nutmeg Book" w:hAnsi="Nutmeg Book" w:cs="Arial"/>
          <w:b/>
          <w:bCs/>
          <w:sz w:val="19"/>
          <w:szCs w:val="19"/>
        </w:rPr>
        <w:t>LPLSC/21/102720/2020</w:t>
      </w:r>
      <w:r w:rsidR="002C7B9C" w:rsidRPr="00A221CE">
        <w:rPr>
          <w:rFonts w:ascii="Nutmeg Book" w:hAnsi="Nutmeg Book" w:cs="Arial"/>
          <w:b/>
          <w:sz w:val="19"/>
          <w:szCs w:val="19"/>
        </w:rPr>
        <w:t>:</w:t>
      </w:r>
    </w:p>
    <w:p w14:paraId="33A9B2AB" w14:textId="77777777" w:rsidR="002C7B9C" w:rsidRPr="00A221CE" w:rsidRDefault="002C7B9C" w:rsidP="002C7B9C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976518">
        <w:rPr>
          <w:rFonts w:ascii="Nutmeg Book" w:hAnsi="Nutmeg Book" w:cs="Arial"/>
          <w:b/>
          <w:bCs/>
          <w:sz w:val="19"/>
          <w:szCs w:val="19"/>
        </w:rPr>
        <w:t>LPLSC/21/102720/2020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se present</w:t>
      </w:r>
      <w:r>
        <w:rPr>
          <w:rFonts w:ascii="Nutmeg Book" w:hAnsi="Nutmeg Book"/>
          <w:sz w:val="19"/>
          <w:szCs w:val="19"/>
        </w:rPr>
        <w:t>ar</w:t>
      </w:r>
      <w:r w:rsidRPr="00A221CE">
        <w:rPr>
          <w:rFonts w:ascii="Nutmeg Book" w:hAnsi="Nutmeg Book"/>
          <w:sz w:val="19"/>
          <w:szCs w:val="19"/>
        </w:rPr>
        <w:t>o</w:t>
      </w:r>
      <w:r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 xml:space="preserve">02 </w:t>
      </w:r>
      <w:r w:rsidRPr="00A221CE">
        <w:rPr>
          <w:rFonts w:ascii="Nutmeg Book" w:hAnsi="Nutmeg Book"/>
          <w:sz w:val="19"/>
          <w:szCs w:val="19"/>
        </w:rPr>
        <w:t>dos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50F43223" w14:textId="77777777" w:rsidR="002C7B9C" w:rsidRPr="005623D0" w:rsidRDefault="002C7B9C" w:rsidP="002C7B9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Nutmeg Book" w:hAnsi="Nutmeg Book"/>
        </w:rPr>
      </w:pPr>
      <w:r w:rsidRPr="00BB125C">
        <w:rPr>
          <w:rFonts w:ascii="Nutmeg Book" w:hAnsi="Nutmeg Book"/>
        </w:rPr>
        <w:t>INSAVI, S.A. DE C.V.</w:t>
      </w:r>
      <w:r w:rsidRPr="005623D0">
        <w:rPr>
          <w:rFonts w:ascii="Nutmeg Book" w:hAnsi="Nutmeg Book"/>
        </w:rPr>
        <w:t xml:space="preserve">; </w:t>
      </w:r>
      <w:r>
        <w:rPr>
          <w:rFonts w:ascii="Nutmeg Book" w:hAnsi="Nutmeg Book"/>
        </w:rPr>
        <w:t>enviado por correo</w:t>
      </w:r>
      <w:r w:rsidRPr="005623D0">
        <w:rPr>
          <w:rFonts w:ascii="Nutmeg Book" w:hAnsi="Nutmeg Book"/>
        </w:rPr>
        <w:t>.</w:t>
      </w:r>
    </w:p>
    <w:p w14:paraId="43345A4E" w14:textId="22B0769A" w:rsidR="002C7B9C" w:rsidRDefault="002C7B9C" w:rsidP="002C7B9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Nutmeg Book" w:hAnsi="Nutmeg Book"/>
        </w:rPr>
      </w:pPr>
      <w:r w:rsidRPr="005623D0">
        <w:rPr>
          <w:rFonts w:ascii="Nutmeg Book" w:hAnsi="Nutmeg Book"/>
        </w:rPr>
        <w:t xml:space="preserve">MAQYTREN, S.A. DE C.V.; </w:t>
      </w:r>
      <w:r>
        <w:rPr>
          <w:rFonts w:ascii="Nutmeg Book" w:hAnsi="Nutmeg Book"/>
        </w:rPr>
        <w:t xml:space="preserve">por conducto de </w:t>
      </w:r>
      <w:r>
        <w:rPr>
          <w:rFonts w:ascii="Nutmeg Book" w:hAnsi="Nutmeg Book"/>
          <w:sz w:val="19"/>
          <w:szCs w:val="19"/>
        </w:rPr>
        <w:t>Antonio Flores Mendoza</w:t>
      </w:r>
      <w:r w:rsidRPr="005623D0">
        <w:rPr>
          <w:rFonts w:ascii="Nutmeg Book" w:hAnsi="Nutmeg Book"/>
        </w:rPr>
        <w:t>.</w:t>
      </w:r>
    </w:p>
    <w:p w14:paraId="66C2B3CE" w14:textId="77777777" w:rsidR="002C7B9C" w:rsidRPr="005623D0" w:rsidRDefault="002C7B9C" w:rsidP="002C7B9C">
      <w:pPr>
        <w:pStyle w:val="Prrafodelista"/>
        <w:spacing w:line="276" w:lineRule="auto"/>
        <w:ind w:left="360"/>
        <w:jc w:val="both"/>
        <w:rPr>
          <w:rFonts w:ascii="Nutmeg Book" w:hAnsi="Nutmeg Book"/>
        </w:rPr>
      </w:pPr>
    </w:p>
    <w:p w14:paraId="2D9D3FE1" w14:textId="4A794A43" w:rsidR="00995872" w:rsidRPr="00A221CE" w:rsidRDefault="00995872" w:rsidP="002C7B9C">
      <w:pPr>
        <w:spacing w:after="0"/>
        <w:rPr>
          <w:rFonts w:ascii="Nutmeg Book" w:hAnsi="Nutmeg Book" w:cs="Arial"/>
          <w:sz w:val="19"/>
          <w:szCs w:val="19"/>
        </w:rPr>
      </w:pPr>
      <w:r w:rsidRPr="00F56124">
        <w:rPr>
          <w:rFonts w:ascii="Nutmeg Book" w:hAnsi="Nutmeg Book"/>
          <w:sz w:val="19"/>
          <w:szCs w:val="19"/>
        </w:rPr>
        <w:t>Siendo los montos señalados en las propuestas los siguientes</w:t>
      </w:r>
      <w:r w:rsidRPr="00A221CE">
        <w:rPr>
          <w:rFonts w:ascii="Nutmeg Book" w:hAnsi="Nutmeg Book"/>
          <w:sz w:val="19"/>
          <w:szCs w:val="19"/>
        </w:rPr>
        <w:t>:</w:t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64"/>
        <w:gridCol w:w="846"/>
        <w:gridCol w:w="2594"/>
        <w:gridCol w:w="2079"/>
        <w:gridCol w:w="2005"/>
      </w:tblGrid>
      <w:tr w:rsidR="002C7B9C" w:rsidRPr="0019365C" w14:paraId="55AB6F70" w14:textId="77777777" w:rsidTr="00044E91">
        <w:trPr>
          <w:trHeight w:val="30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58927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B9BCC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4BA0C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24F80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0C621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INSAVI, S.A. DE C.V.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DB7A7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MAQYTREN, S.A. DE C.V.</w:t>
            </w:r>
          </w:p>
        </w:tc>
      </w:tr>
      <w:tr w:rsidR="002C7B9C" w:rsidRPr="0019365C" w14:paraId="3B9AC3E3" w14:textId="77777777" w:rsidTr="00044E91">
        <w:trPr>
          <w:trHeight w:val="24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F980" w14:textId="77777777" w:rsidR="002C7B9C" w:rsidRPr="0019365C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66DD" w14:textId="77777777" w:rsidR="002C7B9C" w:rsidRPr="0019365C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B13" w14:textId="77777777" w:rsidR="002C7B9C" w:rsidRPr="0019365C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19FC" w14:textId="77777777" w:rsidR="002C7B9C" w:rsidRPr="0019365C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0B4EE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A0D3D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2C7B9C" w:rsidRPr="0019365C" w14:paraId="58E8C912" w14:textId="77777777" w:rsidTr="00044E91">
        <w:trPr>
          <w:trHeight w:val="5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66E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111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179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Serv</w:t>
            </w:r>
            <w:proofErr w:type="spellEnd"/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92A" w14:textId="77777777" w:rsidR="002C7B9C" w:rsidRPr="0019365C" w:rsidRDefault="002C7B9C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Mantenimiento General de Edificios (Suministro y Mantenimiento a Tablero General)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3FD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$190,143.40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1AE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$235,000.00</w:t>
            </w:r>
          </w:p>
        </w:tc>
      </w:tr>
      <w:tr w:rsidR="002C7B9C" w:rsidRPr="0019365C" w14:paraId="6B6E89CA" w14:textId="77777777" w:rsidTr="00044E91">
        <w:trPr>
          <w:trHeight w:val="15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90ED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8AF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3B0" w14:textId="77777777" w:rsidR="002C7B9C" w:rsidRPr="0019365C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948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F9AE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$190,143.40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365D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$235,000.00</w:t>
            </w:r>
          </w:p>
        </w:tc>
      </w:tr>
      <w:tr w:rsidR="002C7B9C" w:rsidRPr="0019365C" w14:paraId="2360159B" w14:textId="77777777" w:rsidTr="00044E91">
        <w:trPr>
          <w:trHeight w:val="15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FBE7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797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7F2" w14:textId="77777777" w:rsidR="002C7B9C" w:rsidRPr="0019365C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2AE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B909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$30,422.94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8794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$37,600.00</w:t>
            </w:r>
          </w:p>
        </w:tc>
      </w:tr>
      <w:tr w:rsidR="002C7B9C" w:rsidRPr="0019365C" w14:paraId="41828E1F" w14:textId="77777777" w:rsidTr="00044E91">
        <w:trPr>
          <w:trHeight w:val="15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90CF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2333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38BD" w14:textId="77777777" w:rsidR="002C7B9C" w:rsidRPr="0019365C" w:rsidRDefault="002C7B9C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300" w14:textId="77777777" w:rsidR="002C7B9C" w:rsidRPr="0019365C" w:rsidRDefault="002C7B9C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76C1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$220,566.34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CF90" w14:textId="77777777" w:rsidR="002C7B9C" w:rsidRPr="0019365C" w:rsidRDefault="002C7B9C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$272,600.00</w:t>
            </w:r>
          </w:p>
        </w:tc>
      </w:tr>
    </w:tbl>
    <w:p w14:paraId="4B9ACF44" w14:textId="77777777" w:rsidR="002C7B9C" w:rsidRDefault="002C7B9C" w:rsidP="00995872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</w:p>
    <w:p w14:paraId="08761984" w14:textId="489307B0" w:rsidR="00995872" w:rsidRDefault="00995872" w:rsidP="00995872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En los términos de los artículos 66 al 69 de la Ley de Compras Gubernamentales, Enajenaciones y Contrataciones de Servicios del Estado de Jalisco y sus Municipios, se procedió a la evaluación de los aspectos técnicos a cargo del área requirente, siendo el responsable de la evaluación:</w:t>
      </w:r>
    </w:p>
    <w:p w14:paraId="35BD7F1F" w14:textId="77777777" w:rsidR="00995872" w:rsidRDefault="00995872" w:rsidP="00995872">
      <w:pPr>
        <w:spacing w:after="0" w:line="240" w:lineRule="auto"/>
        <w:jc w:val="both"/>
        <w:rPr>
          <w:rFonts w:ascii="Nutmeg Book" w:hAnsi="Nutmeg Book"/>
          <w:sz w:val="19"/>
          <w:szCs w:val="19"/>
        </w:rPr>
      </w:pPr>
    </w:p>
    <w:p w14:paraId="61D49C7F" w14:textId="0BAF67E1" w:rsidR="00995872" w:rsidRDefault="002C7B9C" w:rsidP="00995872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 xml:space="preserve">L.C.P. José Cabrera López, </w:t>
      </w:r>
      <w:proofErr w:type="gramStart"/>
      <w:r>
        <w:rPr>
          <w:rFonts w:ascii="Nutmeg Book" w:hAnsi="Nutmeg Book"/>
          <w:sz w:val="19"/>
          <w:szCs w:val="19"/>
        </w:rPr>
        <w:t>Jefe</w:t>
      </w:r>
      <w:proofErr w:type="gramEnd"/>
      <w:r>
        <w:rPr>
          <w:rFonts w:ascii="Nutmeg Book" w:hAnsi="Nutmeg Book"/>
          <w:sz w:val="19"/>
          <w:szCs w:val="19"/>
        </w:rPr>
        <w:t xml:space="preserve"> del Departamento de Servicios Generales de SEAPAL Vallarta</w:t>
      </w:r>
      <w:r w:rsidR="00995872" w:rsidRPr="00995872">
        <w:rPr>
          <w:rFonts w:ascii="Nutmeg Book" w:hAnsi="Nutmeg Book"/>
          <w:sz w:val="19"/>
          <w:szCs w:val="19"/>
        </w:rPr>
        <w:t>.</w:t>
      </w:r>
    </w:p>
    <w:p w14:paraId="78EF7E23" w14:textId="77777777" w:rsidR="00C530F9" w:rsidRPr="00995872" w:rsidRDefault="00C530F9" w:rsidP="00C530F9">
      <w:pPr>
        <w:pStyle w:val="Prrafodelista"/>
        <w:jc w:val="both"/>
        <w:rPr>
          <w:rFonts w:ascii="Nutmeg Book" w:hAnsi="Nutmeg Book"/>
          <w:sz w:val="19"/>
          <w:szCs w:val="19"/>
        </w:rPr>
      </w:pPr>
    </w:p>
    <w:p w14:paraId="43ACEE55" w14:textId="1F2EBEDF" w:rsidR="001F5CF4" w:rsidRPr="001F5CF4" w:rsidRDefault="00995872" w:rsidP="00995872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 w:rsidRPr="00C55E4B">
        <w:rPr>
          <w:rFonts w:ascii="Nutmeg Book" w:hAnsi="Nutmeg Book"/>
          <w:sz w:val="19"/>
          <w:szCs w:val="19"/>
        </w:rPr>
        <w:t>Como se desprende del dictamen técnico para su revisión, en dicha evaluación se señaló que</w:t>
      </w:r>
      <w:r w:rsidR="002C7B9C">
        <w:rPr>
          <w:rFonts w:ascii="Nutmeg Book" w:hAnsi="Nutmeg Book"/>
          <w:sz w:val="19"/>
          <w:szCs w:val="19"/>
        </w:rPr>
        <w:t xml:space="preserve">, el proveedor </w:t>
      </w:r>
      <w:r w:rsidR="002C7B9C" w:rsidRPr="002C7B9C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MAQYTREN, S.A. DE C.V</w:t>
      </w:r>
      <w:r w:rsidR="002C7B9C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 xml:space="preserve">., no especifica </w:t>
      </w:r>
      <w:r w:rsidR="001F5CF4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de acuerdo con el</w:t>
      </w:r>
      <w:r w:rsidR="002C7B9C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 xml:space="preserve"> anexo 8 de las bases, el material </w:t>
      </w:r>
      <w:r w:rsidR="001F5CF4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a sustituir, así como los respectivos conceptos de reparación.</w:t>
      </w:r>
    </w:p>
    <w:p w14:paraId="5ED12443" w14:textId="77777777" w:rsidR="00995872" w:rsidRPr="00C55E4B" w:rsidRDefault="00995872" w:rsidP="00995872">
      <w:pPr>
        <w:spacing w:after="0"/>
        <w:ind w:left="357"/>
        <w:jc w:val="both"/>
        <w:rPr>
          <w:rFonts w:ascii="Nutmeg Book" w:hAnsi="Nutmeg Book"/>
          <w:sz w:val="19"/>
          <w:szCs w:val="19"/>
        </w:rPr>
      </w:pPr>
    </w:p>
    <w:p w14:paraId="4D8F8EA4" w14:textId="2A686DC1" w:rsidR="001F5CF4" w:rsidRPr="002C32EB" w:rsidRDefault="001F5CF4" w:rsidP="001F5CF4">
      <w:pPr>
        <w:spacing w:after="0"/>
        <w:jc w:val="both"/>
        <w:rPr>
          <w:rFonts w:ascii="Nutmeg Book" w:hAnsi="Nutmeg Book"/>
          <w:sz w:val="19"/>
          <w:szCs w:val="19"/>
          <w:lang w:val="es-ES_tradnl"/>
        </w:rPr>
      </w:pPr>
      <w:r>
        <w:rPr>
          <w:rFonts w:ascii="Nutmeg Book" w:hAnsi="Nutmeg Book"/>
          <w:sz w:val="19"/>
          <w:szCs w:val="19"/>
        </w:rPr>
        <w:t xml:space="preserve">Una vez analizado el dictamen técnico y </w:t>
      </w:r>
      <w:r w:rsidRPr="00AC4940">
        <w:rPr>
          <w:rFonts w:ascii="Nutmeg Book" w:hAnsi="Nutmeg Book"/>
          <w:sz w:val="19"/>
          <w:szCs w:val="19"/>
        </w:rPr>
        <w:t>las propuestas se desprende la mejor opción</w:t>
      </w:r>
      <w:r>
        <w:rPr>
          <w:rFonts w:ascii="Nutmeg Book" w:hAnsi="Nutmeg Book"/>
          <w:sz w:val="19"/>
          <w:szCs w:val="19"/>
        </w:rPr>
        <w:t>,</w:t>
      </w:r>
      <w:r w:rsidRPr="00AC4940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las diferencias técnicas de cada una de las propuestas</w:t>
      </w:r>
      <w:r w:rsidRPr="00AC4940">
        <w:rPr>
          <w:rFonts w:ascii="Nutmeg Book" w:hAnsi="Nutmeg Book"/>
          <w:sz w:val="19"/>
          <w:szCs w:val="19"/>
        </w:rPr>
        <w:t>; por lo que</w:t>
      </w:r>
      <w:r w:rsidRPr="002C32EB">
        <w:rPr>
          <w:rFonts w:ascii="Nutmeg Book" w:hAnsi="Nutmeg Book"/>
          <w:sz w:val="19"/>
          <w:szCs w:val="19"/>
        </w:rPr>
        <w:t xml:space="preserve">, </w:t>
      </w:r>
      <w:r w:rsidRPr="002C32EB">
        <w:rPr>
          <w:rFonts w:ascii="Nutmeg Book" w:hAnsi="Nutmeg Book"/>
          <w:b/>
          <w:sz w:val="19"/>
          <w:szCs w:val="19"/>
        </w:rPr>
        <w:t>se adjudica el contrato</w:t>
      </w:r>
      <w:r w:rsidRPr="002C32EB">
        <w:rPr>
          <w:rFonts w:ascii="Nutmeg Book" w:hAnsi="Nutmeg Book"/>
          <w:bCs/>
          <w:sz w:val="19"/>
          <w:szCs w:val="19"/>
        </w:rPr>
        <w:t xml:space="preserve"> de la licitación Pública Local sin concurrencia </w:t>
      </w:r>
      <w:r w:rsidR="002C32EB" w:rsidRPr="002C32EB">
        <w:rPr>
          <w:rFonts w:ascii="Nutmeg Book" w:hAnsi="Nutmeg Book" w:cs="Arial"/>
          <w:b/>
          <w:bCs/>
          <w:sz w:val="19"/>
          <w:szCs w:val="19"/>
        </w:rPr>
        <w:t>LPLSC/21/102720/2020</w:t>
      </w:r>
      <w:r w:rsidR="002C32EB" w:rsidRPr="002C32EB"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2C32EB">
        <w:rPr>
          <w:rFonts w:ascii="Nutmeg Book" w:hAnsi="Nutmeg Book" w:cs="Arial"/>
          <w:b/>
          <w:bCs/>
          <w:sz w:val="19"/>
          <w:szCs w:val="19"/>
        </w:rPr>
        <w:t xml:space="preserve">a </w:t>
      </w:r>
      <w:r w:rsidR="002C32EB" w:rsidRPr="002C32EB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INSAVI, S.A. DE C.V.</w:t>
      </w:r>
      <w:r w:rsidRPr="002C32EB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, de conformidad con el siguiente recuadro:</w:t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109"/>
        <w:gridCol w:w="1086"/>
        <w:gridCol w:w="3328"/>
        <w:gridCol w:w="2668"/>
      </w:tblGrid>
      <w:tr w:rsidR="001F5CF4" w:rsidRPr="0019365C" w14:paraId="59FE9499" w14:textId="77777777" w:rsidTr="00044E91">
        <w:trPr>
          <w:trHeight w:val="30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E73E7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PART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136BD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CANT.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DD7FD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UNID.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3CAE4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D E S C R I P C I O 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B7FB2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INSAVI, S.A. DE C.V.</w:t>
            </w:r>
          </w:p>
        </w:tc>
      </w:tr>
      <w:tr w:rsidR="001F5CF4" w:rsidRPr="0019365C" w14:paraId="17D1FAC1" w14:textId="77777777" w:rsidTr="00044E91">
        <w:trPr>
          <w:trHeight w:val="24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8F9F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78AA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EA8C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E010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4B289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Importe</w:t>
            </w:r>
          </w:p>
        </w:tc>
      </w:tr>
      <w:tr w:rsidR="001F5CF4" w:rsidRPr="0019365C" w14:paraId="539407BA" w14:textId="77777777" w:rsidTr="00044E91">
        <w:trPr>
          <w:trHeight w:val="5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E71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4F5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806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Serv</w:t>
            </w:r>
            <w:proofErr w:type="spellEnd"/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309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Mantenimiento General de Edificios (Suministro y Mantenimiento a Tablero General)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67B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  <w:t>$190,143.40</w:t>
            </w:r>
          </w:p>
        </w:tc>
      </w:tr>
      <w:tr w:rsidR="001F5CF4" w:rsidRPr="0019365C" w14:paraId="6C838C12" w14:textId="77777777" w:rsidTr="00044E91">
        <w:trPr>
          <w:trHeight w:val="15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980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906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907" w14:textId="77777777" w:rsidR="001F5CF4" w:rsidRPr="0019365C" w:rsidRDefault="001F5CF4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72D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SUB-TOTAL: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7071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$190,143.40</w:t>
            </w:r>
          </w:p>
        </w:tc>
      </w:tr>
      <w:tr w:rsidR="001F5CF4" w:rsidRPr="0019365C" w14:paraId="3758ECCB" w14:textId="77777777" w:rsidTr="001F5CF4">
        <w:trPr>
          <w:trHeight w:val="15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365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00E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BB4" w14:textId="77777777" w:rsidR="001F5CF4" w:rsidRPr="0019365C" w:rsidRDefault="001F5CF4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EF16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IVA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D889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$30,422.94</w:t>
            </w:r>
          </w:p>
        </w:tc>
      </w:tr>
      <w:tr w:rsidR="001F5CF4" w:rsidRPr="0019365C" w14:paraId="371B3006" w14:textId="77777777" w:rsidTr="001F5CF4">
        <w:trPr>
          <w:trHeight w:val="15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63C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85F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F8E" w14:textId="77777777" w:rsidR="001F5CF4" w:rsidRPr="0019365C" w:rsidRDefault="001F5CF4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1985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E27A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$220,566.34</w:t>
            </w:r>
          </w:p>
        </w:tc>
      </w:tr>
    </w:tbl>
    <w:p w14:paraId="66526DC7" w14:textId="77777777" w:rsidR="00B82C7C" w:rsidRPr="001F5CF4" w:rsidRDefault="00B82C7C" w:rsidP="00B82C7C">
      <w:pPr>
        <w:pStyle w:val="Prrafodelista"/>
        <w:jc w:val="both"/>
        <w:rPr>
          <w:rFonts w:ascii="Nutmeg Book" w:hAnsi="Nutmeg Book" w:cs="Calibri"/>
          <w:color w:val="000000"/>
          <w:sz w:val="19"/>
          <w:szCs w:val="19"/>
          <w:lang w:eastAsia="es-MX"/>
        </w:rPr>
      </w:pPr>
    </w:p>
    <w:p w14:paraId="53F77343" w14:textId="74612767" w:rsidR="00B82C7C" w:rsidRDefault="00B82C7C" w:rsidP="00B82C7C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La orden de compra se llevará a cabo de conformidad con las BASES, incluyendo cláusulas de recisión.</w:t>
      </w:r>
    </w:p>
    <w:p w14:paraId="70FFDA3B" w14:textId="77777777" w:rsidR="00B82C7C" w:rsidRDefault="00B82C7C" w:rsidP="00B82C7C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</w:p>
    <w:p w14:paraId="5A3CC772" w14:textId="77777777" w:rsidR="001F5CF4" w:rsidRDefault="00586C97" w:rsidP="001F5CF4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.4.- </w:t>
      </w:r>
      <w:r w:rsidR="001F5CF4" w:rsidRPr="00976518">
        <w:rPr>
          <w:rFonts w:ascii="Nutmeg Book" w:hAnsi="Nutmeg Book" w:cs="Arial"/>
          <w:b/>
          <w:bCs/>
          <w:sz w:val="19"/>
          <w:szCs w:val="19"/>
        </w:rPr>
        <w:t>LPLSC/22/102265/2020</w:t>
      </w:r>
      <w:r w:rsidR="001F5CF4" w:rsidRPr="001E2A7E">
        <w:rPr>
          <w:rFonts w:ascii="Nutmeg Book" w:hAnsi="Nutmeg Book" w:cs="Arial"/>
          <w:b/>
          <w:sz w:val="19"/>
          <w:szCs w:val="19"/>
        </w:rPr>
        <w:t>:</w:t>
      </w:r>
    </w:p>
    <w:p w14:paraId="68BC33CF" w14:textId="77777777" w:rsidR="001F5CF4" w:rsidRPr="00A221CE" w:rsidRDefault="001F5CF4" w:rsidP="001F5CF4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976518">
        <w:rPr>
          <w:rFonts w:ascii="Nutmeg Book" w:hAnsi="Nutmeg Book" w:cs="Arial"/>
          <w:b/>
          <w:bCs/>
          <w:sz w:val="19"/>
          <w:szCs w:val="19"/>
        </w:rPr>
        <w:t>LPLSC/22/102265/2020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se present</w:t>
      </w:r>
      <w:r>
        <w:rPr>
          <w:rFonts w:ascii="Nutmeg Book" w:hAnsi="Nutmeg Book"/>
          <w:sz w:val="19"/>
          <w:szCs w:val="19"/>
        </w:rPr>
        <w:t>ar</w:t>
      </w:r>
      <w:r w:rsidRPr="00A221CE">
        <w:rPr>
          <w:rFonts w:ascii="Nutmeg Book" w:hAnsi="Nutmeg Book"/>
          <w:sz w:val="19"/>
          <w:szCs w:val="19"/>
        </w:rPr>
        <w:t>o</w:t>
      </w:r>
      <w:r>
        <w:rPr>
          <w:rFonts w:ascii="Nutmeg Book" w:hAnsi="Nutmeg Book"/>
          <w:sz w:val="19"/>
          <w:szCs w:val="19"/>
        </w:rPr>
        <w:t>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 xml:space="preserve">02 </w:t>
      </w:r>
      <w:r w:rsidRPr="00A221CE">
        <w:rPr>
          <w:rFonts w:ascii="Nutmeg Book" w:hAnsi="Nutmeg Book"/>
          <w:sz w:val="19"/>
          <w:szCs w:val="19"/>
        </w:rPr>
        <w:t>dos propuesta</w:t>
      </w:r>
      <w:r>
        <w:rPr>
          <w:rFonts w:ascii="Nutmeg Book" w:hAnsi="Nutmeg Book"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3877B450" w14:textId="77777777" w:rsidR="001F5CF4" w:rsidRPr="00B21200" w:rsidRDefault="001F5CF4" w:rsidP="001F5CF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Nutmeg Book" w:hAnsi="Nutmeg Book"/>
        </w:rPr>
      </w:pPr>
      <w:r w:rsidRPr="0019365C">
        <w:rPr>
          <w:rFonts w:ascii="Nutmeg Book" w:hAnsi="Nutmeg Book"/>
        </w:rPr>
        <w:t>PATIÑO MAYOREO FERRELECTRICO, S.A. DE C.V.</w:t>
      </w:r>
      <w:r w:rsidRPr="00B21200">
        <w:rPr>
          <w:rFonts w:ascii="Nutmeg Book" w:hAnsi="Nutmeg Book"/>
        </w:rPr>
        <w:t xml:space="preserve">; por conducto de </w:t>
      </w:r>
      <w:r>
        <w:rPr>
          <w:rFonts w:ascii="Nutmeg Book" w:hAnsi="Nutmeg Book"/>
        </w:rPr>
        <w:t>Jorge Patiño Cruz.</w:t>
      </w:r>
    </w:p>
    <w:p w14:paraId="634D356E" w14:textId="77777777" w:rsidR="001F5CF4" w:rsidRDefault="001F5CF4" w:rsidP="001F5CF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Nutmeg Book" w:hAnsi="Nutmeg Book"/>
        </w:rPr>
      </w:pPr>
      <w:r w:rsidRPr="0019365C">
        <w:rPr>
          <w:rFonts w:ascii="Nutmeg Book" w:hAnsi="Nutmeg Book"/>
        </w:rPr>
        <w:t>TUBERIA Y VALVULAS, S.A. DE C.V.</w:t>
      </w:r>
      <w:r w:rsidRPr="00B21200">
        <w:rPr>
          <w:rFonts w:ascii="Nutmeg Book" w:hAnsi="Nutmeg Book"/>
        </w:rPr>
        <w:t>;</w:t>
      </w:r>
      <w:r>
        <w:rPr>
          <w:rFonts w:ascii="Nutmeg Book" w:hAnsi="Nutmeg Book"/>
        </w:rPr>
        <w:t xml:space="preserve"> enviada por correo.</w:t>
      </w:r>
    </w:p>
    <w:p w14:paraId="4440E9C0" w14:textId="46203C62" w:rsidR="002026BE" w:rsidRDefault="002026BE" w:rsidP="002026BE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275AEC5B" w14:textId="77777777" w:rsidR="002026BE" w:rsidRPr="00A221CE" w:rsidRDefault="002026BE" w:rsidP="002026BE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F56124">
        <w:rPr>
          <w:rFonts w:ascii="Nutmeg Book" w:hAnsi="Nutmeg Book"/>
          <w:sz w:val="19"/>
          <w:szCs w:val="19"/>
        </w:rPr>
        <w:t>Siendo los montos señalados en las propuestas los siguientes</w:t>
      </w:r>
      <w:r w:rsidRPr="00A221CE">
        <w:rPr>
          <w:rFonts w:ascii="Nutmeg Book" w:hAnsi="Nutmeg Book"/>
          <w:sz w:val="19"/>
          <w:szCs w:val="19"/>
        </w:rPr>
        <w:t>:</w:t>
      </w: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820"/>
        <w:gridCol w:w="708"/>
        <w:gridCol w:w="1987"/>
        <w:gridCol w:w="1352"/>
        <w:gridCol w:w="1058"/>
        <w:gridCol w:w="1134"/>
        <w:gridCol w:w="1277"/>
      </w:tblGrid>
      <w:tr w:rsidR="001F5CF4" w:rsidRPr="00FC5510" w14:paraId="46B167C1" w14:textId="77777777" w:rsidTr="001F5CF4">
        <w:trPr>
          <w:trHeight w:val="491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10B35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7B3FD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0D28A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9EBF9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E8266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PATIÑO MAYOREO FERRELECTRICO, S.A. DE C.V.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D862E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TUBERIA Y VALVULAS, S.A. DE C.V.</w:t>
            </w:r>
          </w:p>
        </w:tc>
      </w:tr>
      <w:tr w:rsidR="001F5CF4" w:rsidRPr="00FC5510" w14:paraId="067FA24E" w14:textId="77777777" w:rsidTr="001F5CF4">
        <w:trPr>
          <w:trHeight w:val="324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72C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6795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561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D133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A5108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36447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ADB1D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4A521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1F5CF4" w:rsidRPr="00FC5510" w14:paraId="0CCC67A4" w14:textId="77777777" w:rsidTr="001F5CF4">
        <w:trPr>
          <w:trHeight w:val="479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077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E608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A3F6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F328" w14:textId="77777777" w:rsidR="001F5CF4" w:rsidRPr="0019365C" w:rsidRDefault="001F5CF4" w:rsidP="00044E91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Válvula expulsora de aire de 1/2" Mod. S 050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064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$1,124.00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245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$67,440.00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804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$1,231.50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178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$73,890.00</w:t>
            </w:r>
          </w:p>
        </w:tc>
      </w:tr>
      <w:tr w:rsidR="001F5CF4" w:rsidRPr="00FC5510" w14:paraId="6320DB0E" w14:textId="77777777" w:rsidTr="001F5CF4">
        <w:trPr>
          <w:trHeight w:val="113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98D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7D3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0CEE" w14:textId="77777777" w:rsidR="001F5CF4" w:rsidRPr="0019365C" w:rsidRDefault="001F5CF4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A27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6F08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$67,440.00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369C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$73,890.00</w:t>
            </w:r>
          </w:p>
        </w:tc>
      </w:tr>
      <w:tr w:rsidR="001F5CF4" w:rsidRPr="00FC5510" w14:paraId="3634FFB0" w14:textId="77777777" w:rsidTr="001F5CF4">
        <w:trPr>
          <w:trHeight w:val="113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6DC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5303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520" w14:textId="77777777" w:rsidR="001F5CF4" w:rsidRPr="0019365C" w:rsidRDefault="001F5CF4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4110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E724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$10,790.40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23C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$11,822.40</w:t>
            </w:r>
          </w:p>
        </w:tc>
      </w:tr>
      <w:tr w:rsidR="001F5CF4" w:rsidRPr="00FC5510" w14:paraId="62F976AA" w14:textId="77777777" w:rsidTr="001F5CF4">
        <w:trPr>
          <w:trHeight w:val="113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F40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6BB3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682" w14:textId="77777777" w:rsidR="001F5CF4" w:rsidRPr="0019365C" w:rsidRDefault="001F5CF4" w:rsidP="0004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A2D" w14:textId="77777777" w:rsidR="001F5CF4" w:rsidRPr="0019365C" w:rsidRDefault="001F5CF4" w:rsidP="00044E91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16B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$78,230.40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FD05" w14:textId="77777777" w:rsidR="001F5CF4" w:rsidRPr="0019365C" w:rsidRDefault="001F5CF4" w:rsidP="00044E91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$85,712.40</w:t>
            </w:r>
          </w:p>
        </w:tc>
      </w:tr>
    </w:tbl>
    <w:p w14:paraId="73448FDE" w14:textId="77777777" w:rsidR="00F65BDA" w:rsidRDefault="00F65BDA" w:rsidP="00F65BDA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783F483C" w14:textId="77777777" w:rsidR="00F65BDA" w:rsidRDefault="00F65BDA" w:rsidP="00F65BDA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En los términos de los artículos 66 al 69 de la Ley de Compras Gubernamentales, Enajenaciones y Contrataciones de Servicios del Estado de Jalisco y sus Municipios, se procedió a la evaluación de los aspectos técnicos a cargo del área requirente, siendo el responsable de la evaluación:</w:t>
      </w:r>
    </w:p>
    <w:p w14:paraId="2EC3246D" w14:textId="77777777" w:rsidR="00F65BDA" w:rsidRDefault="00F65BDA" w:rsidP="00F65BDA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0F59428A" w14:textId="77777777" w:rsidR="00F65BDA" w:rsidRDefault="00F65BDA" w:rsidP="00F65BDA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sz w:val="19"/>
          <w:szCs w:val="19"/>
        </w:rPr>
      </w:pPr>
      <w:r w:rsidRPr="00995872">
        <w:rPr>
          <w:rFonts w:ascii="Nutmeg Book" w:hAnsi="Nutmeg Book"/>
          <w:b/>
          <w:bCs/>
          <w:sz w:val="19"/>
          <w:szCs w:val="19"/>
        </w:rPr>
        <w:t xml:space="preserve">C. Héctor Gabriel Ramírez Flores. </w:t>
      </w:r>
      <w:r w:rsidRPr="00995872">
        <w:rPr>
          <w:rFonts w:ascii="Nutmeg Book" w:hAnsi="Nutmeg Book"/>
          <w:sz w:val="19"/>
          <w:szCs w:val="19"/>
        </w:rPr>
        <w:t>Jefe del Departamento de Adquisiciones y Almacén de SEAPAL Vallarta.</w:t>
      </w:r>
    </w:p>
    <w:p w14:paraId="6E5A72E9" w14:textId="77777777" w:rsidR="00F65BDA" w:rsidRPr="00995872" w:rsidRDefault="00F65BDA" w:rsidP="00F65BDA">
      <w:pPr>
        <w:pStyle w:val="Prrafodelista"/>
        <w:jc w:val="both"/>
        <w:rPr>
          <w:rFonts w:ascii="Nutmeg Book" w:hAnsi="Nutmeg Book"/>
          <w:sz w:val="19"/>
          <w:szCs w:val="19"/>
        </w:rPr>
      </w:pPr>
    </w:p>
    <w:p w14:paraId="784E0B72" w14:textId="77777777" w:rsidR="00B4125E" w:rsidRDefault="00B4125E" w:rsidP="00B4125E">
      <w:pPr>
        <w:jc w:val="both"/>
        <w:rPr>
          <w:rFonts w:ascii="Nutmeg Book" w:hAnsi="Nutmeg Book"/>
          <w:sz w:val="19"/>
          <w:szCs w:val="19"/>
        </w:rPr>
      </w:pPr>
      <w:r w:rsidRPr="001010D3">
        <w:rPr>
          <w:rFonts w:ascii="Nutmeg Book" w:hAnsi="Nutmeg Book"/>
          <w:sz w:val="19"/>
          <w:szCs w:val="19"/>
        </w:rPr>
        <w:t xml:space="preserve">Como se desprende del dictamen técnico para su revisión, en dicha evaluación se señaló que </w:t>
      </w:r>
      <w:r>
        <w:rPr>
          <w:rFonts w:ascii="Nutmeg Book" w:hAnsi="Nutmeg Book"/>
          <w:sz w:val="19"/>
          <w:szCs w:val="19"/>
        </w:rPr>
        <w:t xml:space="preserve">todas </w:t>
      </w:r>
      <w:r w:rsidRPr="001010D3">
        <w:rPr>
          <w:rFonts w:ascii="Nutmeg Book" w:hAnsi="Nutmeg Book"/>
          <w:sz w:val="19"/>
          <w:szCs w:val="19"/>
        </w:rPr>
        <w:t>la</w:t>
      </w:r>
      <w:r>
        <w:rPr>
          <w:rFonts w:ascii="Nutmeg Book" w:hAnsi="Nutmeg Book"/>
          <w:sz w:val="19"/>
          <w:szCs w:val="19"/>
        </w:rPr>
        <w:t>s</w:t>
      </w:r>
      <w:r w:rsidRPr="001010D3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 Cumplen con lo solicitado en las Bases.</w:t>
      </w:r>
    </w:p>
    <w:p w14:paraId="190C3874" w14:textId="559D7BC0" w:rsidR="00A96183" w:rsidRDefault="00B4125E" w:rsidP="00B4125E">
      <w:pPr>
        <w:spacing w:after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  <w:r w:rsidRPr="00B4125E">
        <w:rPr>
          <w:rFonts w:ascii="Nutmeg Book" w:hAnsi="Nutmeg Book"/>
          <w:sz w:val="19"/>
          <w:szCs w:val="19"/>
        </w:rPr>
        <w:t xml:space="preserve">Una vez analizado el dictamen técnico y las propuestas se desprende la mejor opción considerando el precio; por lo que, </w:t>
      </w:r>
      <w:r w:rsidRPr="00B4125E">
        <w:rPr>
          <w:rFonts w:ascii="Nutmeg Book" w:hAnsi="Nutmeg Book"/>
          <w:b/>
          <w:sz w:val="19"/>
          <w:szCs w:val="19"/>
        </w:rPr>
        <w:t>se adjudica el contrato</w:t>
      </w:r>
      <w:r w:rsidRPr="00B4125E">
        <w:rPr>
          <w:rFonts w:ascii="Nutmeg Book" w:hAnsi="Nutmeg Book"/>
          <w:bCs/>
          <w:sz w:val="19"/>
          <w:szCs w:val="19"/>
        </w:rPr>
        <w:t xml:space="preserve"> de la licitación Pública Local sin concurrencia </w:t>
      </w:r>
      <w:r w:rsidRPr="00B4125E">
        <w:rPr>
          <w:rFonts w:ascii="Nutmeg Book" w:hAnsi="Nutmeg Book" w:cs="Arial"/>
          <w:b/>
          <w:bCs/>
          <w:sz w:val="19"/>
          <w:szCs w:val="19"/>
        </w:rPr>
        <w:t xml:space="preserve">LPLSC/22/102265/2020 a </w:t>
      </w:r>
      <w:r w:rsidRPr="00B4125E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PATIÑO MAYOREO FERRELECTRICO, S.A. DE C.V.</w:t>
      </w:r>
      <w:r w:rsidRPr="00B4125E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, de conformidad con el siguiente recuadro</w:t>
      </w:r>
      <w:r w:rsidR="00A23BF9" w:rsidRPr="00B4125E">
        <w:rPr>
          <w:rFonts w:ascii="Nutmeg Book" w:hAnsi="Nutmeg Book" w:cs="Calibri"/>
          <w:color w:val="000000"/>
          <w:sz w:val="19"/>
          <w:szCs w:val="19"/>
          <w:lang w:val="es-MX" w:eastAsia="es-MX"/>
        </w:rPr>
        <w:t>:</w:t>
      </w:r>
    </w:p>
    <w:p w14:paraId="15A15B08" w14:textId="12D1A5E6" w:rsidR="00B4125E" w:rsidRDefault="00B4125E" w:rsidP="00B4125E">
      <w:pPr>
        <w:spacing w:after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118"/>
        <w:gridCol w:w="964"/>
        <w:gridCol w:w="2706"/>
        <w:gridCol w:w="1842"/>
        <w:gridCol w:w="1441"/>
      </w:tblGrid>
      <w:tr w:rsidR="00B4125E" w:rsidRPr="0019365C" w14:paraId="51048A13" w14:textId="77777777" w:rsidTr="00B4125E">
        <w:trPr>
          <w:trHeight w:val="491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44848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5B54B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8CE80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6A638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38225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PATIÑO MAYOREO FERRELECTRICO, S.A. DE C.V.</w:t>
            </w:r>
          </w:p>
        </w:tc>
      </w:tr>
      <w:tr w:rsidR="00B4125E" w:rsidRPr="0019365C" w14:paraId="1E244D14" w14:textId="77777777" w:rsidTr="00B4125E">
        <w:trPr>
          <w:trHeight w:val="324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E36E" w14:textId="77777777" w:rsidR="00B4125E" w:rsidRPr="0019365C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B559" w14:textId="77777777" w:rsidR="00B4125E" w:rsidRPr="0019365C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EA1" w14:textId="77777777" w:rsidR="00B4125E" w:rsidRPr="0019365C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3B0E" w14:textId="77777777" w:rsidR="00B4125E" w:rsidRPr="0019365C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05423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8AA90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B4125E" w:rsidRPr="0019365C" w14:paraId="0487BD4C" w14:textId="77777777" w:rsidTr="00B4125E">
        <w:trPr>
          <w:trHeight w:val="47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7EB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D04B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2B5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Pzas</w:t>
            </w:r>
            <w:proofErr w:type="spellEnd"/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EBD8" w14:textId="77777777" w:rsidR="00B4125E" w:rsidRPr="0019365C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Válvula expulsora de aire de 1/2" Mod. S 050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8E4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$1,124.00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7E1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$67,440.00</w:t>
            </w:r>
          </w:p>
        </w:tc>
      </w:tr>
      <w:tr w:rsidR="00B4125E" w:rsidRPr="0019365C" w14:paraId="17AC0323" w14:textId="77777777" w:rsidTr="00B4125E">
        <w:trPr>
          <w:trHeight w:val="113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5D1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0F62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F120" w14:textId="77777777" w:rsidR="00B4125E" w:rsidRPr="0019365C" w:rsidRDefault="00B4125E" w:rsidP="00B4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040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B92F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$67,440.00</w:t>
            </w:r>
          </w:p>
        </w:tc>
      </w:tr>
      <w:tr w:rsidR="00B4125E" w:rsidRPr="0019365C" w14:paraId="169D814B" w14:textId="77777777" w:rsidTr="00B4125E">
        <w:trPr>
          <w:trHeight w:val="113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EFF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8D6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F88" w14:textId="77777777" w:rsidR="00B4125E" w:rsidRPr="0019365C" w:rsidRDefault="00B4125E" w:rsidP="00B4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C8F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5715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$10,790.40</w:t>
            </w:r>
          </w:p>
        </w:tc>
      </w:tr>
      <w:tr w:rsidR="00B4125E" w:rsidRPr="0019365C" w14:paraId="43D46A11" w14:textId="77777777" w:rsidTr="00B4125E">
        <w:trPr>
          <w:trHeight w:val="113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EAB8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1D4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BD1" w14:textId="77777777" w:rsidR="00B4125E" w:rsidRPr="0019365C" w:rsidRDefault="00B4125E" w:rsidP="00B4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06B0" w14:textId="77777777" w:rsidR="00B4125E" w:rsidRPr="0019365C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4588" w14:textId="77777777" w:rsidR="00B4125E" w:rsidRPr="0019365C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9365C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$78,230.40</w:t>
            </w:r>
          </w:p>
        </w:tc>
      </w:tr>
    </w:tbl>
    <w:p w14:paraId="172E8A99" w14:textId="77777777" w:rsidR="00B4125E" w:rsidRDefault="00B4125E" w:rsidP="004901C6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</w:p>
    <w:p w14:paraId="4120E1A1" w14:textId="2F16C273" w:rsidR="004901C6" w:rsidRDefault="004901C6" w:rsidP="004901C6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La orden de compra se llevará a cabo de conformidad con las BASES, incluyendo cláusulas de recisión.</w:t>
      </w:r>
    </w:p>
    <w:p w14:paraId="2603F3B8" w14:textId="77777777" w:rsidR="004901C6" w:rsidRPr="004901C6" w:rsidRDefault="004901C6" w:rsidP="004901C6">
      <w:pPr>
        <w:pStyle w:val="Prrafodelista"/>
        <w:jc w:val="both"/>
        <w:rPr>
          <w:rFonts w:ascii="Nutmeg Book" w:hAnsi="Nutmeg Book"/>
          <w:sz w:val="19"/>
          <w:szCs w:val="19"/>
          <w:lang w:val="es-MX"/>
        </w:rPr>
      </w:pPr>
    </w:p>
    <w:p w14:paraId="0BEAC827" w14:textId="77777777" w:rsidR="00B4125E" w:rsidRPr="00A221CE" w:rsidRDefault="00586C97" w:rsidP="00B4125E">
      <w:pPr>
        <w:spacing w:after="0"/>
        <w:rPr>
          <w:rFonts w:ascii="Nutmeg Book" w:hAnsi="Nutmeg Book" w:cs="Arial"/>
          <w:b/>
          <w:sz w:val="19"/>
          <w:szCs w:val="19"/>
        </w:rPr>
      </w:pPr>
      <w:r w:rsidRPr="00A221CE"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.5.- </w:t>
      </w:r>
      <w:r w:rsidR="00B4125E" w:rsidRPr="00976518">
        <w:rPr>
          <w:rFonts w:ascii="Nutmeg Book" w:hAnsi="Nutmeg Book" w:cs="Arial"/>
          <w:b/>
          <w:bCs/>
          <w:sz w:val="19"/>
          <w:szCs w:val="19"/>
        </w:rPr>
        <w:t>LPLSC/23/102260/2020</w:t>
      </w:r>
      <w:r w:rsidR="00B4125E" w:rsidRPr="001E2A7E">
        <w:rPr>
          <w:rFonts w:ascii="Nutmeg Book" w:hAnsi="Nutmeg Book" w:cs="Arial"/>
          <w:b/>
          <w:sz w:val="19"/>
          <w:szCs w:val="19"/>
        </w:rPr>
        <w:t>:</w:t>
      </w:r>
    </w:p>
    <w:p w14:paraId="490D4148" w14:textId="77777777" w:rsidR="00B4125E" w:rsidRPr="00A221CE" w:rsidRDefault="00B4125E" w:rsidP="00B4125E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976518">
        <w:rPr>
          <w:rFonts w:ascii="Nutmeg Book" w:hAnsi="Nutmeg Book" w:cs="Arial"/>
          <w:b/>
          <w:bCs/>
          <w:sz w:val="19"/>
          <w:szCs w:val="19"/>
        </w:rPr>
        <w:t>LPLSC/23/102260/2020</w:t>
      </w:r>
      <w:r>
        <w:rPr>
          <w:rFonts w:ascii="Nutmeg Book" w:hAnsi="Nutmeg Book" w:cs="Arial"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 xml:space="preserve">se </w:t>
      </w:r>
      <w:r>
        <w:rPr>
          <w:rFonts w:ascii="Nutmeg Book" w:hAnsi="Nutmeg Book"/>
          <w:sz w:val="19"/>
          <w:szCs w:val="19"/>
        </w:rPr>
        <w:t xml:space="preserve">presentó </w:t>
      </w:r>
      <w:r w:rsidRPr="00994FEB">
        <w:rPr>
          <w:rFonts w:ascii="Nutmeg Book" w:hAnsi="Nutmeg Book"/>
          <w:b/>
          <w:bCs/>
          <w:sz w:val="19"/>
          <w:szCs w:val="19"/>
        </w:rPr>
        <w:t>0</w:t>
      </w:r>
      <w:r>
        <w:rPr>
          <w:rFonts w:ascii="Nutmeg Book" w:hAnsi="Nutmeg Book"/>
          <w:b/>
          <w:bCs/>
          <w:sz w:val="19"/>
          <w:szCs w:val="19"/>
        </w:rPr>
        <w:t>3</w:t>
      </w:r>
      <w:r w:rsidRPr="00994FEB">
        <w:rPr>
          <w:rFonts w:ascii="Nutmeg Book" w:hAnsi="Nutmeg Book"/>
          <w:b/>
          <w:bCs/>
          <w:sz w:val="19"/>
          <w:szCs w:val="19"/>
        </w:rPr>
        <w:t xml:space="preserve"> </w:t>
      </w:r>
      <w:r>
        <w:rPr>
          <w:rFonts w:ascii="Nutmeg Book" w:hAnsi="Nutmeg Book"/>
          <w:b/>
          <w:bCs/>
          <w:sz w:val="19"/>
          <w:szCs w:val="19"/>
        </w:rPr>
        <w:t>tres</w:t>
      </w:r>
      <w:r w:rsidRPr="00994FEB">
        <w:rPr>
          <w:rFonts w:ascii="Nutmeg Book" w:hAnsi="Nutmeg Book"/>
          <w:b/>
          <w:bCs/>
          <w:sz w:val="19"/>
          <w:szCs w:val="19"/>
        </w:rPr>
        <w:t xml:space="preserve"> propuesta</w:t>
      </w:r>
      <w:r>
        <w:rPr>
          <w:rFonts w:ascii="Nutmeg Book" w:hAnsi="Nutmeg Book"/>
          <w:b/>
          <w:bCs/>
          <w:sz w:val="19"/>
          <w:szCs w:val="19"/>
        </w:rPr>
        <w:t>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177D3287" w14:textId="77777777" w:rsidR="00B4125E" w:rsidRPr="00B21200" w:rsidRDefault="00B4125E" w:rsidP="00B4125E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Nutmeg Book" w:hAnsi="Nutmeg Book"/>
        </w:rPr>
      </w:pPr>
      <w:r w:rsidRPr="00FC5510">
        <w:rPr>
          <w:rFonts w:ascii="Nutmeg Book" w:hAnsi="Nutmeg Book"/>
        </w:rPr>
        <w:t>GAMA SISTEMAS, S.A. DE C.V.</w:t>
      </w:r>
      <w:r w:rsidRPr="00B21200">
        <w:rPr>
          <w:rFonts w:ascii="Nutmeg Book" w:hAnsi="Nutmeg Book"/>
        </w:rPr>
        <w:t xml:space="preserve">; por conducto de </w:t>
      </w:r>
      <w:r>
        <w:rPr>
          <w:rFonts w:ascii="Nutmeg Book" w:hAnsi="Nutmeg Book"/>
        </w:rPr>
        <w:t>Guillermo Emanuel Fernández Espinoza.</w:t>
      </w:r>
    </w:p>
    <w:p w14:paraId="39082ABA" w14:textId="77777777" w:rsidR="00B4125E" w:rsidRDefault="00B4125E" w:rsidP="00B4125E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Nutmeg Book" w:hAnsi="Nutmeg Book"/>
        </w:rPr>
      </w:pPr>
      <w:r w:rsidRPr="00FC5510">
        <w:rPr>
          <w:rFonts w:ascii="Nutmeg Book" w:hAnsi="Nutmeg Book"/>
        </w:rPr>
        <w:t>ECOSTA, S. DE R.L. DE C.V.</w:t>
      </w:r>
      <w:r w:rsidRPr="00B21200">
        <w:rPr>
          <w:rFonts w:ascii="Nutmeg Book" w:hAnsi="Nutmeg Book"/>
        </w:rPr>
        <w:t>;</w:t>
      </w:r>
      <w:r>
        <w:rPr>
          <w:rFonts w:ascii="Nutmeg Book" w:hAnsi="Nutmeg Book"/>
        </w:rPr>
        <w:t xml:space="preserve"> enviada por correo.</w:t>
      </w:r>
    </w:p>
    <w:p w14:paraId="095BF891" w14:textId="4453D666" w:rsidR="00B4125E" w:rsidRDefault="00B4125E" w:rsidP="00B4125E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Nutmeg Book" w:hAnsi="Nutmeg Book"/>
        </w:rPr>
      </w:pPr>
      <w:r w:rsidRPr="00FC5510">
        <w:rPr>
          <w:rFonts w:ascii="Nutmeg Book" w:hAnsi="Nutmeg Book"/>
        </w:rPr>
        <w:t>LUIS RAFAEL TOPETE TORRES</w:t>
      </w:r>
      <w:r>
        <w:rPr>
          <w:rFonts w:ascii="Nutmeg Book" w:hAnsi="Nutmeg Book"/>
        </w:rPr>
        <w:t>; por conducto de Luis Alberto Topete Zepeda.</w:t>
      </w:r>
    </w:p>
    <w:p w14:paraId="5F54E2C4" w14:textId="77777777" w:rsidR="00B4125E" w:rsidRDefault="00B4125E" w:rsidP="00B4125E">
      <w:pPr>
        <w:pStyle w:val="Prrafodelista"/>
        <w:spacing w:line="276" w:lineRule="auto"/>
        <w:ind w:left="360"/>
        <w:jc w:val="both"/>
        <w:rPr>
          <w:rFonts w:ascii="Nutmeg Book" w:hAnsi="Nutmeg Book"/>
        </w:rPr>
      </w:pPr>
    </w:p>
    <w:p w14:paraId="41F25E89" w14:textId="285B81BC" w:rsidR="00B16FD5" w:rsidRPr="00A221CE" w:rsidRDefault="00B16FD5" w:rsidP="00B4125E">
      <w:pPr>
        <w:spacing w:after="0"/>
        <w:rPr>
          <w:rFonts w:ascii="Nutmeg Book" w:hAnsi="Nutmeg Book" w:cs="Arial"/>
          <w:sz w:val="19"/>
          <w:szCs w:val="19"/>
        </w:rPr>
      </w:pPr>
      <w:r w:rsidRPr="00F56124">
        <w:rPr>
          <w:rFonts w:ascii="Nutmeg Book" w:hAnsi="Nutmeg Book"/>
          <w:sz w:val="19"/>
          <w:szCs w:val="19"/>
        </w:rPr>
        <w:t>Siendo los montos señalados en las propuestas los siguientes</w:t>
      </w:r>
      <w:r w:rsidRPr="00A221CE">
        <w:rPr>
          <w:rFonts w:ascii="Nutmeg Book" w:hAnsi="Nutmeg Book"/>
          <w:sz w:val="19"/>
          <w:szCs w:val="19"/>
        </w:rPr>
        <w:t>: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666"/>
        <w:gridCol w:w="675"/>
        <w:gridCol w:w="1429"/>
        <w:gridCol w:w="957"/>
        <w:gridCol w:w="1052"/>
        <w:gridCol w:w="950"/>
        <w:gridCol w:w="1045"/>
        <w:gridCol w:w="983"/>
        <w:gridCol w:w="1049"/>
      </w:tblGrid>
      <w:tr w:rsidR="00B4125E" w:rsidRPr="000570FA" w14:paraId="72F5C81A" w14:textId="77777777" w:rsidTr="00B4125E">
        <w:trPr>
          <w:trHeight w:val="393"/>
        </w:trPr>
        <w:tc>
          <w:tcPr>
            <w:tcW w:w="327" w:type="pct"/>
            <w:vMerge w:val="restart"/>
            <w:shd w:val="clear" w:color="000000" w:fill="D9D9D9"/>
            <w:vAlign w:val="center"/>
            <w:hideMark/>
          </w:tcPr>
          <w:p w14:paraId="202FCB5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350" w:type="pct"/>
            <w:vMerge w:val="restart"/>
            <w:shd w:val="clear" w:color="000000" w:fill="D9D9D9"/>
            <w:vAlign w:val="center"/>
            <w:hideMark/>
          </w:tcPr>
          <w:p w14:paraId="6498C2D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55" w:type="pct"/>
            <w:vMerge w:val="restart"/>
            <w:shd w:val="clear" w:color="000000" w:fill="D9D9D9"/>
            <w:vAlign w:val="center"/>
            <w:hideMark/>
          </w:tcPr>
          <w:p w14:paraId="5376893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748" w:type="pct"/>
            <w:vMerge w:val="restart"/>
            <w:shd w:val="clear" w:color="000000" w:fill="D9D9D9"/>
            <w:vAlign w:val="center"/>
            <w:hideMark/>
          </w:tcPr>
          <w:p w14:paraId="057AF32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054" w:type="pct"/>
            <w:gridSpan w:val="2"/>
            <w:shd w:val="clear" w:color="000000" w:fill="D9D9D9"/>
            <w:vAlign w:val="center"/>
            <w:hideMark/>
          </w:tcPr>
          <w:p w14:paraId="58CECF6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GAMA SISTEMAS, S.A. DE C.V.</w:t>
            </w:r>
          </w:p>
        </w:tc>
        <w:tc>
          <w:tcPr>
            <w:tcW w:w="1046" w:type="pct"/>
            <w:gridSpan w:val="2"/>
            <w:shd w:val="clear" w:color="000000" w:fill="D9D9D9"/>
            <w:vAlign w:val="center"/>
            <w:hideMark/>
          </w:tcPr>
          <w:p w14:paraId="10F83B2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ECOSTA, S. DE R.L. DE C.V.</w:t>
            </w:r>
          </w:p>
        </w:tc>
        <w:tc>
          <w:tcPr>
            <w:tcW w:w="1119" w:type="pct"/>
            <w:gridSpan w:val="2"/>
            <w:shd w:val="clear" w:color="000000" w:fill="D9D9D9"/>
            <w:vAlign w:val="center"/>
            <w:hideMark/>
          </w:tcPr>
          <w:p w14:paraId="1E02F82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LUIS RAFAEL TOPETE TORRES.</w:t>
            </w:r>
          </w:p>
        </w:tc>
      </w:tr>
      <w:tr w:rsidR="00B4125E" w:rsidRPr="000570FA" w14:paraId="27DC359B" w14:textId="77777777" w:rsidTr="00B4125E">
        <w:trPr>
          <w:trHeight w:val="499"/>
        </w:trPr>
        <w:tc>
          <w:tcPr>
            <w:tcW w:w="327" w:type="pct"/>
            <w:vMerge/>
            <w:vAlign w:val="center"/>
            <w:hideMark/>
          </w:tcPr>
          <w:p w14:paraId="5A0A7D8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5F7EE6C8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26863B8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14:paraId="19C65440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14:paraId="689ADCE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52" w:type="pct"/>
            <w:shd w:val="clear" w:color="000000" w:fill="D9D9D9"/>
            <w:vAlign w:val="center"/>
            <w:hideMark/>
          </w:tcPr>
          <w:p w14:paraId="1818CEC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498" w:type="pct"/>
            <w:shd w:val="clear" w:color="000000" w:fill="D9D9D9"/>
            <w:vAlign w:val="center"/>
            <w:hideMark/>
          </w:tcPr>
          <w:p w14:paraId="0AC25C4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48" w:type="pct"/>
            <w:shd w:val="clear" w:color="000000" w:fill="D9D9D9"/>
            <w:vAlign w:val="center"/>
            <w:hideMark/>
          </w:tcPr>
          <w:p w14:paraId="5D59CB8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516" w:type="pct"/>
            <w:shd w:val="clear" w:color="000000" w:fill="D9D9D9"/>
            <w:vAlign w:val="center"/>
            <w:hideMark/>
          </w:tcPr>
          <w:p w14:paraId="58E2EB4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603" w:type="pct"/>
            <w:shd w:val="clear" w:color="000000" w:fill="D9D9D9"/>
            <w:vAlign w:val="center"/>
            <w:hideMark/>
          </w:tcPr>
          <w:p w14:paraId="1469548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B4125E" w:rsidRPr="000570FA" w14:paraId="00ABF0F2" w14:textId="77777777" w:rsidTr="00B4125E">
        <w:trPr>
          <w:trHeight w:val="765"/>
        </w:trPr>
        <w:tc>
          <w:tcPr>
            <w:tcW w:w="327" w:type="pct"/>
            <w:shd w:val="clear" w:color="auto" w:fill="auto"/>
            <w:vAlign w:val="center"/>
            <w:hideMark/>
          </w:tcPr>
          <w:p w14:paraId="4601332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7135F3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37AB5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BB5594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original hp664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codigo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f6v28a color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72F2B59" w14:textId="77777777" w:rsidR="00B4125E" w:rsidRPr="00B4125E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B4125E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79EC967" w14:textId="77777777" w:rsidR="00B4125E" w:rsidRPr="00B4125E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B4125E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$156.00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31A1469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$164.51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31ED8D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$164.51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7187D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$171.15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B755E3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$171.15</w:t>
            </w:r>
          </w:p>
        </w:tc>
      </w:tr>
      <w:tr w:rsidR="00B4125E" w:rsidRPr="000570FA" w14:paraId="1ACBA8B7" w14:textId="77777777" w:rsidTr="00B4125E">
        <w:trPr>
          <w:trHeight w:val="585"/>
        </w:trPr>
        <w:tc>
          <w:tcPr>
            <w:tcW w:w="327" w:type="pct"/>
            <w:shd w:val="clear" w:color="auto" w:fill="auto"/>
            <w:vAlign w:val="center"/>
            <w:hideMark/>
          </w:tcPr>
          <w:p w14:paraId="5F4737A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2EBCF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131C2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E2AE8C4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original hp664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codigo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f6v29a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F308BD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$158.00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471420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$158.00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17FF8DC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$164.51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1EE760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$164.51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4323AD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$170.28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60722B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$170.28</w:t>
            </w:r>
          </w:p>
        </w:tc>
      </w:tr>
      <w:tr w:rsidR="00B4125E" w:rsidRPr="000570FA" w14:paraId="07BD88BD" w14:textId="77777777" w:rsidTr="00B4125E">
        <w:trPr>
          <w:trHeight w:val="585"/>
        </w:trPr>
        <w:tc>
          <w:tcPr>
            <w:tcW w:w="327" w:type="pct"/>
            <w:shd w:val="clear" w:color="auto" w:fill="auto"/>
            <w:vAlign w:val="center"/>
            <w:hideMark/>
          </w:tcPr>
          <w:p w14:paraId="12142CF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B0E4B0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6083E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7B168F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amarillo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C14DE7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$429.00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7A6618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$1,287.00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04F9498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$449.92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A86515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$1,349.76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EBC1F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$469.03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7CD32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$1,407.09</w:t>
            </w:r>
          </w:p>
        </w:tc>
      </w:tr>
      <w:tr w:rsidR="00B4125E" w:rsidRPr="000570FA" w14:paraId="610090A5" w14:textId="77777777" w:rsidTr="00B4125E">
        <w:trPr>
          <w:trHeight w:val="510"/>
        </w:trPr>
        <w:tc>
          <w:tcPr>
            <w:tcW w:w="327" w:type="pct"/>
            <w:shd w:val="clear" w:color="auto" w:fill="auto"/>
            <w:vAlign w:val="center"/>
            <w:hideMark/>
          </w:tcPr>
          <w:p w14:paraId="0D33810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BE965C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3F319C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031AD6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cian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CD54F4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$429.00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E4E7BE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$1,287.00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03F4407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$449.92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C59A5C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$1,349.76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63A15B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$469.03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D5F02F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$1,407.09</w:t>
            </w:r>
          </w:p>
        </w:tc>
      </w:tr>
      <w:tr w:rsidR="00B4125E" w:rsidRPr="000570FA" w14:paraId="3343E35D" w14:textId="77777777" w:rsidTr="00B4125E">
        <w:trPr>
          <w:trHeight w:val="540"/>
        </w:trPr>
        <w:tc>
          <w:tcPr>
            <w:tcW w:w="327" w:type="pct"/>
            <w:shd w:val="clear" w:color="auto" w:fill="auto"/>
            <w:vAlign w:val="center"/>
            <w:hideMark/>
          </w:tcPr>
          <w:p w14:paraId="6DB9F38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1BFE62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EDE9F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0734B91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CAD687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$429.00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38D978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$1,287.00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19FA673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$449.92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6566EB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$1,349.76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E3269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$468.70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14D731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$1,406.10</w:t>
            </w:r>
          </w:p>
        </w:tc>
      </w:tr>
      <w:tr w:rsidR="00B4125E" w:rsidRPr="000570FA" w14:paraId="05824C27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4E76234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5333E7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F1455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7FEAF3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095A8A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$491.00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874D5E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$1,473.00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053DFB3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$515.90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5DA861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$1,547.70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5614A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$536.07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0631DF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$1,608.21</w:t>
            </w:r>
          </w:p>
        </w:tc>
      </w:tr>
      <w:tr w:rsidR="00B4125E" w:rsidRPr="000570FA" w14:paraId="2C36335C" w14:textId="77777777" w:rsidTr="00B4125E">
        <w:trPr>
          <w:trHeight w:val="720"/>
        </w:trPr>
        <w:tc>
          <w:tcPr>
            <w:tcW w:w="327" w:type="pct"/>
            <w:shd w:val="clear" w:color="auto" w:fill="auto"/>
            <w:vAlign w:val="center"/>
            <w:hideMark/>
          </w:tcPr>
          <w:p w14:paraId="72B0347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CD9407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58C39C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F925C7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HP 954 black xl original ink cartridge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CF1354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$706.00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C953FD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$21,180.00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4BF795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$777.70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09EF51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$23,331.00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2C6DA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$786.49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C78AA9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$23,594.70</w:t>
            </w:r>
          </w:p>
        </w:tc>
      </w:tr>
      <w:tr w:rsidR="00B4125E" w:rsidRPr="000570FA" w14:paraId="6666916B" w14:textId="77777777" w:rsidTr="00B4125E">
        <w:trPr>
          <w:trHeight w:val="750"/>
        </w:trPr>
        <w:tc>
          <w:tcPr>
            <w:tcW w:w="327" w:type="pct"/>
            <w:shd w:val="clear" w:color="auto" w:fill="auto"/>
            <w:vAlign w:val="center"/>
            <w:hideMark/>
          </w:tcPr>
          <w:p w14:paraId="365D209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DB84EB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2AFD69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EC7FCC0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HP 954 cyan xl original ink cartridge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9383DC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DA7924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$15,510.00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00A2849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$579.70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5C6029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$17,391.00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85EB50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$581.89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454705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$17,456.70</w:t>
            </w:r>
          </w:p>
        </w:tc>
      </w:tr>
      <w:tr w:rsidR="00B4125E" w:rsidRPr="000570FA" w14:paraId="1780DF5B" w14:textId="77777777" w:rsidTr="00B4125E">
        <w:trPr>
          <w:trHeight w:val="705"/>
        </w:trPr>
        <w:tc>
          <w:tcPr>
            <w:tcW w:w="327" w:type="pct"/>
            <w:shd w:val="clear" w:color="auto" w:fill="auto"/>
            <w:vAlign w:val="center"/>
            <w:hideMark/>
          </w:tcPr>
          <w:p w14:paraId="07E5B19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1DA505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48B75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3AED5C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HP 954 magenta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xl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original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ink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cartridge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54D1F1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AADCA3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$15,510.00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83336D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$579.70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FCB72A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$17,391.00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FA527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$604.24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039E13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$18,127.20</w:t>
            </w:r>
          </w:p>
        </w:tc>
      </w:tr>
      <w:tr w:rsidR="00B4125E" w:rsidRPr="000570FA" w14:paraId="44CECD83" w14:textId="77777777" w:rsidTr="00B4125E">
        <w:trPr>
          <w:trHeight w:val="660"/>
        </w:trPr>
        <w:tc>
          <w:tcPr>
            <w:tcW w:w="327" w:type="pct"/>
            <w:shd w:val="clear" w:color="auto" w:fill="auto"/>
            <w:vAlign w:val="center"/>
            <w:hideMark/>
          </w:tcPr>
          <w:p w14:paraId="460575A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A7E9DF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7E1B7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EEF7F50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HP 954 yellow xl original ink cartridge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4F401E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FFA76E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$15,510.00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6B0505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$579.70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507CE7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$17,391.00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788541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$651.72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40DE9C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$19,551.60</w:t>
            </w:r>
          </w:p>
        </w:tc>
      </w:tr>
      <w:tr w:rsidR="00B4125E" w:rsidRPr="000570FA" w14:paraId="7E9E3DED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4CAF005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0ACFD1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7571D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F9DC1F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227E22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$678.00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F1C94F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$6,780.00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668B9F8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$746.90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574933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$7,469.00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40077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$789.68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76AFDF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$7,896.80</w:t>
            </w:r>
          </w:p>
        </w:tc>
      </w:tr>
      <w:tr w:rsidR="00B4125E" w:rsidRPr="000570FA" w14:paraId="7AEB94E2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17BAB2B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0662B6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A9C1F5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26ABEB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amarill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424681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3B96DD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$4,000.00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BB832F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$566.50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4870CD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$4,532.00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052E8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$634.48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DD6223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$5,075.84</w:t>
            </w:r>
          </w:p>
        </w:tc>
      </w:tr>
      <w:tr w:rsidR="00B4125E" w:rsidRPr="000570FA" w14:paraId="023AAABF" w14:textId="77777777" w:rsidTr="00B4125E">
        <w:trPr>
          <w:trHeight w:val="495"/>
        </w:trPr>
        <w:tc>
          <w:tcPr>
            <w:tcW w:w="327" w:type="pct"/>
            <w:shd w:val="clear" w:color="auto" w:fill="auto"/>
            <w:vAlign w:val="center"/>
            <w:hideMark/>
          </w:tcPr>
          <w:p w14:paraId="3ABB9A7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2089B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50E35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032E459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cian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1317D0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296BCC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$3,500.00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6BD50E7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$566.50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7989B7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$3,965.50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491D41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$634.48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98158D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$4,441.36</w:t>
            </w:r>
          </w:p>
        </w:tc>
      </w:tr>
      <w:tr w:rsidR="00B4125E" w:rsidRPr="000570FA" w14:paraId="5213851E" w14:textId="77777777" w:rsidTr="00B4125E">
        <w:trPr>
          <w:trHeight w:val="690"/>
        </w:trPr>
        <w:tc>
          <w:tcPr>
            <w:tcW w:w="327" w:type="pct"/>
            <w:shd w:val="clear" w:color="auto" w:fill="auto"/>
            <w:vAlign w:val="center"/>
            <w:hideMark/>
          </w:tcPr>
          <w:p w14:paraId="1FB5050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E8FAF3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42E77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6B6A98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8919B9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50A047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$3,500.00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C5AD7B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$566.50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412A36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$3,965.50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13A66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$634.48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EE353D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$4,441.36</w:t>
            </w:r>
          </w:p>
        </w:tc>
      </w:tr>
      <w:tr w:rsidR="00B4125E" w:rsidRPr="000570FA" w14:paraId="00238AE3" w14:textId="77777777" w:rsidTr="00B4125E">
        <w:trPr>
          <w:trHeight w:val="765"/>
        </w:trPr>
        <w:tc>
          <w:tcPr>
            <w:tcW w:w="327" w:type="pct"/>
            <w:shd w:val="clear" w:color="auto" w:fill="auto"/>
            <w:vAlign w:val="center"/>
            <w:hideMark/>
          </w:tcPr>
          <w:p w14:paraId="51E6A3F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82D334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91581B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91D14A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Cabezal hp p/plotter t1300ps magenta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cya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BAF259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941C52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B365FC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$1,355.20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00669D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$1,355.20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16DDD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549ED5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595A0178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6E93DD3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99B3E8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3BAD9A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023D756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Cabezal hp p/plotter t1300ps negro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yello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ACDA2B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DE75BF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FBEC56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$1,355.20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4A8702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$1,355.20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E354F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3F8EE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7244345B" w14:textId="77777777" w:rsidTr="00B4125E">
        <w:trPr>
          <w:trHeight w:val="720"/>
        </w:trPr>
        <w:tc>
          <w:tcPr>
            <w:tcW w:w="327" w:type="pct"/>
            <w:shd w:val="clear" w:color="auto" w:fill="auto"/>
            <w:vAlign w:val="center"/>
            <w:hideMark/>
          </w:tcPr>
          <w:p w14:paraId="6CF7325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253BE2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1B1AF3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89B7F6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Cabezal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p/plotter t1300ps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gris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074B6D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897370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C283C4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$1,355.20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E9E279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$1,355.20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460DE7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343273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448A8D1C" w14:textId="77777777" w:rsidTr="00B4125E">
        <w:trPr>
          <w:trHeight w:val="555"/>
        </w:trPr>
        <w:tc>
          <w:tcPr>
            <w:tcW w:w="327" w:type="pct"/>
            <w:shd w:val="clear" w:color="auto" w:fill="auto"/>
            <w:vAlign w:val="center"/>
            <w:hideMark/>
          </w:tcPr>
          <w:p w14:paraId="3D997D1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45FF8A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0D3D63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9CE063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Cartucho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p/plotter hp t1300ps cyan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FD1976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6AAAE2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CE6DBC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F89B56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00600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6707D7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7C6B976A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1254323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316D63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2520A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16349C3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Cartucho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p/plotter hp t1300ps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gris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911B18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6D4734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F56CEC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04737F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3A642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62033A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1CA446EF" w14:textId="77777777" w:rsidTr="00B4125E">
        <w:trPr>
          <w:trHeight w:val="600"/>
        </w:trPr>
        <w:tc>
          <w:tcPr>
            <w:tcW w:w="327" w:type="pct"/>
            <w:shd w:val="clear" w:color="auto" w:fill="auto"/>
            <w:vAlign w:val="center"/>
            <w:hideMark/>
          </w:tcPr>
          <w:p w14:paraId="469CAB5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36680A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61474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4F93242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p/plotter hp t1300ps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709ED4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2E0E52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48C40EF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47FE97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2D114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DFC21A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0D4E4D72" w14:textId="77777777" w:rsidTr="00B4125E">
        <w:trPr>
          <w:trHeight w:val="690"/>
        </w:trPr>
        <w:tc>
          <w:tcPr>
            <w:tcW w:w="327" w:type="pct"/>
            <w:shd w:val="clear" w:color="auto" w:fill="auto"/>
            <w:vAlign w:val="center"/>
            <w:hideMark/>
          </w:tcPr>
          <w:p w14:paraId="6541FFE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0046E1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500EC6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F7B240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p/plotter hp t1300ps negro mate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22137B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F63635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62E6BDB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90A2A9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$1,393.70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611CE4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422922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$1,488.62</w:t>
            </w:r>
          </w:p>
        </w:tc>
      </w:tr>
      <w:tr w:rsidR="00B4125E" w:rsidRPr="000570FA" w14:paraId="037F8133" w14:textId="77777777" w:rsidTr="00B4125E">
        <w:trPr>
          <w:trHeight w:val="585"/>
        </w:trPr>
        <w:tc>
          <w:tcPr>
            <w:tcW w:w="327" w:type="pct"/>
            <w:shd w:val="clear" w:color="auto" w:fill="auto"/>
            <w:vAlign w:val="center"/>
            <w:hideMark/>
          </w:tcPr>
          <w:p w14:paraId="0FFDCF6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709823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D5913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630898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p/imp. hp c309a-f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cyan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F19C44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A8AF03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F2F537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5A1C70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5C7C3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$244.05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915C6F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$244.05</w:t>
            </w:r>
          </w:p>
        </w:tc>
      </w:tr>
      <w:tr w:rsidR="00B4125E" w:rsidRPr="000570FA" w14:paraId="06ACEE84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4D8C383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755D37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29EB0F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CF7855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p/imp. hp c309a-f gris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fotograf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EC3286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FF0FFE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2B964BF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FEDE12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E48B5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$277.83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1C3269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$277.83</w:t>
            </w:r>
          </w:p>
        </w:tc>
      </w:tr>
      <w:tr w:rsidR="00B4125E" w:rsidRPr="000570FA" w14:paraId="3A5B7E23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3346E82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2446AA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BD07C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FE1099B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p/imp. hp c309a-f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73A59C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491D77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4A02E8D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CAB2AF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9C1BA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$244.05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8DE7C8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$244.05</w:t>
            </w:r>
          </w:p>
        </w:tc>
      </w:tr>
      <w:tr w:rsidR="00B4125E" w:rsidRPr="000570FA" w14:paraId="09C316D2" w14:textId="77777777" w:rsidTr="00B4125E">
        <w:trPr>
          <w:trHeight w:val="540"/>
        </w:trPr>
        <w:tc>
          <w:tcPr>
            <w:tcW w:w="327" w:type="pct"/>
            <w:shd w:val="clear" w:color="auto" w:fill="auto"/>
            <w:vAlign w:val="center"/>
            <w:hideMark/>
          </w:tcPr>
          <w:p w14:paraId="6302E8A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1A4CDC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A77F79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762CFB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p/imp. hp c309a-f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4C8C0F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$262.00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49ECAF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$262.00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ADC873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$277.20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93D53D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$277.20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0C6B5A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$288.51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232967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$288.51</w:t>
            </w:r>
          </w:p>
        </w:tc>
      </w:tr>
      <w:tr w:rsidR="00B4125E" w:rsidRPr="000570FA" w14:paraId="77ADF5B8" w14:textId="77777777" w:rsidTr="00B4125E">
        <w:trPr>
          <w:trHeight w:val="555"/>
        </w:trPr>
        <w:tc>
          <w:tcPr>
            <w:tcW w:w="327" w:type="pct"/>
            <w:shd w:val="clear" w:color="auto" w:fill="auto"/>
            <w:vAlign w:val="center"/>
            <w:hideMark/>
          </w:tcPr>
          <w:p w14:paraId="1C4F23A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316607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8020B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A747BC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p/imp. hp c309a-f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yellow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1BE477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BC8212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37ABCFB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54CB2C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$239.80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73CD4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$244.05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7969A6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$244.05</w:t>
            </w:r>
          </w:p>
        </w:tc>
      </w:tr>
      <w:tr w:rsidR="00B4125E" w:rsidRPr="000570FA" w14:paraId="7AC7FC6A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67B89CA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05EF34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5A8F77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E2A5AE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tambor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imp.xerox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phaser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5500/50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9EF605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$6,157.00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F4F911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$36,942.00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1A7E14F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$6,872.40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1F834D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$41,234.40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10949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$6,481.00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92064C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$38,886.00</w:t>
            </w:r>
          </w:p>
        </w:tc>
      </w:tr>
      <w:tr w:rsidR="00B4125E" w:rsidRPr="000570FA" w14:paraId="40E04DFC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652B569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A5778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E686D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ED01DC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Cinta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imp.miniprinter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epson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u375 erc38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11256A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793CAF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$1,920.00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BDF493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$36.15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007AB4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$2,169.00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4196E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$33.95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C47284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$2,037.00</w:t>
            </w:r>
          </w:p>
        </w:tc>
      </w:tr>
      <w:tr w:rsidR="00B4125E" w:rsidRPr="000570FA" w14:paraId="5828C145" w14:textId="77777777" w:rsidTr="00B4125E">
        <w:trPr>
          <w:trHeight w:val="840"/>
        </w:trPr>
        <w:tc>
          <w:tcPr>
            <w:tcW w:w="327" w:type="pct"/>
            <w:shd w:val="clear" w:color="auto" w:fill="auto"/>
            <w:vAlign w:val="center"/>
            <w:hideMark/>
          </w:tcPr>
          <w:p w14:paraId="781C867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960C10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DB06F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0A5D85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Kit de mantenimiento para impresora hp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laserjet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enterprise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600 m603xh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56A43F2" w14:textId="0347494D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$6,216.00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8BD84C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$6,216.00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499C061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$9,752.00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1A33A0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$9,752.00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F556C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$9,149.70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80E503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$9,149.70</w:t>
            </w:r>
          </w:p>
        </w:tc>
      </w:tr>
      <w:tr w:rsidR="00B4125E" w:rsidRPr="000570FA" w14:paraId="2581ED7A" w14:textId="77777777" w:rsidTr="00B4125E">
        <w:trPr>
          <w:trHeight w:val="660"/>
        </w:trPr>
        <w:tc>
          <w:tcPr>
            <w:tcW w:w="327" w:type="pct"/>
            <w:shd w:val="clear" w:color="auto" w:fill="auto"/>
            <w:vAlign w:val="center"/>
            <w:hideMark/>
          </w:tcPr>
          <w:p w14:paraId="2E8B6C2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5C1DAB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8F01BD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E69930C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Kit mantenimiento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imp.xerox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phaser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5550n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33B222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$6,216.00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E9B0AF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$12,432.00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D01624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$10,825.14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9250E5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$21,650.28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DA529A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$10,289.70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43BCF0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$20,579.40</w:t>
            </w:r>
          </w:p>
        </w:tc>
      </w:tr>
      <w:tr w:rsidR="00B4125E" w:rsidRPr="000570FA" w14:paraId="108A0099" w14:textId="77777777" w:rsidTr="00B4125E">
        <w:trPr>
          <w:trHeight w:val="705"/>
        </w:trPr>
        <w:tc>
          <w:tcPr>
            <w:tcW w:w="327" w:type="pct"/>
            <w:shd w:val="clear" w:color="auto" w:fill="auto"/>
            <w:vAlign w:val="center"/>
            <w:hideMark/>
          </w:tcPr>
          <w:p w14:paraId="0480221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2A770E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A2B3B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8D4777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Toner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laserjet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hp 410x negro n/p: cf410x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9F8459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$2,400.00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491484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$2,400.00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248FAB8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$3,079.41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6B3658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$3,079.41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4ADAF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$2,902.33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1BDFC6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$2,902.33</w:t>
            </w:r>
          </w:p>
        </w:tc>
      </w:tr>
      <w:tr w:rsidR="00B4125E" w:rsidRPr="000570FA" w14:paraId="23DCFE29" w14:textId="77777777" w:rsidTr="00B4125E">
        <w:trPr>
          <w:trHeight w:val="555"/>
        </w:trPr>
        <w:tc>
          <w:tcPr>
            <w:tcW w:w="327" w:type="pct"/>
            <w:shd w:val="clear" w:color="auto" w:fill="auto"/>
            <w:vAlign w:val="center"/>
            <w:hideMark/>
          </w:tcPr>
          <w:p w14:paraId="1945B1F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1CA30E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C28FF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1718E6B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Toner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hp ce390x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imp.laserjet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m603xh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157F65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$3,200.00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69224C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$25,600.00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F98959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$5,744.88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BB0AD4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$45,959.04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3F3955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$5,522.75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2B4243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$44,182.00</w:t>
            </w:r>
          </w:p>
        </w:tc>
      </w:tr>
      <w:tr w:rsidR="00B4125E" w:rsidRPr="000570FA" w14:paraId="6D8900F5" w14:textId="77777777" w:rsidTr="00B4125E">
        <w:trPr>
          <w:trHeight w:val="689"/>
        </w:trPr>
        <w:tc>
          <w:tcPr>
            <w:tcW w:w="327" w:type="pct"/>
            <w:shd w:val="clear" w:color="auto" w:fill="auto"/>
            <w:vAlign w:val="center"/>
            <w:hideMark/>
          </w:tcPr>
          <w:p w14:paraId="700F31A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1EFB2F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B0D67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21F6F70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Toner p/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imp.xerox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phaser 5500/5550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B02F2F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$2,360.00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B30521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$28,320.00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7CAEE9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$3,148.20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F2FD85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$37,778.40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8B788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$3,082.99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69B43E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$36,995.88</w:t>
            </w:r>
          </w:p>
        </w:tc>
      </w:tr>
      <w:tr w:rsidR="00B4125E" w:rsidRPr="000570FA" w14:paraId="156D644B" w14:textId="77777777" w:rsidTr="00B4125E">
        <w:trPr>
          <w:trHeight w:val="450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6A38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B3FE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0BD3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8D275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Toner p/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imp.xerox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phaser 3320dni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25EB1B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$1,620.00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5D5745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$25,920.00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68DC9E1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$2,089.47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2A9FEE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$33,431.52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EA5196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$1,961.13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ECC0F2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$31,378.08</w:t>
            </w:r>
          </w:p>
        </w:tc>
      </w:tr>
      <w:tr w:rsidR="00B4125E" w:rsidRPr="000570FA" w14:paraId="682936A0" w14:textId="77777777" w:rsidTr="00B4125E">
        <w:trPr>
          <w:trHeight w:val="600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D5C0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36A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DBB2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08A4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Toner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p/imp. xerox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phaser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3330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dni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alta capacidad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D757C7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$2,090.00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F35B82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$14,630.00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4AE77E5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$2,322.67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DE6FAA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$16,258.69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2B3FE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$2,185.50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33F22D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$15,298.50</w:t>
            </w:r>
          </w:p>
        </w:tc>
      </w:tr>
      <w:tr w:rsidR="00B4125E" w:rsidRPr="000570FA" w14:paraId="53E5D21D" w14:textId="77777777" w:rsidTr="00B4125E">
        <w:trPr>
          <w:trHeight w:val="172"/>
        </w:trPr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6C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A1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BD0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A7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054" w:type="pct"/>
            <w:gridSpan w:val="2"/>
            <w:shd w:val="clear" w:color="auto" w:fill="auto"/>
            <w:vAlign w:val="bottom"/>
            <w:hideMark/>
          </w:tcPr>
          <w:p w14:paraId="4B1571D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$255,346.00</w:t>
            </w:r>
          </w:p>
        </w:tc>
        <w:tc>
          <w:tcPr>
            <w:tcW w:w="1046" w:type="pct"/>
            <w:gridSpan w:val="2"/>
            <w:shd w:val="clear" w:color="auto" w:fill="auto"/>
            <w:vAlign w:val="bottom"/>
            <w:hideMark/>
          </w:tcPr>
          <w:p w14:paraId="10BCFE9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$323,551.54</w:t>
            </w:r>
          </w:p>
        </w:tc>
        <w:tc>
          <w:tcPr>
            <w:tcW w:w="1119" w:type="pct"/>
            <w:gridSpan w:val="2"/>
            <w:shd w:val="clear" w:color="auto" w:fill="auto"/>
            <w:vAlign w:val="bottom"/>
            <w:hideMark/>
          </w:tcPr>
          <w:p w14:paraId="3D7F337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$319,883.20</w:t>
            </w:r>
          </w:p>
        </w:tc>
      </w:tr>
      <w:tr w:rsidR="00B4125E" w:rsidRPr="000570FA" w14:paraId="759E7F97" w14:textId="77777777" w:rsidTr="00B4125E">
        <w:trPr>
          <w:trHeight w:val="231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EB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80D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B7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B2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054" w:type="pct"/>
            <w:gridSpan w:val="2"/>
            <w:shd w:val="clear" w:color="auto" w:fill="auto"/>
            <w:vAlign w:val="bottom"/>
            <w:hideMark/>
          </w:tcPr>
          <w:p w14:paraId="268C967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$40,855.36</w:t>
            </w:r>
          </w:p>
        </w:tc>
        <w:tc>
          <w:tcPr>
            <w:tcW w:w="1046" w:type="pct"/>
            <w:gridSpan w:val="2"/>
            <w:shd w:val="clear" w:color="auto" w:fill="auto"/>
            <w:vAlign w:val="bottom"/>
            <w:hideMark/>
          </w:tcPr>
          <w:p w14:paraId="7A75A1F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$51,768.25</w:t>
            </w:r>
          </w:p>
        </w:tc>
        <w:tc>
          <w:tcPr>
            <w:tcW w:w="1119" w:type="pct"/>
            <w:gridSpan w:val="2"/>
            <w:shd w:val="clear" w:color="auto" w:fill="auto"/>
            <w:vAlign w:val="bottom"/>
            <w:hideMark/>
          </w:tcPr>
          <w:p w14:paraId="0DD3137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$51,181.31</w:t>
            </w:r>
          </w:p>
        </w:tc>
      </w:tr>
      <w:tr w:rsidR="00B4125E" w:rsidRPr="000570FA" w14:paraId="78F76A93" w14:textId="77777777" w:rsidTr="00B4125E">
        <w:trPr>
          <w:trHeight w:val="43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90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93F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CD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827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054" w:type="pct"/>
            <w:gridSpan w:val="2"/>
            <w:shd w:val="clear" w:color="auto" w:fill="auto"/>
            <w:vAlign w:val="bottom"/>
            <w:hideMark/>
          </w:tcPr>
          <w:p w14:paraId="7860542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$296,201.36</w:t>
            </w:r>
          </w:p>
        </w:tc>
        <w:tc>
          <w:tcPr>
            <w:tcW w:w="1046" w:type="pct"/>
            <w:gridSpan w:val="2"/>
            <w:shd w:val="clear" w:color="auto" w:fill="auto"/>
            <w:vAlign w:val="bottom"/>
            <w:hideMark/>
          </w:tcPr>
          <w:p w14:paraId="2288D06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$375,319.79</w:t>
            </w:r>
          </w:p>
        </w:tc>
        <w:tc>
          <w:tcPr>
            <w:tcW w:w="1119" w:type="pct"/>
            <w:gridSpan w:val="2"/>
            <w:shd w:val="clear" w:color="auto" w:fill="auto"/>
            <w:vAlign w:val="bottom"/>
            <w:hideMark/>
          </w:tcPr>
          <w:p w14:paraId="75AFEBD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$371,064.51</w:t>
            </w:r>
          </w:p>
        </w:tc>
      </w:tr>
    </w:tbl>
    <w:p w14:paraId="5AF9F329" w14:textId="77777777" w:rsidR="00B16FD5" w:rsidRPr="00B16FD5" w:rsidRDefault="00B16FD5" w:rsidP="00CE1EA1">
      <w:pPr>
        <w:spacing w:after="0"/>
        <w:rPr>
          <w:rFonts w:ascii="Nutmeg Book" w:hAnsi="Nutmeg Book" w:cs="Arial"/>
          <w:b/>
          <w:sz w:val="19"/>
          <w:szCs w:val="19"/>
        </w:rPr>
      </w:pPr>
    </w:p>
    <w:p w14:paraId="2AEE2048" w14:textId="77777777" w:rsidR="00B16FD5" w:rsidRDefault="00B16FD5" w:rsidP="00B16FD5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En los términos de los artículos 66 al 69 de la Ley de Compras Gubernamentales, Enajenaciones y Contrataciones de Servicios del Estado de Jalisco y sus Municipios, se procedió a la evaluación de los aspectos técnicos a cargo del área requirente, siendo el responsable de la evaluación:</w:t>
      </w:r>
    </w:p>
    <w:p w14:paraId="0C593FF4" w14:textId="77777777" w:rsidR="00B16FD5" w:rsidRDefault="00B16FD5" w:rsidP="00B16FD5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56F7264B" w14:textId="110CB06C" w:rsidR="00B16FD5" w:rsidRDefault="00B4125E" w:rsidP="00B16FD5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Ing</w:t>
      </w:r>
      <w:r w:rsidR="00B16FD5" w:rsidRPr="00995872">
        <w:rPr>
          <w:rFonts w:ascii="Nutmeg Book" w:hAnsi="Nutmeg Book"/>
          <w:b/>
          <w:bCs/>
          <w:sz w:val="19"/>
          <w:szCs w:val="19"/>
        </w:rPr>
        <w:t xml:space="preserve">. </w:t>
      </w:r>
      <w:r>
        <w:rPr>
          <w:rFonts w:ascii="Nutmeg Book" w:hAnsi="Nutmeg Book"/>
          <w:b/>
          <w:bCs/>
          <w:sz w:val="19"/>
          <w:szCs w:val="19"/>
        </w:rPr>
        <w:t>Araceli Cortes Santana,</w:t>
      </w:r>
      <w:r w:rsidR="00B16FD5" w:rsidRPr="00995872">
        <w:rPr>
          <w:rFonts w:ascii="Nutmeg Book" w:hAnsi="Nutmeg Book"/>
          <w:b/>
          <w:bCs/>
          <w:sz w:val="19"/>
          <w:szCs w:val="19"/>
        </w:rPr>
        <w:t xml:space="preserve"> </w:t>
      </w:r>
      <w:r>
        <w:rPr>
          <w:rFonts w:ascii="Nutmeg Book" w:hAnsi="Nutmeg Book"/>
          <w:sz w:val="19"/>
          <w:szCs w:val="19"/>
        </w:rPr>
        <w:t>Encargada</w:t>
      </w:r>
      <w:r w:rsidR="00B16FD5" w:rsidRPr="00995872">
        <w:rPr>
          <w:rFonts w:ascii="Nutmeg Book" w:hAnsi="Nutmeg Book"/>
          <w:sz w:val="19"/>
          <w:szCs w:val="19"/>
        </w:rPr>
        <w:t xml:space="preserve"> del Departamento de </w:t>
      </w:r>
      <w:r>
        <w:rPr>
          <w:rFonts w:ascii="Nutmeg Book" w:hAnsi="Nutmeg Book"/>
          <w:sz w:val="19"/>
          <w:szCs w:val="19"/>
        </w:rPr>
        <w:t>informática</w:t>
      </w:r>
      <w:r w:rsidR="00B16FD5" w:rsidRPr="00995872">
        <w:rPr>
          <w:rFonts w:ascii="Nutmeg Book" w:hAnsi="Nutmeg Book"/>
          <w:sz w:val="19"/>
          <w:szCs w:val="19"/>
        </w:rPr>
        <w:t xml:space="preserve"> de SEAPAL Vallarta.</w:t>
      </w:r>
    </w:p>
    <w:p w14:paraId="6284DCFE" w14:textId="77777777" w:rsidR="00B16FD5" w:rsidRPr="00995872" w:rsidRDefault="00B16FD5" w:rsidP="00B16FD5">
      <w:pPr>
        <w:pStyle w:val="Prrafodelista"/>
        <w:jc w:val="both"/>
        <w:rPr>
          <w:rFonts w:ascii="Nutmeg Book" w:hAnsi="Nutmeg Book"/>
          <w:sz w:val="19"/>
          <w:szCs w:val="19"/>
        </w:rPr>
      </w:pPr>
    </w:p>
    <w:p w14:paraId="63F0FFE0" w14:textId="77777777" w:rsidR="00B4125E" w:rsidRDefault="00B4125E" w:rsidP="00B4125E">
      <w:pPr>
        <w:jc w:val="both"/>
        <w:rPr>
          <w:rFonts w:ascii="Nutmeg Book" w:hAnsi="Nutmeg Book"/>
          <w:sz w:val="19"/>
          <w:szCs w:val="19"/>
        </w:rPr>
      </w:pPr>
      <w:r w:rsidRPr="001010D3">
        <w:rPr>
          <w:rFonts w:ascii="Nutmeg Book" w:hAnsi="Nutmeg Book"/>
          <w:sz w:val="19"/>
          <w:szCs w:val="19"/>
        </w:rPr>
        <w:t xml:space="preserve">Como se desprende del dictamen técnico para su revisión, en dicha evaluación se señaló que </w:t>
      </w:r>
      <w:r>
        <w:rPr>
          <w:rFonts w:ascii="Nutmeg Book" w:hAnsi="Nutmeg Book"/>
          <w:sz w:val="19"/>
          <w:szCs w:val="19"/>
        </w:rPr>
        <w:t xml:space="preserve">todas </w:t>
      </w:r>
      <w:r w:rsidRPr="001010D3">
        <w:rPr>
          <w:rFonts w:ascii="Nutmeg Book" w:hAnsi="Nutmeg Book"/>
          <w:sz w:val="19"/>
          <w:szCs w:val="19"/>
        </w:rPr>
        <w:t>la</w:t>
      </w:r>
      <w:r>
        <w:rPr>
          <w:rFonts w:ascii="Nutmeg Book" w:hAnsi="Nutmeg Book"/>
          <w:sz w:val="19"/>
          <w:szCs w:val="19"/>
        </w:rPr>
        <w:t>s</w:t>
      </w:r>
      <w:r w:rsidRPr="001010D3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 Cumplen con lo solicitado en las Bases.</w:t>
      </w:r>
    </w:p>
    <w:p w14:paraId="2F951F00" w14:textId="2D4DAD5F" w:rsidR="00B4125E" w:rsidRPr="00B4125E" w:rsidRDefault="00B4125E" w:rsidP="00B4125E">
      <w:pPr>
        <w:spacing w:after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  <w:r w:rsidRPr="00B4125E">
        <w:rPr>
          <w:rFonts w:ascii="Nutmeg Book" w:hAnsi="Nutmeg Book"/>
          <w:sz w:val="19"/>
          <w:szCs w:val="19"/>
        </w:rPr>
        <w:t xml:space="preserve">Una vez analizado el dictamen técnico y las propuestas se desprende la mejor opción considerando el precio; por lo que, </w:t>
      </w:r>
      <w:r w:rsidRPr="00B4125E">
        <w:rPr>
          <w:rFonts w:ascii="Nutmeg Book" w:hAnsi="Nutmeg Book"/>
          <w:b/>
          <w:sz w:val="19"/>
          <w:szCs w:val="19"/>
        </w:rPr>
        <w:t>se adjudica el contrato</w:t>
      </w:r>
      <w:r w:rsidRPr="00B4125E">
        <w:rPr>
          <w:rFonts w:ascii="Nutmeg Book" w:hAnsi="Nutmeg Book"/>
          <w:bCs/>
          <w:sz w:val="19"/>
          <w:szCs w:val="19"/>
        </w:rPr>
        <w:t xml:space="preserve"> de la licitación Pública Local sin concurrencia </w:t>
      </w:r>
      <w:r w:rsidRPr="00B4125E">
        <w:rPr>
          <w:rFonts w:ascii="Nutmeg Book" w:hAnsi="Nutmeg Book" w:cs="Arial"/>
          <w:b/>
          <w:bCs/>
          <w:sz w:val="19"/>
          <w:szCs w:val="19"/>
        </w:rPr>
        <w:t xml:space="preserve">LPLSC/23/102260/2020 a </w:t>
      </w:r>
      <w:r w:rsidRPr="00B4125E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GAMA SISTEMAS, S.A. DE C.V.,</w:t>
      </w:r>
      <w:r w:rsidRPr="00B4125E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 xml:space="preserve"> de conformidad con el siguiente recuadro</w:t>
      </w:r>
      <w:r w:rsidRPr="00B4125E">
        <w:rPr>
          <w:rFonts w:ascii="Nutmeg Book" w:hAnsi="Nutmeg Book" w:cs="Calibri"/>
          <w:color w:val="000000"/>
          <w:sz w:val="19"/>
          <w:szCs w:val="19"/>
          <w:lang w:val="es-MX" w:eastAsia="es-MX"/>
        </w:rPr>
        <w:t>:</w:t>
      </w:r>
    </w:p>
    <w:p w14:paraId="30C658AE" w14:textId="4444E247" w:rsidR="00A96183" w:rsidRPr="00B4125E" w:rsidRDefault="00A96183" w:rsidP="00CE1EA1">
      <w:pPr>
        <w:spacing w:after="0"/>
        <w:rPr>
          <w:rFonts w:ascii="Nutmeg Book" w:hAnsi="Nutmeg Book" w:cs="Arial"/>
          <w:b/>
          <w:sz w:val="19"/>
          <w:szCs w:val="19"/>
          <w:lang w:val="es-MX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137"/>
        <w:gridCol w:w="1153"/>
        <w:gridCol w:w="2431"/>
        <w:gridCol w:w="1632"/>
        <w:gridCol w:w="1794"/>
      </w:tblGrid>
      <w:tr w:rsidR="00B4125E" w:rsidRPr="000570FA" w14:paraId="1D599D0E" w14:textId="77777777" w:rsidTr="00B4125E">
        <w:trPr>
          <w:trHeight w:val="393"/>
        </w:trPr>
        <w:tc>
          <w:tcPr>
            <w:tcW w:w="327" w:type="pct"/>
            <w:vMerge w:val="restart"/>
            <w:shd w:val="clear" w:color="000000" w:fill="D9D9D9"/>
            <w:vAlign w:val="center"/>
            <w:hideMark/>
          </w:tcPr>
          <w:p w14:paraId="0CF646E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350" w:type="pct"/>
            <w:vMerge w:val="restart"/>
            <w:shd w:val="clear" w:color="000000" w:fill="D9D9D9"/>
            <w:vAlign w:val="center"/>
            <w:hideMark/>
          </w:tcPr>
          <w:p w14:paraId="5F0B11D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355" w:type="pct"/>
            <w:vMerge w:val="restart"/>
            <w:shd w:val="clear" w:color="000000" w:fill="D9D9D9"/>
            <w:vAlign w:val="center"/>
            <w:hideMark/>
          </w:tcPr>
          <w:p w14:paraId="46B7491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748" w:type="pct"/>
            <w:vMerge w:val="restart"/>
            <w:shd w:val="clear" w:color="000000" w:fill="D9D9D9"/>
            <w:vAlign w:val="center"/>
            <w:hideMark/>
          </w:tcPr>
          <w:p w14:paraId="007C63E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054" w:type="pct"/>
            <w:gridSpan w:val="2"/>
            <w:shd w:val="clear" w:color="000000" w:fill="D9D9D9"/>
            <w:vAlign w:val="center"/>
            <w:hideMark/>
          </w:tcPr>
          <w:p w14:paraId="3F117F9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GAMA SISTEMAS, S.A. DE C.V.</w:t>
            </w:r>
          </w:p>
        </w:tc>
      </w:tr>
      <w:tr w:rsidR="00B4125E" w:rsidRPr="000570FA" w14:paraId="49403CC7" w14:textId="77777777" w:rsidTr="00B4125E">
        <w:trPr>
          <w:trHeight w:val="499"/>
        </w:trPr>
        <w:tc>
          <w:tcPr>
            <w:tcW w:w="327" w:type="pct"/>
            <w:vMerge/>
            <w:vAlign w:val="center"/>
            <w:hideMark/>
          </w:tcPr>
          <w:p w14:paraId="11EADA0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9BC3F3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5D25C60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14:paraId="322EB3A8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14:paraId="44AEF34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552" w:type="pct"/>
            <w:shd w:val="clear" w:color="000000" w:fill="D9D9D9"/>
            <w:vAlign w:val="center"/>
            <w:hideMark/>
          </w:tcPr>
          <w:p w14:paraId="06B7839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B4125E" w:rsidRPr="00B4125E" w14:paraId="14DCF5CB" w14:textId="77777777" w:rsidTr="00B4125E">
        <w:trPr>
          <w:trHeight w:val="765"/>
        </w:trPr>
        <w:tc>
          <w:tcPr>
            <w:tcW w:w="327" w:type="pct"/>
            <w:shd w:val="clear" w:color="auto" w:fill="auto"/>
            <w:vAlign w:val="center"/>
            <w:hideMark/>
          </w:tcPr>
          <w:p w14:paraId="406880F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428B2C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5EC8A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7451C3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original hp664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codigo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f6v28a color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1575600" w14:textId="77777777" w:rsidR="00B4125E" w:rsidRPr="00B4125E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B4125E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E8AFB71" w14:textId="77777777" w:rsidR="00B4125E" w:rsidRPr="00B4125E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B4125E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$156.00</w:t>
            </w:r>
          </w:p>
        </w:tc>
      </w:tr>
      <w:tr w:rsidR="00B4125E" w:rsidRPr="000570FA" w14:paraId="0779CCA3" w14:textId="77777777" w:rsidTr="00B4125E">
        <w:trPr>
          <w:trHeight w:val="585"/>
        </w:trPr>
        <w:tc>
          <w:tcPr>
            <w:tcW w:w="327" w:type="pct"/>
            <w:shd w:val="clear" w:color="auto" w:fill="auto"/>
            <w:vAlign w:val="center"/>
            <w:hideMark/>
          </w:tcPr>
          <w:p w14:paraId="7BCE3B1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1BEEDF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4BB6D7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562BD6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original hp664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codigo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f6v29a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807FB9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$158.00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54BC96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$158.00</w:t>
            </w:r>
          </w:p>
        </w:tc>
      </w:tr>
      <w:tr w:rsidR="00B4125E" w:rsidRPr="000570FA" w14:paraId="2EC90242" w14:textId="77777777" w:rsidTr="00B4125E">
        <w:trPr>
          <w:trHeight w:val="585"/>
        </w:trPr>
        <w:tc>
          <w:tcPr>
            <w:tcW w:w="327" w:type="pct"/>
            <w:shd w:val="clear" w:color="auto" w:fill="auto"/>
            <w:vAlign w:val="center"/>
            <w:hideMark/>
          </w:tcPr>
          <w:p w14:paraId="66AC2B6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60921D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764541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EFB545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amarillo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AE07BB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$429.00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0F6954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$1,287.00</w:t>
            </w:r>
          </w:p>
        </w:tc>
      </w:tr>
      <w:tr w:rsidR="00B4125E" w:rsidRPr="000570FA" w14:paraId="4F31731E" w14:textId="77777777" w:rsidTr="00B4125E">
        <w:trPr>
          <w:trHeight w:val="510"/>
        </w:trPr>
        <w:tc>
          <w:tcPr>
            <w:tcW w:w="327" w:type="pct"/>
            <w:shd w:val="clear" w:color="auto" w:fill="auto"/>
            <w:vAlign w:val="center"/>
            <w:hideMark/>
          </w:tcPr>
          <w:p w14:paraId="70686C6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114724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700DB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DCBFBA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cian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5830AE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$429.00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F45AE0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$1,287.00</w:t>
            </w:r>
          </w:p>
        </w:tc>
      </w:tr>
      <w:tr w:rsidR="00B4125E" w:rsidRPr="000570FA" w14:paraId="15ECD297" w14:textId="77777777" w:rsidTr="00B4125E">
        <w:trPr>
          <w:trHeight w:val="540"/>
        </w:trPr>
        <w:tc>
          <w:tcPr>
            <w:tcW w:w="327" w:type="pct"/>
            <w:shd w:val="clear" w:color="auto" w:fill="auto"/>
            <w:vAlign w:val="center"/>
            <w:hideMark/>
          </w:tcPr>
          <w:p w14:paraId="371A316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2E6C8D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B29F7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19C7225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9D3E51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$429.00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108493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$1,287.00</w:t>
            </w:r>
          </w:p>
        </w:tc>
      </w:tr>
      <w:tr w:rsidR="00B4125E" w:rsidRPr="000570FA" w14:paraId="29DB0962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3957B30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47B50D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D9C87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2EB334C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original hp964xl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41BD6C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$491.00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B0C81C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$1,473.00</w:t>
            </w:r>
          </w:p>
        </w:tc>
      </w:tr>
      <w:tr w:rsidR="00B4125E" w:rsidRPr="000570FA" w14:paraId="1606B99E" w14:textId="77777777" w:rsidTr="00B4125E">
        <w:trPr>
          <w:trHeight w:val="720"/>
        </w:trPr>
        <w:tc>
          <w:tcPr>
            <w:tcW w:w="327" w:type="pct"/>
            <w:shd w:val="clear" w:color="auto" w:fill="auto"/>
            <w:vAlign w:val="center"/>
            <w:hideMark/>
          </w:tcPr>
          <w:p w14:paraId="5303ABA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EDDD2B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EEA235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75A2DB9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HP 954 black xl original ink cartridge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998F4B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$706.00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BF1CB0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$21,180.00</w:t>
            </w:r>
          </w:p>
        </w:tc>
      </w:tr>
      <w:tr w:rsidR="00B4125E" w:rsidRPr="000570FA" w14:paraId="430D5DAF" w14:textId="77777777" w:rsidTr="00B4125E">
        <w:trPr>
          <w:trHeight w:val="750"/>
        </w:trPr>
        <w:tc>
          <w:tcPr>
            <w:tcW w:w="327" w:type="pct"/>
            <w:shd w:val="clear" w:color="auto" w:fill="auto"/>
            <w:vAlign w:val="center"/>
            <w:hideMark/>
          </w:tcPr>
          <w:p w14:paraId="1B0B8F5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5876F4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7C59D4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32EE755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HP 954 cyan xl original ink cartridge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96D997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CA5788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$15,510.00</w:t>
            </w:r>
          </w:p>
        </w:tc>
      </w:tr>
      <w:tr w:rsidR="00B4125E" w:rsidRPr="000570FA" w14:paraId="49B01E39" w14:textId="77777777" w:rsidTr="00B4125E">
        <w:trPr>
          <w:trHeight w:val="705"/>
        </w:trPr>
        <w:tc>
          <w:tcPr>
            <w:tcW w:w="327" w:type="pct"/>
            <w:shd w:val="clear" w:color="auto" w:fill="auto"/>
            <w:vAlign w:val="center"/>
            <w:hideMark/>
          </w:tcPr>
          <w:p w14:paraId="72CFD47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A16EDE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CB105B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E34242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HP 954 magenta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xl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original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ink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cartridge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15CBA1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D5D270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$15,510.00</w:t>
            </w:r>
          </w:p>
        </w:tc>
      </w:tr>
      <w:tr w:rsidR="00B4125E" w:rsidRPr="000570FA" w14:paraId="565D788A" w14:textId="77777777" w:rsidTr="00B4125E">
        <w:trPr>
          <w:trHeight w:val="660"/>
        </w:trPr>
        <w:tc>
          <w:tcPr>
            <w:tcW w:w="327" w:type="pct"/>
            <w:shd w:val="clear" w:color="auto" w:fill="auto"/>
            <w:vAlign w:val="center"/>
            <w:hideMark/>
          </w:tcPr>
          <w:p w14:paraId="04845E4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520AC8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873A0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BCA75AA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HP 954 yellow xl original ink cartridge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110C10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$517.00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ACA850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$15,510.00</w:t>
            </w:r>
          </w:p>
        </w:tc>
      </w:tr>
      <w:tr w:rsidR="00B4125E" w:rsidRPr="000570FA" w14:paraId="18CC834E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5AE625A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3FDB4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CCEC1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68932D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871880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$678.00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67C476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$6,780.00</w:t>
            </w:r>
          </w:p>
        </w:tc>
      </w:tr>
      <w:tr w:rsidR="00B4125E" w:rsidRPr="000570FA" w14:paraId="13C20504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78D5FA0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3E7108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271E74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6C27FA3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amarill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EA758D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5074A8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$4,000.00</w:t>
            </w:r>
          </w:p>
        </w:tc>
      </w:tr>
      <w:tr w:rsidR="00B4125E" w:rsidRPr="000570FA" w14:paraId="4C75B82B" w14:textId="77777777" w:rsidTr="00B4125E">
        <w:trPr>
          <w:trHeight w:val="495"/>
        </w:trPr>
        <w:tc>
          <w:tcPr>
            <w:tcW w:w="327" w:type="pct"/>
            <w:shd w:val="clear" w:color="auto" w:fill="auto"/>
            <w:vAlign w:val="center"/>
            <w:hideMark/>
          </w:tcPr>
          <w:p w14:paraId="15472F3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6EC074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7DF4F7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1CF9201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cian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C50D63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437D1B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$3,500.00</w:t>
            </w:r>
          </w:p>
        </w:tc>
      </w:tr>
      <w:tr w:rsidR="00B4125E" w:rsidRPr="000570FA" w14:paraId="70F451CB" w14:textId="77777777" w:rsidTr="00B4125E">
        <w:trPr>
          <w:trHeight w:val="690"/>
        </w:trPr>
        <w:tc>
          <w:tcPr>
            <w:tcW w:w="327" w:type="pct"/>
            <w:shd w:val="clear" w:color="auto" w:fill="auto"/>
            <w:vAlign w:val="center"/>
            <w:hideMark/>
          </w:tcPr>
          <w:p w14:paraId="5B271D2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696C26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ACC3B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EDCCBD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imp.hp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color 8600plus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786110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$500.00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D487D1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$3,500.00</w:t>
            </w:r>
          </w:p>
        </w:tc>
      </w:tr>
      <w:tr w:rsidR="00B4125E" w:rsidRPr="000570FA" w14:paraId="3BD239CB" w14:textId="77777777" w:rsidTr="00B4125E">
        <w:trPr>
          <w:trHeight w:val="765"/>
        </w:trPr>
        <w:tc>
          <w:tcPr>
            <w:tcW w:w="327" w:type="pct"/>
            <w:shd w:val="clear" w:color="auto" w:fill="auto"/>
            <w:vAlign w:val="center"/>
            <w:hideMark/>
          </w:tcPr>
          <w:p w14:paraId="67F2C28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71E3A9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BB9D5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190A3B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Cabezal hp p/plotter t1300ps magenta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cya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4E5A6C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93B1CF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</w:tr>
      <w:tr w:rsidR="00B4125E" w:rsidRPr="000570FA" w14:paraId="7C67E89D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0AFFFE5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9CCD7B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7BB92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F7BFAAB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Cabezal hp p/plotter t1300ps negro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yello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24C4D9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44A2B3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</w:tr>
      <w:tr w:rsidR="00B4125E" w:rsidRPr="000570FA" w14:paraId="123B9411" w14:textId="77777777" w:rsidTr="00B4125E">
        <w:trPr>
          <w:trHeight w:val="720"/>
        </w:trPr>
        <w:tc>
          <w:tcPr>
            <w:tcW w:w="327" w:type="pct"/>
            <w:shd w:val="clear" w:color="auto" w:fill="auto"/>
            <w:vAlign w:val="center"/>
            <w:hideMark/>
          </w:tcPr>
          <w:p w14:paraId="3953CBD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EC0CEC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CA6F6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221AA72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Cabezal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p/plotter t1300ps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gris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094CF4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7E1886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$1,242.00</w:t>
            </w:r>
          </w:p>
        </w:tc>
      </w:tr>
      <w:tr w:rsidR="00B4125E" w:rsidRPr="000570FA" w14:paraId="361FD400" w14:textId="77777777" w:rsidTr="00B4125E">
        <w:trPr>
          <w:trHeight w:val="555"/>
        </w:trPr>
        <w:tc>
          <w:tcPr>
            <w:tcW w:w="327" w:type="pct"/>
            <w:shd w:val="clear" w:color="auto" w:fill="auto"/>
            <w:vAlign w:val="center"/>
            <w:hideMark/>
          </w:tcPr>
          <w:p w14:paraId="12AC1B2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F9B86B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8C97A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8A3259A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Cartucho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p/plotter hp t1300ps cyan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5E684C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780754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</w:tr>
      <w:tr w:rsidR="00B4125E" w:rsidRPr="000570FA" w14:paraId="1A9905A8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7E14C81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E4DB84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6A3816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9A7AE12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Cartucho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p/plotter hp t1300ps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gris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0CDD316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327D81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</w:tr>
      <w:tr w:rsidR="00B4125E" w:rsidRPr="000570FA" w14:paraId="03A3A2CC" w14:textId="77777777" w:rsidTr="00B4125E">
        <w:trPr>
          <w:trHeight w:val="600"/>
        </w:trPr>
        <w:tc>
          <w:tcPr>
            <w:tcW w:w="327" w:type="pct"/>
            <w:shd w:val="clear" w:color="auto" w:fill="auto"/>
            <w:vAlign w:val="center"/>
            <w:hideMark/>
          </w:tcPr>
          <w:p w14:paraId="7B7AACB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C40A22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9A6D1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D57F5E8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p/plotter hp t1300ps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2818400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DB1A8B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</w:tr>
      <w:tr w:rsidR="00B4125E" w:rsidRPr="000570FA" w14:paraId="5DA94AB6" w14:textId="77777777" w:rsidTr="00B4125E">
        <w:trPr>
          <w:trHeight w:val="690"/>
        </w:trPr>
        <w:tc>
          <w:tcPr>
            <w:tcW w:w="327" w:type="pct"/>
            <w:shd w:val="clear" w:color="auto" w:fill="auto"/>
            <w:vAlign w:val="center"/>
            <w:hideMark/>
          </w:tcPr>
          <w:p w14:paraId="37A925C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F1C246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AE6C9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2F880A5C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p/plotter hp t1300ps negro mate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10245C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F3C0C1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$1,251.00</w:t>
            </w:r>
          </w:p>
        </w:tc>
      </w:tr>
      <w:tr w:rsidR="00B4125E" w:rsidRPr="000570FA" w14:paraId="277D85B8" w14:textId="77777777" w:rsidTr="00B4125E">
        <w:trPr>
          <w:trHeight w:val="585"/>
        </w:trPr>
        <w:tc>
          <w:tcPr>
            <w:tcW w:w="327" w:type="pct"/>
            <w:shd w:val="clear" w:color="auto" w:fill="auto"/>
            <w:vAlign w:val="center"/>
            <w:hideMark/>
          </w:tcPr>
          <w:p w14:paraId="42A41F5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D52B2F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A91C6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AB27CD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p/imp. hp c309a-f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cyan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C6D435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6BE242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</w:tr>
      <w:tr w:rsidR="00B4125E" w:rsidRPr="000570FA" w14:paraId="27D2798D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157FBB5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043984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34DBA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2DBF1BC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p/imp. hp c309a-f gris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fotograf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AD57F2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B7AF9E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</w:tr>
      <w:tr w:rsidR="00B4125E" w:rsidRPr="000570FA" w14:paraId="4C93021C" w14:textId="77777777" w:rsidTr="00B4125E">
        <w:trPr>
          <w:trHeight w:val="525"/>
        </w:trPr>
        <w:tc>
          <w:tcPr>
            <w:tcW w:w="327" w:type="pct"/>
            <w:shd w:val="clear" w:color="auto" w:fill="auto"/>
            <w:vAlign w:val="center"/>
            <w:hideMark/>
          </w:tcPr>
          <w:p w14:paraId="508DCD2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B03E3B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45186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68C56D7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p/imp. hp c309a-f magenta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90691A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C0F934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</w:tr>
      <w:tr w:rsidR="00B4125E" w:rsidRPr="000570FA" w14:paraId="7807EB9B" w14:textId="77777777" w:rsidTr="00B4125E">
        <w:trPr>
          <w:trHeight w:val="540"/>
        </w:trPr>
        <w:tc>
          <w:tcPr>
            <w:tcW w:w="327" w:type="pct"/>
            <w:shd w:val="clear" w:color="auto" w:fill="auto"/>
            <w:vAlign w:val="center"/>
            <w:hideMark/>
          </w:tcPr>
          <w:p w14:paraId="3EC4BFC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CFE9D8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EECE74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117270D5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Cartucho p/imp. hp c309a-f negro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E5F5898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$262.00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AD6A86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$262.00</w:t>
            </w:r>
          </w:p>
        </w:tc>
      </w:tr>
      <w:tr w:rsidR="00B4125E" w:rsidRPr="000570FA" w14:paraId="3C450570" w14:textId="77777777" w:rsidTr="00B4125E">
        <w:trPr>
          <w:trHeight w:val="555"/>
        </w:trPr>
        <w:tc>
          <w:tcPr>
            <w:tcW w:w="327" w:type="pct"/>
            <w:shd w:val="clear" w:color="auto" w:fill="auto"/>
            <w:vAlign w:val="center"/>
            <w:hideMark/>
          </w:tcPr>
          <w:p w14:paraId="62E6983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36B2A9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4E8355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3C11137E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p/imp. hp c309a-f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yellow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625AAC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E15901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$209.00</w:t>
            </w:r>
          </w:p>
        </w:tc>
      </w:tr>
      <w:tr w:rsidR="00B4125E" w:rsidRPr="000570FA" w14:paraId="72A65A39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3EEE800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EB2DE1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00009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0E24471A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Cartucho tambor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imp.xerox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phaser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5500/50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0C86F8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$6,157.00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46BB25C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$36,942.00</w:t>
            </w:r>
          </w:p>
        </w:tc>
      </w:tr>
      <w:tr w:rsidR="00B4125E" w:rsidRPr="000570FA" w14:paraId="788B26DF" w14:textId="77777777" w:rsidTr="00B4125E">
        <w:trPr>
          <w:trHeight w:val="675"/>
        </w:trPr>
        <w:tc>
          <w:tcPr>
            <w:tcW w:w="327" w:type="pct"/>
            <w:shd w:val="clear" w:color="auto" w:fill="auto"/>
            <w:vAlign w:val="center"/>
            <w:hideMark/>
          </w:tcPr>
          <w:p w14:paraId="72E01EA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B043CA4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9728F0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1E0A2BFF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Cinta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imp.miniprinter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epson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u375 erc38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746A0F2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$32.00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B99061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$1,920.00</w:t>
            </w:r>
          </w:p>
        </w:tc>
      </w:tr>
      <w:tr w:rsidR="00B4125E" w:rsidRPr="000570FA" w14:paraId="67CC04D4" w14:textId="77777777" w:rsidTr="00B4125E">
        <w:trPr>
          <w:trHeight w:val="840"/>
        </w:trPr>
        <w:tc>
          <w:tcPr>
            <w:tcW w:w="327" w:type="pct"/>
            <w:shd w:val="clear" w:color="auto" w:fill="auto"/>
            <w:vAlign w:val="center"/>
            <w:hideMark/>
          </w:tcPr>
          <w:p w14:paraId="0D5F31A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80071D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1D0CD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98280FA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Kit de mantenimiento para impresora hp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laserjet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enterprise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600 m603xh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E9ACDBD" w14:textId="1800D115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$6,216.00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3D39A1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$6,216.00</w:t>
            </w:r>
          </w:p>
        </w:tc>
      </w:tr>
      <w:tr w:rsidR="00B4125E" w:rsidRPr="000570FA" w14:paraId="7C2168A7" w14:textId="77777777" w:rsidTr="00B4125E">
        <w:trPr>
          <w:trHeight w:val="660"/>
        </w:trPr>
        <w:tc>
          <w:tcPr>
            <w:tcW w:w="327" w:type="pct"/>
            <w:shd w:val="clear" w:color="auto" w:fill="auto"/>
            <w:vAlign w:val="center"/>
            <w:hideMark/>
          </w:tcPr>
          <w:p w14:paraId="18E21EF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5CBD84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8350C1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61E72BA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Kit mantenimiento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imp.xerox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phaser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5550n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9241A44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$6,216.00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910949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$12,432.00</w:t>
            </w:r>
          </w:p>
        </w:tc>
      </w:tr>
      <w:tr w:rsidR="00B4125E" w:rsidRPr="000570FA" w14:paraId="576074A6" w14:textId="77777777" w:rsidTr="00B4125E">
        <w:trPr>
          <w:trHeight w:val="705"/>
        </w:trPr>
        <w:tc>
          <w:tcPr>
            <w:tcW w:w="327" w:type="pct"/>
            <w:shd w:val="clear" w:color="auto" w:fill="auto"/>
            <w:vAlign w:val="center"/>
            <w:hideMark/>
          </w:tcPr>
          <w:p w14:paraId="28B8BBEA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20DD38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79B65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13560E71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Toner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laserjet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hp 410x negro n/p: cf410x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774B3E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$2,400.00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325ACBD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$2,400.00</w:t>
            </w:r>
          </w:p>
        </w:tc>
      </w:tr>
      <w:tr w:rsidR="00B4125E" w:rsidRPr="000570FA" w14:paraId="08725D58" w14:textId="77777777" w:rsidTr="00B4125E">
        <w:trPr>
          <w:trHeight w:val="555"/>
        </w:trPr>
        <w:tc>
          <w:tcPr>
            <w:tcW w:w="327" w:type="pct"/>
            <w:shd w:val="clear" w:color="auto" w:fill="auto"/>
            <w:vAlign w:val="center"/>
            <w:hideMark/>
          </w:tcPr>
          <w:p w14:paraId="2A67E1A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E49340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5E321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DB4305C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Toner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hp ce390x </w:t>
            </w:r>
            <w:proofErr w:type="spellStart"/>
            <w:proofErr w:type="gram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imp.laserjet</w:t>
            </w:r>
            <w:proofErr w:type="spellEnd"/>
            <w:proofErr w:type="gram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m603xh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4B0265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$3,200.00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4BCC22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$25,600.00</w:t>
            </w:r>
          </w:p>
        </w:tc>
      </w:tr>
      <w:tr w:rsidR="00B4125E" w:rsidRPr="000570FA" w14:paraId="137C7D87" w14:textId="77777777" w:rsidTr="00B4125E">
        <w:trPr>
          <w:trHeight w:val="689"/>
        </w:trPr>
        <w:tc>
          <w:tcPr>
            <w:tcW w:w="327" w:type="pct"/>
            <w:shd w:val="clear" w:color="auto" w:fill="auto"/>
            <w:vAlign w:val="center"/>
            <w:hideMark/>
          </w:tcPr>
          <w:p w14:paraId="2673AB8C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E88E4A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B825B2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78AE765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Toner p/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imp.xerox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phaser 5500/5550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6DBDD57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$2,360.00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BC72FAB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$28,320.00</w:t>
            </w:r>
          </w:p>
        </w:tc>
      </w:tr>
      <w:tr w:rsidR="00B4125E" w:rsidRPr="000570FA" w14:paraId="5D0A816D" w14:textId="77777777" w:rsidTr="00B4125E">
        <w:trPr>
          <w:trHeight w:val="450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865AF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1A28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5A2A3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0D0F84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Toner p/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>imp.xerox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n-US" w:eastAsia="es-MX"/>
              </w:rPr>
              <w:t xml:space="preserve"> phaser 3320dni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219460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$1,620.00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EA00C7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$25,920.00</w:t>
            </w:r>
          </w:p>
        </w:tc>
      </w:tr>
      <w:tr w:rsidR="00B4125E" w:rsidRPr="000570FA" w14:paraId="0FBECAF9" w14:textId="77777777" w:rsidTr="00B4125E">
        <w:trPr>
          <w:trHeight w:val="600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410EE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DA6E99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1D26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185B3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Toner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p/imp. xerox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phaser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3330 </w:t>
            </w:r>
            <w:proofErr w:type="spellStart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dni</w:t>
            </w:r>
            <w:proofErr w:type="spellEnd"/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 xml:space="preserve"> alta capacidad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8F2D435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$2,090.00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6C3C73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$14,630.00</w:t>
            </w:r>
          </w:p>
        </w:tc>
      </w:tr>
      <w:tr w:rsidR="00B4125E" w:rsidRPr="000570FA" w14:paraId="5F7AA572" w14:textId="77777777" w:rsidTr="00B4125E">
        <w:trPr>
          <w:trHeight w:val="172"/>
        </w:trPr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033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21C7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B38D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D0D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054" w:type="pct"/>
            <w:gridSpan w:val="2"/>
            <w:shd w:val="clear" w:color="auto" w:fill="auto"/>
            <w:vAlign w:val="bottom"/>
            <w:hideMark/>
          </w:tcPr>
          <w:p w14:paraId="592AF15F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$255,346.00</w:t>
            </w:r>
          </w:p>
        </w:tc>
      </w:tr>
      <w:tr w:rsidR="00B4125E" w:rsidRPr="000570FA" w14:paraId="32D97090" w14:textId="77777777" w:rsidTr="00B4125E">
        <w:trPr>
          <w:trHeight w:val="231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1BE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D57B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821C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F61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054" w:type="pct"/>
            <w:gridSpan w:val="2"/>
            <w:shd w:val="clear" w:color="auto" w:fill="auto"/>
            <w:vAlign w:val="bottom"/>
            <w:hideMark/>
          </w:tcPr>
          <w:p w14:paraId="0C7D0299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$40,855.36</w:t>
            </w:r>
          </w:p>
        </w:tc>
      </w:tr>
      <w:tr w:rsidR="00B4125E" w:rsidRPr="000570FA" w14:paraId="7C178909" w14:textId="77777777" w:rsidTr="00B4125E">
        <w:trPr>
          <w:trHeight w:val="43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1B01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D546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517" w14:textId="77777777" w:rsidR="00B4125E" w:rsidRPr="000570FA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1D8" w14:textId="77777777" w:rsidR="00B4125E" w:rsidRPr="000570FA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054" w:type="pct"/>
            <w:gridSpan w:val="2"/>
            <w:shd w:val="clear" w:color="auto" w:fill="auto"/>
            <w:vAlign w:val="bottom"/>
            <w:hideMark/>
          </w:tcPr>
          <w:p w14:paraId="6D4B480A" w14:textId="77777777" w:rsidR="00B4125E" w:rsidRPr="000570FA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570FA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$296,201.36</w:t>
            </w:r>
          </w:p>
        </w:tc>
      </w:tr>
    </w:tbl>
    <w:p w14:paraId="4943D166" w14:textId="77777777" w:rsidR="00AB57AC" w:rsidRDefault="00AB57AC" w:rsidP="00CE1EA1">
      <w:pPr>
        <w:spacing w:after="0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</w:p>
    <w:p w14:paraId="21A9A5AF" w14:textId="72FC0474" w:rsidR="00A96183" w:rsidRDefault="00AB57AC" w:rsidP="00B4125E">
      <w:pPr>
        <w:spacing w:after="0"/>
        <w:jc w:val="both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La firma del contrato y/o pedido, así como la entrega de garantías se llevará a cabo de conformidad con las BASES, incluyendo cláusulas de recisión</w:t>
      </w:r>
    </w:p>
    <w:p w14:paraId="09613382" w14:textId="7101B4BA" w:rsidR="00A96183" w:rsidRDefault="00A96183" w:rsidP="00CE1EA1">
      <w:pPr>
        <w:spacing w:after="0"/>
        <w:rPr>
          <w:rFonts w:ascii="Nutmeg Book" w:hAnsi="Nutmeg Book" w:cs="Arial"/>
          <w:b/>
          <w:sz w:val="19"/>
          <w:szCs w:val="19"/>
        </w:rPr>
      </w:pPr>
    </w:p>
    <w:p w14:paraId="42B0985A" w14:textId="77777777" w:rsidR="00B4125E" w:rsidRDefault="003C0073" w:rsidP="00B4125E">
      <w:pPr>
        <w:spacing w:after="0"/>
        <w:rPr>
          <w:rFonts w:ascii="Nutmeg Book" w:hAnsi="Nutmeg Book" w:cs="Arial"/>
          <w:b/>
          <w:sz w:val="19"/>
          <w:szCs w:val="19"/>
        </w:rPr>
      </w:pPr>
      <w:r>
        <w:rPr>
          <w:rFonts w:ascii="Nutmeg Book" w:hAnsi="Nutmeg Book" w:cs="Arial"/>
          <w:b/>
          <w:sz w:val="19"/>
          <w:szCs w:val="19"/>
        </w:rPr>
        <w:t>3</w:t>
      </w:r>
      <w:r w:rsidR="00B534F0" w:rsidRPr="00A221CE">
        <w:rPr>
          <w:rFonts w:ascii="Nutmeg Book" w:hAnsi="Nutmeg Book" w:cs="Arial"/>
          <w:b/>
          <w:sz w:val="19"/>
          <w:szCs w:val="19"/>
        </w:rPr>
        <w:t xml:space="preserve">.6.- </w:t>
      </w:r>
      <w:r w:rsidR="00B4125E" w:rsidRPr="00976518">
        <w:rPr>
          <w:rFonts w:ascii="Nutmeg Book" w:hAnsi="Nutmeg Book" w:cs="Arial"/>
          <w:b/>
          <w:bCs/>
          <w:sz w:val="19"/>
          <w:szCs w:val="19"/>
        </w:rPr>
        <w:t>LPLSC/24/103147/2020</w:t>
      </w:r>
      <w:r w:rsidR="00B4125E" w:rsidRPr="001E2A7E">
        <w:rPr>
          <w:rFonts w:ascii="Nutmeg Book" w:hAnsi="Nutmeg Book" w:cs="Arial"/>
          <w:b/>
          <w:sz w:val="19"/>
          <w:szCs w:val="19"/>
        </w:rPr>
        <w:t>:</w:t>
      </w:r>
    </w:p>
    <w:p w14:paraId="0BD1877F" w14:textId="77777777" w:rsidR="00B4125E" w:rsidRPr="00A221CE" w:rsidRDefault="00B4125E" w:rsidP="00B4125E">
      <w:pPr>
        <w:spacing w:after="0"/>
        <w:jc w:val="both"/>
        <w:rPr>
          <w:rFonts w:ascii="Nutmeg Book" w:hAnsi="Nutmeg Book"/>
          <w:sz w:val="19"/>
          <w:szCs w:val="19"/>
        </w:rPr>
      </w:pPr>
      <w:r w:rsidRPr="00A221CE">
        <w:rPr>
          <w:rFonts w:ascii="Nutmeg Book" w:hAnsi="Nutmeg Book"/>
          <w:sz w:val="19"/>
          <w:szCs w:val="19"/>
        </w:rPr>
        <w:t xml:space="preserve">Se hace constar que en la Licitación Pública Local </w:t>
      </w:r>
      <w:r>
        <w:rPr>
          <w:rFonts w:ascii="Nutmeg Book" w:hAnsi="Nutmeg Book"/>
          <w:sz w:val="19"/>
          <w:szCs w:val="19"/>
        </w:rPr>
        <w:t>sin</w:t>
      </w:r>
      <w:r w:rsidRPr="00A221CE">
        <w:rPr>
          <w:rFonts w:ascii="Nutmeg Book" w:hAnsi="Nutmeg Book"/>
          <w:sz w:val="19"/>
          <w:szCs w:val="19"/>
        </w:rPr>
        <w:t xml:space="preserve"> concurrencia </w:t>
      </w:r>
      <w:r w:rsidRPr="00976518">
        <w:rPr>
          <w:rFonts w:ascii="Nutmeg Book" w:hAnsi="Nutmeg Book" w:cs="Arial"/>
          <w:b/>
          <w:bCs/>
          <w:sz w:val="19"/>
          <w:szCs w:val="19"/>
        </w:rPr>
        <w:t>LPLSC/24/103147/2020</w:t>
      </w:r>
      <w:r>
        <w:rPr>
          <w:rFonts w:ascii="Nutmeg Book" w:hAnsi="Nutmeg Book" w:cs="Arial"/>
          <w:b/>
          <w:bCs/>
          <w:sz w:val="19"/>
          <w:szCs w:val="19"/>
        </w:rPr>
        <w:t xml:space="preserve"> </w:t>
      </w:r>
      <w:r w:rsidRPr="00A221CE">
        <w:rPr>
          <w:rFonts w:ascii="Nutmeg Book" w:hAnsi="Nutmeg Book"/>
          <w:sz w:val="19"/>
          <w:szCs w:val="19"/>
        </w:rPr>
        <w:t>se present</w:t>
      </w:r>
      <w:r>
        <w:rPr>
          <w:rFonts w:ascii="Nutmeg Book" w:hAnsi="Nutmeg Book"/>
          <w:sz w:val="19"/>
          <w:szCs w:val="19"/>
        </w:rPr>
        <w:t>aron</w:t>
      </w:r>
      <w:r w:rsidRPr="00A221CE">
        <w:rPr>
          <w:rFonts w:ascii="Nutmeg Book" w:hAnsi="Nutmeg Book"/>
          <w:sz w:val="19"/>
          <w:szCs w:val="19"/>
        </w:rPr>
        <w:t xml:space="preserve"> </w:t>
      </w:r>
      <w:r>
        <w:rPr>
          <w:rFonts w:ascii="Nutmeg Book" w:hAnsi="Nutmeg Book"/>
          <w:b/>
          <w:bCs/>
          <w:sz w:val="19"/>
          <w:szCs w:val="19"/>
        </w:rPr>
        <w:t>02</w:t>
      </w:r>
      <w:r w:rsidRPr="00D337E1">
        <w:rPr>
          <w:rFonts w:ascii="Nutmeg Book" w:hAnsi="Nutmeg Book"/>
          <w:b/>
          <w:bCs/>
          <w:sz w:val="19"/>
          <w:szCs w:val="19"/>
        </w:rPr>
        <w:t xml:space="preserve"> </w:t>
      </w:r>
      <w:r>
        <w:rPr>
          <w:rFonts w:ascii="Nutmeg Book" w:hAnsi="Nutmeg Book"/>
          <w:b/>
          <w:bCs/>
          <w:sz w:val="19"/>
          <w:szCs w:val="19"/>
        </w:rPr>
        <w:t>dos</w:t>
      </w:r>
      <w:r w:rsidRPr="00D337E1">
        <w:rPr>
          <w:rFonts w:ascii="Nutmeg Book" w:hAnsi="Nutmeg Book"/>
          <w:b/>
          <w:bCs/>
          <w:sz w:val="19"/>
          <w:szCs w:val="19"/>
        </w:rPr>
        <w:t xml:space="preserve"> propuestas</w:t>
      </w:r>
      <w:r w:rsidRPr="00A221CE">
        <w:rPr>
          <w:rFonts w:ascii="Nutmeg Book" w:hAnsi="Nutmeg Book"/>
          <w:sz w:val="19"/>
          <w:szCs w:val="19"/>
        </w:rPr>
        <w:t>, sin que hubiera otras propuestas recibidas; por parte de:</w:t>
      </w:r>
    </w:p>
    <w:p w14:paraId="5AF4B9B7" w14:textId="77777777" w:rsidR="00B4125E" w:rsidRPr="00B21200" w:rsidRDefault="00B4125E" w:rsidP="00B4125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0830EA">
        <w:rPr>
          <w:rFonts w:ascii="Nutmeg Book" w:hAnsi="Nutmeg Book"/>
        </w:rPr>
        <w:t>ENRED MEXICO, S.A. DE C.V.</w:t>
      </w:r>
      <w:r w:rsidRPr="00B21200">
        <w:rPr>
          <w:rFonts w:ascii="Nutmeg Book" w:hAnsi="Nutmeg Book"/>
        </w:rPr>
        <w:t xml:space="preserve">; por conducto de </w:t>
      </w:r>
      <w:r>
        <w:rPr>
          <w:rFonts w:ascii="Nutmeg Book" w:hAnsi="Nutmeg Book"/>
        </w:rPr>
        <w:t>Ernesto Alonso Amaro González</w:t>
      </w:r>
      <w:r w:rsidRPr="00B21200">
        <w:rPr>
          <w:rFonts w:ascii="Nutmeg Book" w:hAnsi="Nutmeg Book"/>
        </w:rPr>
        <w:t>.</w:t>
      </w:r>
    </w:p>
    <w:p w14:paraId="79859937" w14:textId="77777777" w:rsidR="00B4125E" w:rsidRDefault="00B4125E" w:rsidP="00B4125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Nutmeg Book" w:hAnsi="Nutmeg Book"/>
        </w:rPr>
      </w:pPr>
      <w:r w:rsidRPr="000830EA">
        <w:rPr>
          <w:rFonts w:ascii="Nutmeg Book" w:hAnsi="Nutmeg Book"/>
        </w:rPr>
        <w:t>TOKA INTERNACIONAL, SAPI DE C.V.</w:t>
      </w:r>
      <w:r w:rsidRPr="00B21200">
        <w:rPr>
          <w:rFonts w:ascii="Nutmeg Book" w:hAnsi="Nutmeg Book"/>
        </w:rPr>
        <w:t xml:space="preserve">; por conducto de </w:t>
      </w:r>
      <w:r>
        <w:rPr>
          <w:rFonts w:ascii="Nutmeg Book" w:hAnsi="Nutmeg Book"/>
        </w:rPr>
        <w:t>José de Jesús Navarro Téllez.</w:t>
      </w:r>
    </w:p>
    <w:p w14:paraId="0151D2D0" w14:textId="77777777" w:rsidR="00AB57AC" w:rsidRPr="00A221CE" w:rsidRDefault="00AB57AC" w:rsidP="00AB57AC">
      <w:pPr>
        <w:spacing w:after="0"/>
        <w:jc w:val="both"/>
        <w:rPr>
          <w:rFonts w:ascii="Nutmeg Book" w:hAnsi="Nutmeg Book" w:cs="Arial"/>
          <w:sz w:val="19"/>
          <w:szCs w:val="19"/>
        </w:rPr>
      </w:pPr>
      <w:r w:rsidRPr="00F56124">
        <w:rPr>
          <w:rFonts w:ascii="Nutmeg Book" w:hAnsi="Nutmeg Book"/>
          <w:sz w:val="19"/>
          <w:szCs w:val="19"/>
        </w:rPr>
        <w:t>Siendo los montos señalados en las propuestas los siguientes</w:t>
      </w:r>
      <w:r w:rsidRPr="00A221CE">
        <w:rPr>
          <w:rFonts w:ascii="Nutmeg Book" w:hAnsi="Nutmeg Book"/>
          <w:sz w:val="19"/>
          <w:szCs w:val="19"/>
        </w:rPr>
        <w:t>:</w:t>
      </w:r>
    </w:p>
    <w:p w14:paraId="1334A388" w14:textId="24BFA003" w:rsidR="002C32EB" w:rsidRDefault="002C32EB" w:rsidP="00B4125E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666A66DC" w14:textId="77777777" w:rsidR="002C32EB" w:rsidRDefault="002C32EB" w:rsidP="00B4125E">
      <w:pPr>
        <w:spacing w:after="0"/>
        <w:jc w:val="both"/>
        <w:rPr>
          <w:rFonts w:ascii="Nutmeg Book" w:hAnsi="Nutmeg Book"/>
          <w:sz w:val="20"/>
          <w:szCs w:val="20"/>
        </w:rPr>
      </w:pPr>
    </w:p>
    <w:p w14:paraId="4950CFAB" w14:textId="303598D3" w:rsidR="00B4125E" w:rsidRDefault="00B4125E" w:rsidP="00B4125E">
      <w:pPr>
        <w:spacing w:after="0"/>
        <w:jc w:val="both"/>
        <w:rPr>
          <w:rFonts w:ascii="Nutmeg Book" w:hAnsi="Nutmeg Book"/>
          <w:sz w:val="20"/>
          <w:szCs w:val="20"/>
        </w:rPr>
      </w:pPr>
      <w:proofErr w:type="gramStart"/>
      <w:r>
        <w:rPr>
          <w:rFonts w:ascii="Nutmeg Book" w:hAnsi="Nutmeg Book"/>
          <w:sz w:val="20"/>
          <w:szCs w:val="20"/>
        </w:rPr>
        <w:t>CANTIDAD A DISPERSAR</w:t>
      </w:r>
      <w:proofErr w:type="gramEnd"/>
      <w:r>
        <w:rPr>
          <w:rFonts w:ascii="Nutmeg Book" w:hAnsi="Nutmeg Book"/>
          <w:sz w:val="20"/>
          <w:szCs w:val="20"/>
        </w:rPr>
        <w:t xml:space="preserve"> APROXIMADA: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141"/>
        <w:gridCol w:w="3205"/>
        <w:gridCol w:w="1505"/>
        <w:gridCol w:w="2094"/>
      </w:tblGrid>
      <w:tr w:rsidR="00B4125E" w:rsidRPr="0001444C" w14:paraId="70B2A22C" w14:textId="77777777" w:rsidTr="00B4125E">
        <w:trPr>
          <w:trHeight w:val="33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BAE4F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E8B6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E6A0E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7700D" w14:textId="77777777" w:rsidR="00B4125E" w:rsidRPr="009F176E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B4125E" w:rsidRPr="00A06582" w14:paraId="52FE1A1F" w14:textId="77777777" w:rsidTr="00B4125E">
        <w:trPr>
          <w:trHeight w:val="456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124" w14:textId="77777777" w:rsidR="00B4125E" w:rsidRPr="009F176E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2EFF" w14:textId="77777777" w:rsidR="00B4125E" w:rsidRPr="009F176E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B9F6" w14:textId="77777777" w:rsidR="00B4125E" w:rsidRPr="009F176E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2FD97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760ED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B4125E" w:rsidRPr="00A06582" w14:paraId="6F66318A" w14:textId="77777777" w:rsidTr="00B4125E">
        <w:trPr>
          <w:trHeight w:val="26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FAD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1,513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D94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8D0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Tarjeta de Despensa Personal de Confianza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96E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$908.17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0F2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$1,374,061.21</w:t>
            </w:r>
          </w:p>
        </w:tc>
      </w:tr>
      <w:tr w:rsidR="00B4125E" w:rsidRPr="00A06582" w14:paraId="28AB5E4A" w14:textId="77777777" w:rsidTr="00B4125E">
        <w:trPr>
          <w:trHeight w:val="26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BDE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3,103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A4E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731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Tarjeta de Despensa Personal Sindicalizado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903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$821.38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321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$2,548,742.14</w:t>
            </w:r>
          </w:p>
        </w:tc>
      </w:tr>
      <w:tr w:rsidR="00B4125E" w:rsidRPr="00A06582" w14:paraId="2B962060" w14:textId="77777777" w:rsidTr="00B4125E">
        <w:trPr>
          <w:trHeight w:val="14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F5C1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C1C9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93D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5BFF" w14:textId="43A2CF3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$3,9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2,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803</w:t>
            </w: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.3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B4125E" w:rsidRPr="00A06582" w14:paraId="3A2BD3D4" w14:textId="77777777" w:rsidTr="00B4125E">
        <w:trPr>
          <w:trHeight w:val="14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B71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4C59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B6A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2FBB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$1,569.12</w:t>
            </w:r>
          </w:p>
        </w:tc>
      </w:tr>
      <w:tr w:rsidR="00B4125E" w:rsidRPr="00A06582" w14:paraId="79EF2DF2" w14:textId="77777777" w:rsidTr="00B4125E">
        <w:trPr>
          <w:trHeight w:val="14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D03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37F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45B9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B8F3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$3,934,179.48</w:t>
            </w:r>
          </w:p>
        </w:tc>
      </w:tr>
    </w:tbl>
    <w:p w14:paraId="67C29DCA" w14:textId="77777777" w:rsidR="00B4125E" w:rsidRDefault="00B4125E" w:rsidP="00B4125E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302C3868" w14:textId="77777777" w:rsidR="00B4125E" w:rsidRDefault="00B4125E" w:rsidP="00B4125E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Comisión por servicio ofertada: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769"/>
        <w:gridCol w:w="753"/>
        <w:gridCol w:w="2115"/>
        <w:gridCol w:w="994"/>
        <w:gridCol w:w="1380"/>
        <w:gridCol w:w="977"/>
        <w:gridCol w:w="1344"/>
      </w:tblGrid>
      <w:tr w:rsidR="00B4125E" w:rsidRPr="00A06582" w14:paraId="00B2F87A" w14:textId="77777777" w:rsidTr="00B4125E">
        <w:trPr>
          <w:trHeight w:val="335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CC872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28F02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53882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5CBF0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D8191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ENRED MEXICO, S.A. DE C.V.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0672C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TOKA INTERNACIONAL, SAPI DE C.V.</w:t>
            </w:r>
          </w:p>
        </w:tc>
      </w:tr>
      <w:tr w:rsidR="00B4125E" w:rsidRPr="00A06582" w14:paraId="092FC312" w14:textId="77777777" w:rsidTr="00B4125E">
        <w:trPr>
          <w:trHeight w:val="45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0C9A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733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0A15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735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97BFC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64112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B3729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0281D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B4125E" w:rsidRPr="00A06582" w14:paraId="6ACDFCB2" w14:textId="77777777" w:rsidTr="00B4125E">
        <w:trPr>
          <w:trHeight w:val="26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78C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D91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6FE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DE0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Comisión de Dispersión Mensual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107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0.</w:t>
            </w: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25%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D89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$9,807.01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25C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-</w:t>
            </w: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0.</w:t>
            </w:r>
            <w:r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45%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B58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hAnsi="Nutmeg Book" w:cs="Calibri"/>
                <w:color w:val="000000"/>
                <w:sz w:val="20"/>
                <w:szCs w:val="20"/>
                <w:lang w:val="es-MX"/>
              </w:rPr>
            </w:pPr>
            <w:r w:rsidRPr="008A1900">
              <w:rPr>
                <w:rFonts w:ascii="Nutmeg Book" w:hAnsi="Nutmeg Book" w:cs="Calibri"/>
                <w:color w:val="000000"/>
                <w:sz w:val="16"/>
                <w:szCs w:val="16"/>
              </w:rPr>
              <w:t>-$17,652.62</w:t>
            </w:r>
          </w:p>
        </w:tc>
      </w:tr>
      <w:tr w:rsidR="00B4125E" w:rsidRPr="00A06582" w14:paraId="68C00023" w14:textId="77777777" w:rsidTr="00B4125E">
        <w:trPr>
          <w:trHeight w:val="14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3112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7BD8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47F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C9C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49A8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$9,807.01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9BD4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8A1900">
              <w:rPr>
                <w:rFonts w:ascii="Nutmeg Book" w:hAnsi="Nutmeg Book" w:cs="Calibri"/>
                <w:color w:val="000000"/>
                <w:sz w:val="16"/>
                <w:szCs w:val="16"/>
              </w:rPr>
              <w:t>-$17,652.62</w:t>
            </w:r>
          </w:p>
        </w:tc>
      </w:tr>
      <w:tr w:rsidR="00B4125E" w:rsidRPr="00A06582" w14:paraId="3786169C" w14:textId="77777777" w:rsidTr="00B4125E">
        <w:trPr>
          <w:trHeight w:val="14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CAD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A26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6A5A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E186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C1ED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8A1900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$1,569.12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5852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B4125E" w:rsidRPr="00A06582" w14:paraId="3EDCDEEA" w14:textId="77777777" w:rsidTr="00B4125E">
        <w:trPr>
          <w:trHeight w:val="14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29D4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649C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9029" w14:textId="77777777" w:rsidR="00B4125E" w:rsidRPr="00A06582" w:rsidRDefault="00B4125E" w:rsidP="00B4125E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66C" w14:textId="77777777" w:rsidR="00B4125E" w:rsidRPr="00A06582" w:rsidRDefault="00B4125E" w:rsidP="00B4125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4252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$11,376.13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409E" w14:textId="77777777" w:rsidR="00B4125E" w:rsidRPr="00A06582" w:rsidRDefault="00B4125E" w:rsidP="00B4125E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hAnsi="Nutmeg Book" w:cs="Calibri"/>
                <w:color w:val="000000"/>
                <w:sz w:val="16"/>
                <w:szCs w:val="16"/>
              </w:rPr>
              <w:t>*</w:t>
            </w:r>
            <w:r w:rsidRPr="008A1900">
              <w:rPr>
                <w:rFonts w:ascii="Nutmeg Book" w:hAnsi="Nutmeg Book" w:cs="Calibri"/>
                <w:color w:val="000000"/>
                <w:sz w:val="16"/>
                <w:szCs w:val="16"/>
              </w:rPr>
              <w:t>$17,652.62</w:t>
            </w:r>
          </w:p>
        </w:tc>
      </w:tr>
    </w:tbl>
    <w:p w14:paraId="3A60980A" w14:textId="77777777" w:rsidR="00B4125E" w:rsidRDefault="00B4125E" w:rsidP="00B4125E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*Bonificación.</w:t>
      </w:r>
    </w:p>
    <w:p w14:paraId="2F64CE73" w14:textId="77777777" w:rsidR="00B4125E" w:rsidRDefault="00B4125E" w:rsidP="00C179D6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68B2BCE4" w14:textId="34334EDA" w:rsidR="00C179D6" w:rsidRDefault="00C179D6" w:rsidP="00C179D6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En los términos de los artículos 66 al 69 de la Ley de Compras Gubernamentales, Enajenaciones y Contrataciones de Servicios del Estado de Jalisco y sus Municipios, se procedió a la evaluación de los aspectos técnicos a cargo del área requirente, siendo el responsable de la evaluación:</w:t>
      </w:r>
    </w:p>
    <w:p w14:paraId="2C0557A3" w14:textId="77777777" w:rsidR="00C179D6" w:rsidRDefault="00C179D6" w:rsidP="00C179D6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63FFD5C4" w14:textId="1D6E6B89" w:rsidR="00C179D6" w:rsidRDefault="00B4125E" w:rsidP="00C179D6">
      <w:pPr>
        <w:pStyle w:val="Prrafodelista"/>
        <w:numPr>
          <w:ilvl w:val="0"/>
          <w:numId w:val="21"/>
        </w:numPr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b/>
          <w:bCs/>
          <w:sz w:val="19"/>
          <w:szCs w:val="19"/>
        </w:rPr>
        <w:t>L.A.E</w:t>
      </w:r>
      <w:r w:rsidR="00C179D6" w:rsidRPr="00995872">
        <w:rPr>
          <w:rFonts w:ascii="Nutmeg Book" w:hAnsi="Nutmeg Book"/>
          <w:b/>
          <w:bCs/>
          <w:sz w:val="19"/>
          <w:szCs w:val="19"/>
        </w:rPr>
        <w:t xml:space="preserve">. </w:t>
      </w:r>
      <w:r>
        <w:rPr>
          <w:rFonts w:ascii="Nutmeg Book" w:hAnsi="Nutmeg Book"/>
          <w:b/>
          <w:bCs/>
          <w:sz w:val="19"/>
          <w:szCs w:val="19"/>
        </w:rPr>
        <w:t>Juan Carlos Briseño Navarro</w:t>
      </w:r>
      <w:r w:rsidR="00C179D6" w:rsidRPr="00995872">
        <w:rPr>
          <w:rFonts w:ascii="Nutmeg Book" w:hAnsi="Nutmeg Book"/>
          <w:b/>
          <w:bCs/>
          <w:sz w:val="19"/>
          <w:szCs w:val="19"/>
        </w:rPr>
        <w:t xml:space="preserve">. </w:t>
      </w:r>
      <w:r w:rsidR="00C179D6" w:rsidRPr="00995872">
        <w:rPr>
          <w:rFonts w:ascii="Nutmeg Book" w:hAnsi="Nutmeg Book"/>
          <w:sz w:val="19"/>
          <w:szCs w:val="19"/>
        </w:rPr>
        <w:t xml:space="preserve">Jefe del Departamento de </w:t>
      </w:r>
      <w:r>
        <w:rPr>
          <w:rFonts w:ascii="Nutmeg Book" w:hAnsi="Nutmeg Book"/>
          <w:sz w:val="19"/>
          <w:szCs w:val="19"/>
        </w:rPr>
        <w:t>Recursos Humanos</w:t>
      </w:r>
      <w:r w:rsidR="00C179D6" w:rsidRPr="00995872">
        <w:rPr>
          <w:rFonts w:ascii="Nutmeg Book" w:hAnsi="Nutmeg Book"/>
          <w:sz w:val="19"/>
          <w:szCs w:val="19"/>
        </w:rPr>
        <w:t xml:space="preserve"> de SEAPAL Vallarta.</w:t>
      </w:r>
    </w:p>
    <w:p w14:paraId="68B899F7" w14:textId="77777777" w:rsidR="00C179D6" w:rsidRPr="00995872" w:rsidRDefault="00C179D6" w:rsidP="00C179D6">
      <w:pPr>
        <w:pStyle w:val="Prrafodelista"/>
        <w:jc w:val="both"/>
        <w:rPr>
          <w:rFonts w:ascii="Nutmeg Book" w:hAnsi="Nutmeg Book"/>
          <w:sz w:val="19"/>
          <w:szCs w:val="19"/>
        </w:rPr>
      </w:pPr>
    </w:p>
    <w:p w14:paraId="65C02514" w14:textId="77777777" w:rsidR="00B4125E" w:rsidRDefault="00B4125E" w:rsidP="00B4125E">
      <w:pPr>
        <w:jc w:val="both"/>
        <w:rPr>
          <w:rFonts w:ascii="Nutmeg Book" w:hAnsi="Nutmeg Book"/>
          <w:sz w:val="19"/>
          <w:szCs w:val="19"/>
        </w:rPr>
      </w:pPr>
      <w:r w:rsidRPr="001010D3">
        <w:rPr>
          <w:rFonts w:ascii="Nutmeg Book" w:hAnsi="Nutmeg Book"/>
          <w:sz w:val="19"/>
          <w:szCs w:val="19"/>
        </w:rPr>
        <w:t xml:space="preserve">Como se desprende del dictamen técnico para su revisión, en dicha evaluación se señaló que </w:t>
      </w:r>
      <w:r>
        <w:rPr>
          <w:rFonts w:ascii="Nutmeg Book" w:hAnsi="Nutmeg Book"/>
          <w:sz w:val="19"/>
          <w:szCs w:val="19"/>
        </w:rPr>
        <w:t xml:space="preserve">todas </w:t>
      </w:r>
      <w:r w:rsidRPr="001010D3">
        <w:rPr>
          <w:rFonts w:ascii="Nutmeg Book" w:hAnsi="Nutmeg Book"/>
          <w:sz w:val="19"/>
          <w:szCs w:val="19"/>
        </w:rPr>
        <w:t>la</w:t>
      </w:r>
      <w:r>
        <w:rPr>
          <w:rFonts w:ascii="Nutmeg Book" w:hAnsi="Nutmeg Book"/>
          <w:sz w:val="19"/>
          <w:szCs w:val="19"/>
        </w:rPr>
        <w:t>s</w:t>
      </w:r>
      <w:r w:rsidRPr="001010D3">
        <w:rPr>
          <w:rFonts w:ascii="Nutmeg Book" w:hAnsi="Nutmeg Book"/>
          <w:sz w:val="19"/>
          <w:szCs w:val="19"/>
        </w:rPr>
        <w:t xml:space="preserve"> propuesta</w:t>
      </w:r>
      <w:r>
        <w:rPr>
          <w:rFonts w:ascii="Nutmeg Book" w:hAnsi="Nutmeg Book"/>
          <w:sz w:val="19"/>
          <w:szCs w:val="19"/>
        </w:rPr>
        <w:t>s Cumplen con lo solicitado en las Bases.</w:t>
      </w:r>
    </w:p>
    <w:p w14:paraId="175B5B6A" w14:textId="41FB5AF0" w:rsidR="00B4125E" w:rsidRDefault="00B4125E" w:rsidP="00B4125E">
      <w:pPr>
        <w:spacing w:after="0"/>
        <w:jc w:val="both"/>
        <w:rPr>
          <w:rFonts w:ascii="Nutmeg Book" w:hAnsi="Nutmeg Book" w:cs="Calibri"/>
          <w:color w:val="000000"/>
          <w:sz w:val="19"/>
          <w:szCs w:val="19"/>
          <w:lang w:val="es-MX" w:eastAsia="es-MX"/>
        </w:rPr>
      </w:pPr>
      <w:r w:rsidRPr="00B4125E">
        <w:rPr>
          <w:rFonts w:ascii="Nutmeg Book" w:hAnsi="Nutmeg Book"/>
          <w:sz w:val="19"/>
          <w:szCs w:val="19"/>
        </w:rPr>
        <w:t xml:space="preserve">Una vez analizado el dictamen técnico y las propuestas se desprende la mejor opción considerando el precio; por lo que, </w:t>
      </w:r>
      <w:r w:rsidRPr="00B4125E">
        <w:rPr>
          <w:rFonts w:ascii="Nutmeg Book" w:hAnsi="Nutmeg Book"/>
          <w:b/>
          <w:sz w:val="19"/>
          <w:szCs w:val="19"/>
        </w:rPr>
        <w:t xml:space="preserve">se </w:t>
      </w:r>
      <w:r w:rsidRPr="00F740AE">
        <w:rPr>
          <w:rFonts w:ascii="Nutmeg Book" w:hAnsi="Nutmeg Book"/>
          <w:b/>
          <w:sz w:val="19"/>
          <w:szCs w:val="19"/>
        </w:rPr>
        <w:t>adjudica el contrato</w:t>
      </w:r>
      <w:r w:rsidRPr="00F740AE">
        <w:rPr>
          <w:rFonts w:ascii="Nutmeg Book" w:hAnsi="Nutmeg Book"/>
          <w:bCs/>
          <w:sz w:val="19"/>
          <w:szCs w:val="19"/>
        </w:rPr>
        <w:t xml:space="preserve"> de la licitación Pública Local sin concurrencia </w:t>
      </w:r>
      <w:r w:rsidRPr="00F740AE">
        <w:rPr>
          <w:rFonts w:ascii="Nutmeg Book" w:hAnsi="Nutmeg Book" w:cs="Arial"/>
          <w:b/>
          <w:bCs/>
          <w:sz w:val="19"/>
          <w:szCs w:val="19"/>
        </w:rPr>
        <w:t xml:space="preserve">LPLSC/23/102260/2020 a </w:t>
      </w:r>
      <w:r w:rsidR="00F740AE" w:rsidRPr="00F740AE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TOKA INTERNACIONAL, SAPI DE C.V.</w:t>
      </w:r>
      <w:r w:rsidRPr="00F740AE">
        <w:rPr>
          <w:rFonts w:ascii="Nutmeg Book" w:eastAsia="Times New Roman" w:hAnsi="Nutmeg Book" w:cs="Calibri"/>
          <w:b/>
          <w:bCs/>
          <w:color w:val="000000"/>
          <w:sz w:val="19"/>
          <w:szCs w:val="19"/>
          <w:lang w:val="es-MX" w:eastAsia="es-MX"/>
        </w:rPr>
        <w:t>,</w:t>
      </w:r>
      <w:r w:rsidRPr="00F740AE"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 xml:space="preserve"> de conformidad con el siguiente recuadro</w:t>
      </w:r>
      <w:r w:rsidRPr="00F740AE">
        <w:rPr>
          <w:rFonts w:ascii="Nutmeg Book" w:hAnsi="Nutmeg Book" w:cs="Calibri"/>
          <w:color w:val="000000"/>
          <w:sz w:val="19"/>
          <w:szCs w:val="19"/>
          <w:lang w:val="es-MX" w:eastAsia="es-MX"/>
        </w:rPr>
        <w:t>:</w:t>
      </w:r>
    </w:p>
    <w:p w14:paraId="62DC8546" w14:textId="40F1B156" w:rsidR="00F740AE" w:rsidRPr="00F740AE" w:rsidRDefault="00F740AE" w:rsidP="00B4125E">
      <w:pPr>
        <w:spacing w:after="0"/>
        <w:jc w:val="both"/>
        <w:rPr>
          <w:rFonts w:ascii="Nutmeg Book" w:hAnsi="Nutmeg Book" w:cs="Calibri"/>
          <w:b/>
          <w:bCs/>
          <w:color w:val="000000"/>
          <w:sz w:val="19"/>
          <w:szCs w:val="19"/>
          <w:lang w:val="es-MX" w:eastAsia="es-MX"/>
        </w:rPr>
      </w:pPr>
      <w:r>
        <w:rPr>
          <w:rFonts w:ascii="Nutmeg Book" w:hAnsi="Nutmeg Book"/>
          <w:sz w:val="19"/>
          <w:szCs w:val="19"/>
        </w:rPr>
        <w:t>Comisión por servicio ofertada</w:t>
      </w:r>
    </w:p>
    <w:tbl>
      <w:tblPr>
        <w:tblW w:w="49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025"/>
        <w:gridCol w:w="1003"/>
        <w:gridCol w:w="2821"/>
        <w:gridCol w:w="1304"/>
        <w:gridCol w:w="1793"/>
      </w:tblGrid>
      <w:tr w:rsidR="00F740AE" w:rsidRPr="00F740AE" w14:paraId="4C9F335F" w14:textId="77777777" w:rsidTr="00F740AE">
        <w:trPr>
          <w:trHeight w:val="299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68E47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PART.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D06AB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5B5E5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0020F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C6303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TOKA INTERNACIONAL, SAPI DE C.V.</w:t>
            </w:r>
          </w:p>
        </w:tc>
      </w:tr>
      <w:tr w:rsidR="00F740AE" w:rsidRPr="00F740AE" w14:paraId="0F324AD3" w14:textId="77777777" w:rsidTr="00F740AE">
        <w:trPr>
          <w:trHeight w:val="407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8FB8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EE8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4271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9974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EE9ED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0EBC8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F740AE" w:rsidRPr="00F740AE" w14:paraId="4C8DB7BF" w14:textId="77777777" w:rsidTr="00F740AE">
        <w:trPr>
          <w:trHeight w:val="239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B19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BA2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F9D" w14:textId="77777777" w:rsidR="00F740AE" w:rsidRPr="00F740AE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B1A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Comisión de Dispersión Mensual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7B9" w14:textId="77777777" w:rsidR="00F740AE" w:rsidRPr="00F740AE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-0.45%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52B" w14:textId="77777777" w:rsidR="00F740AE" w:rsidRPr="00F740AE" w:rsidRDefault="00F740AE" w:rsidP="00295C39">
            <w:pPr>
              <w:spacing w:after="0" w:line="240" w:lineRule="auto"/>
              <w:jc w:val="right"/>
              <w:rPr>
                <w:rFonts w:ascii="Nutmeg Book" w:hAnsi="Nutmeg Book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F740AE">
              <w:rPr>
                <w:rFonts w:ascii="Nutmeg Book" w:hAnsi="Nutmeg Book" w:cs="Calibri"/>
                <w:b/>
                <w:bCs/>
                <w:color w:val="000000"/>
                <w:sz w:val="16"/>
                <w:szCs w:val="16"/>
              </w:rPr>
              <w:t>-$17,652.62</w:t>
            </w:r>
          </w:p>
        </w:tc>
      </w:tr>
      <w:tr w:rsidR="00F740AE" w:rsidRPr="00A06582" w14:paraId="643B8822" w14:textId="77777777" w:rsidTr="00F740AE">
        <w:trPr>
          <w:trHeight w:val="12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BE8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1518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6A1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6A18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F449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8A1900">
              <w:rPr>
                <w:rFonts w:ascii="Nutmeg Book" w:hAnsi="Nutmeg Book" w:cs="Calibri"/>
                <w:color w:val="000000"/>
                <w:sz w:val="16"/>
                <w:szCs w:val="16"/>
              </w:rPr>
              <w:t>-$17,652.62</w:t>
            </w:r>
          </w:p>
        </w:tc>
      </w:tr>
      <w:tr w:rsidR="00F740AE" w:rsidRPr="00A06582" w14:paraId="1F35668B" w14:textId="77777777" w:rsidTr="002C32EB">
        <w:trPr>
          <w:trHeight w:val="12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49B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697F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925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2BD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A43C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F740AE" w:rsidRPr="00A06582" w14:paraId="61DF6001" w14:textId="77777777" w:rsidTr="002C32EB">
        <w:trPr>
          <w:trHeight w:val="12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6AE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649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FFF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8EAE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F0A9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Nutmeg Book" w:hAnsi="Nutmeg Book" w:cs="Calibri"/>
                <w:color w:val="000000"/>
                <w:sz w:val="16"/>
                <w:szCs w:val="16"/>
              </w:rPr>
              <w:t>*</w:t>
            </w:r>
            <w:r w:rsidRPr="008A1900">
              <w:rPr>
                <w:rFonts w:ascii="Nutmeg Book" w:hAnsi="Nutmeg Book" w:cs="Calibri"/>
                <w:color w:val="000000"/>
                <w:sz w:val="16"/>
                <w:szCs w:val="16"/>
              </w:rPr>
              <w:t>$17,652.62</w:t>
            </w:r>
          </w:p>
        </w:tc>
      </w:tr>
    </w:tbl>
    <w:p w14:paraId="605FEBD3" w14:textId="72CE3EF9" w:rsidR="002C32EB" w:rsidRDefault="002C32EB" w:rsidP="002C32EB">
      <w:pPr>
        <w:spacing w:after="0"/>
        <w:jc w:val="both"/>
        <w:rPr>
          <w:rFonts w:ascii="Nutmeg Book" w:hAnsi="Nutmeg Book"/>
          <w:sz w:val="19"/>
          <w:szCs w:val="19"/>
        </w:rPr>
      </w:pPr>
      <w:r>
        <w:rPr>
          <w:rFonts w:ascii="Nutmeg Book" w:hAnsi="Nutmeg Book"/>
          <w:sz w:val="19"/>
          <w:szCs w:val="19"/>
        </w:rPr>
        <w:t>*Bonificación.</w:t>
      </w:r>
    </w:p>
    <w:p w14:paraId="6D52D828" w14:textId="77777777" w:rsidR="002C32EB" w:rsidRDefault="002C32EB" w:rsidP="002C32EB">
      <w:pPr>
        <w:spacing w:after="0"/>
        <w:jc w:val="both"/>
        <w:rPr>
          <w:rFonts w:ascii="Nutmeg Book" w:hAnsi="Nutmeg Book"/>
          <w:sz w:val="19"/>
          <w:szCs w:val="19"/>
        </w:rPr>
      </w:pPr>
    </w:p>
    <w:p w14:paraId="097FBB25" w14:textId="6A4A1715" w:rsidR="00F740AE" w:rsidRDefault="00F740AE" w:rsidP="00F740AE">
      <w:pPr>
        <w:spacing w:after="0"/>
        <w:jc w:val="both"/>
        <w:rPr>
          <w:rFonts w:ascii="Nutmeg Book" w:hAnsi="Nutmeg Book"/>
          <w:sz w:val="20"/>
          <w:szCs w:val="20"/>
        </w:rPr>
      </w:pPr>
      <w:proofErr w:type="gramStart"/>
      <w:r>
        <w:rPr>
          <w:rFonts w:ascii="Nutmeg Book" w:hAnsi="Nutmeg Book"/>
          <w:sz w:val="20"/>
          <w:szCs w:val="20"/>
        </w:rPr>
        <w:t>CANTIDAD A DISPERSAR</w:t>
      </w:r>
      <w:proofErr w:type="gramEnd"/>
      <w:r>
        <w:rPr>
          <w:rFonts w:ascii="Nutmeg Book" w:hAnsi="Nutmeg Book"/>
          <w:sz w:val="20"/>
          <w:szCs w:val="20"/>
        </w:rPr>
        <w:t xml:space="preserve"> APROXIMADA: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141"/>
        <w:gridCol w:w="3205"/>
        <w:gridCol w:w="1505"/>
        <w:gridCol w:w="2094"/>
      </w:tblGrid>
      <w:tr w:rsidR="00F740AE" w:rsidRPr="00F740AE" w14:paraId="1A20AECB" w14:textId="77777777" w:rsidTr="00295C39">
        <w:trPr>
          <w:trHeight w:val="33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B3F3B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5642B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UNID.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0A621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n-US" w:eastAsia="es-MX"/>
              </w:rPr>
              <w:t>D E S C R I P C I O N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21807" w14:textId="2C3833CC" w:rsidR="00F740AE" w:rsidRPr="00F740AE" w:rsidRDefault="002C32EB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TOKA INTERNACIONAL, SAPI DE C.V.</w:t>
            </w:r>
          </w:p>
        </w:tc>
      </w:tr>
      <w:tr w:rsidR="00F740AE" w:rsidRPr="00A06582" w14:paraId="7CC1A7EF" w14:textId="77777777" w:rsidTr="00295C39">
        <w:trPr>
          <w:trHeight w:val="456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6B19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979D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3DA" w14:textId="77777777" w:rsidR="00F740AE" w:rsidRPr="00F740AE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5A8A9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Costo unitario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44CC2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2C32EB" w:rsidRPr="00A06582" w14:paraId="7BF948BF" w14:textId="77777777" w:rsidTr="00295C39">
        <w:trPr>
          <w:trHeight w:val="26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344A" w14:textId="43A396DB" w:rsidR="002C32EB" w:rsidRPr="002C32EB" w:rsidRDefault="002C32EB" w:rsidP="002C32E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324" w14:textId="75DF2533" w:rsidR="002C32EB" w:rsidRPr="002C32EB" w:rsidRDefault="002C32EB" w:rsidP="002C32EB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2C32EB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2C32EB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9A73" w14:textId="0CA306F9" w:rsidR="002C32EB" w:rsidRPr="002C32EB" w:rsidRDefault="002C32EB" w:rsidP="002C32EB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Comisión de Dispersión Mensual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69D" w14:textId="654F323B" w:rsidR="002C32EB" w:rsidRPr="002C32EB" w:rsidRDefault="002C32EB" w:rsidP="002C32E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C32EB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-0.45%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876D" w14:textId="2A46EEFB" w:rsidR="002C32EB" w:rsidRPr="002C32EB" w:rsidRDefault="002C32EB" w:rsidP="002C32EB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2C32EB">
              <w:rPr>
                <w:rFonts w:ascii="Nutmeg Book" w:hAnsi="Nutmeg Book" w:cs="Calibri"/>
                <w:color w:val="000000"/>
                <w:sz w:val="16"/>
                <w:szCs w:val="16"/>
              </w:rPr>
              <w:t>-$17,652.62</w:t>
            </w:r>
          </w:p>
        </w:tc>
      </w:tr>
      <w:tr w:rsidR="00F740AE" w:rsidRPr="00A06582" w14:paraId="5BC4E956" w14:textId="77777777" w:rsidTr="00295C39">
        <w:trPr>
          <w:trHeight w:val="26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686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1,513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F55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2C1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Tarjeta de Despensa Personal de Confianza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58C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$908.17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E84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$1,374,061.21</w:t>
            </w:r>
          </w:p>
        </w:tc>
      </w:tr>
      <w:tr w:rsidR="00F740AE" w:rsidRPr="00A06582" w14:paraId="4F9CEB4E" w14:textId="77777777" w:rsidTr="00295C39">
        <w:trPr>
          <w:trHeight w:val="26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89A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3,103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60E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Serv</w:t>
            </w:r>
            <w:proofErr w:type="spellEnd"/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CDA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Tarjeta de Despensa Personal Sindicalizado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FA7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$821.38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5F1" w14:textId="77777777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color w:val="000000"/>
                <w:sz w:val="16"/>
                <w:szCs w:val="16"/>
                <w:lang w:val="es-MX" w:eastAsia="es-MX"/>
              </w:rPr>
              <w:t>$2,548,742.14</w:t>
            </w:r>
          </w:p>
        </w:tc>
      </w:tr>
      <w:tr w:rsidR="00F740AE" w:rsidRPr="00A06582" w14:paraId="1D698B5B" w14:textId="77777777" w:rsidTr="00295C39">
        <w:trPr>
          <w:trHeight w:val="14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9CF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584F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DEF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SUB-TOTAL: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E7E" w14:textId="48A1096D" w:rsidR="00F740AE" w:rsidRPr="00A06582" w:rsidRDefault="002C32EB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$3,9</w:t>
            </w:r>
            <w:r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</w:t>
            </w: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2,</w:t>
            </w:r>
            <w:r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803</w:t>
            </w: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.3</w:t>
            </w:r>
            <w:r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F740AE" w:rsidRPr="00A06582" w14:paraId="3B22A315" w14:textId="77777777" w:rsidTr="00295C39">
        <w:trPr>
          <w:trHeight w:val="14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E4E4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FEF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61A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IVA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88B7" w14:textId="45C66C1D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0.00</w:t>
            </w:r>
          </w:p>
        </w:tc>
      </w:tr>
      <w:tr w:rsidR="00F740AE" w:rsidRPr="00A06582" w14:paraId="764C5AF3" w14:textId="77777777" w:rsidTr="00295C39">
        <w:trPr>
          <w:trHeight w:val="14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24DC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E9A8" w14:textId="77777777" w:rsidR="00F740AE" w:rsidRPr="00A06582" w:rsidRDefault="00F740AE" w:rsidP="00295C39">
            <w:pPr>
              <w:spacing w:after="0" w:line="240" w:lineRule="auto"/>
              <w:rPr>
                <w:rFonts w:ascii="Nutmeg Book" w:eastAsia="Times New Roman" w:hAnsi="Nutmeg Book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4CA" w14:textId="77777777" w:rsidR="00F740AE" w:rsidRPr="00A06582" w:rsidRDefault="00F740AE" w:rsidP="00295C39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TOTAL: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C4C" w14:textId="07F3B9FB" w:rsidR="00F740AE" w:rsidRPr="00A06582" w:rsidRDefault="00F740AE" w:rsidP="00295C39">
            <w:pPr>
              <w:spacing w:after="0" w:line="240" w:lineRule="auto"/>
              <w:jc w:val="right"/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$3,9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05</w:t>
            </w: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,1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50</w:t>
            </w:r>
            <w:r w:rsidRPr="00A06582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  <w:r w:rsidR="002C32EB">
              <w:rPr>
                <w:rFonts w:ascii="Nutmeg Book" w:eastAsia="Times New Roman" w:hAnsi="Nutmeg Book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73</w:t>
            </w:r>
          </w:p>
        </w:tc>
      </w:tr>
    </w:tbl>
    <w:p w14:paraId="0445B588" w14:textId="7BF1431A" w:rsidR="00AB57AC" w:rsidRDefault="00AB57AC" w:rsidP="00B16FD5">
      <w:pPr>
        <w:spacing w:after="0"/>
        <w:rPr>
          <w:rFonts w:ascii="Nutmeg Book" w:hAnsi="Nutmeg Book"/>
          <w:sz w:val="19"/>
          <w:szCs w:val="19"/>
          <w:lang w:val="es-MX"/>
        </w:rPr>
      </w:pPr>
    </w:p>
    <w:p w14:paraId="118FEA95" w14:textId="333AC9C1" w:rsidR="00754963" w:rsidRDefault="00754963" w:rsidP="00754963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  <w:r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  <w:t>La orden de compra se llevará a cabo de conformidad con las BASES, incluyendo cláusulas de recisión.</w:t>
      </w:r>
    </w:p>
    <w:p w14:paraId="715AACFA" w14:textId="77777777" w:rsidR="00F740AE" w:rsidRDefault="00F740AE" w:rsidP="00754963">
      <w:pPr>
        <w:spacing w:after="0"/>
        <w:jc w:val="both"/>
        <w:rPr>
          <w:rFonts w:ascii="Nutmeg Book" w:eastAsia="Times New Roman" w:hAnsi="Nutmeg Book" w:cs="Calibri"/>
          <w:color w:val="000000"/>
          <w:sz w:val="19"/>
          <w:szCs w:val="19"/>
          <w:lang w:val="es-MX" w:eastAsia="es-MX"/>
        </w:rPr>
      </w:pPr>
    </w:p>
    <w:p w14:paraId="7CCD55F2" w14:textId="397CAB44" w:rsidR="00B534F0" w:rsidRPr="00F740AE" w:rsidRDefault="00F740AE" w:rsidP="00F740AE">
      <w:pPr>
        <w:spacing w:after="0"/>
        <w:jc w:val="both"/>
        <w:rPr>
          <w:rFonts w:ascii="Nutmeg Book" w:hAnsi="Nutmeg Book" w:cs="Arial"/>
          <w:sz w:val="19"/>
          <w:szCs w:val="19"/>
        </w:rPr>
      </w:pPr>
      <w:r>
        <w:rPr>
          <w:rFonts w:ascii="Nutmeg Book" w:hAnsi="Nutmeg Book"/>
          <w:b/>
          <w:sz w:val="19"/>
          <w:szCs w:val="19"/>
          <w:u w:val="single"/>
        </w:rPr>
        <w:t>4.-</w:t>
      </w:r>
      <w:r w:rsidR="00B534F0" w:rsidRPr="00F740AE">
        <w:rPr>
          <w:rFonts w:ascii="Nutmeg Book" w:hAnsi="Nutmeg Book"/>
          <w:b/>
          <w:sz w:val="19"/>
          <w:szCs w:val="19"/>
          <w:u w:val="single"/>
        </w:rPr>
        <w:t xml:space="preserve">Asuntos </w:t>
      </w:r>
      <w:proofErr w:type="gramStart"/>
      <w:r w:rsidR="00B534F0" w:rsidRPr="00F740AE">
        <w:rPr>
          <w:rFonts w:ascii="Nutmeg Book" w:hAnsi="Nutmeg Book"/>
          <w:b/>
          <w:sz w:val="19"/>
          <w:szCs w:val="19"/>
          <w:u w:val="single"/>
        </w:rPr>
        <w:t>Varios</w:t>
      </w:r>
      <w:r w:rsidR="00B534F0" w:rsidRPr="00F740AE">
        <w:rPr>
          <w:rFonts w:ascii="Nutmeg Book" w:hAnsi="Nutmeg Book" w:cs="Arial"/>
          <w:sz w:val="19"/>
          <w:szCs w:val="19"/>
        </w:rPr>
        <w:t>.-</w:t>
      </w:r>
      <w:proofErr w:type="gramEnd"/>
      <w:r w:rsidR="00B534F0" w:rsidRPr="00F740AE">
        <w:rPr>
          <w:rFonts w:ascii="Nutmeg Book" w:hAnsi="Nutmeg Book" w:cs="Arial"/>
          <w:sz w:val="19"/>
          <w:szCs w:val="19"/>
        </w:rPr>
        <w:t xml:space="preserve"> En el desahogo del punto, se informa que no hay Asuntos Varios.</w:t>
      </w:r>
    </w:p>
    <w:p w14:paraId="3FFA9656" w14:textId="77777777" w:rsidR="00F740AE" w:rsidRPr="00F740AE" w:rsidRDefault="00F740AE" w:rsidP="00F740AE">
      <w:pPr>
        <w:pStyle w:val="Prrafodelista"/>
        <w:spacing w:line="276" w:lineRule="auto"/>
        <w:ind w:left="360"/>
        <w:jc w:val="both"/>
        <w:rPr>
          <w:rFonts w:ascii="Nutmeg Book" w:hAnsi="Nutmeg Book" w:cs="Arial"/>
          <w:sz w:val="19"/>
          <w:szCs w:val="19"/>
          <w:lang w:val="es-ES"/>
        </w:rPr>
      </w:pPr>
    </w:p>
    <w:p w14:paraId="4C807C37" w14:textId="61DB854F" w:rsidR="00B534F0" w:rsidRPr="008E3BB6" w:rsidRDefault="008E3BB6" w:rsidP="00F740AE">
      <w:pPr>
        <w:spacing w:after="0"/>
        <w:jc w:val="both"/>
        <w:rPr>
          <w:rFonts w:ascii="Nutmeg Book" w:hAnsi="Nutmeg Book" w:cs="Arial"/>
          <w:sz w:val="19"/>
          <w:szCs w:val="19"/>
          <w:lang w:val="es-MX"/>
        </w:rPr>
      </w:pPr>
      <w:r>
        <w:rPr>
          <w:rFonts w:ascii="Nutmeg Book" w:hAnsi="Nutmeg Book"/>
          <w:b/>
          <w:sz w:val="19"/>
          <w:szCs w:val="19"/>
          <w:u w:val="single"/>
        </w:rPr>
        <w:t>5.-</w:t>
      </w:r>
      <w:r w:rsidR="00B534F0" w:rsidRPr="008E3BB6">
        <w:rPr>
          <w:rFonts w:ascii="Nutmeg Book" w:hAnsi="Nutmeg Book"/>
          <w:b/>
          <w:sz w:val="19"/>
          <w:szCs w:val="19"/>
          <w:u w:val="single"/>
        </w:rPr>
        <w:t xml:space="preserve">Clausura de la </w:t>
      </w:r>
      <w:proofErr w:type="gramStart"/>
      <w:r w:rsidR="00B534F0" w:rsidRPr="008E3BB6">
        <w:rPr>
          <w:rFonts w:ascii="Nutmeg Book" w:hAnsi="Nutmeg Book"/>
          <w:b/>
          <w:sz w:val="19"/>
          <w:szCs w:val="19"/>
          <w:u w:val="single"/>
        </w:rPr>
        <w:t>sesión</w:t>
      </w:r>
      <w:r w:rsidR="00B534F0" w:rsidRPr="008E3BB6">
        <w:rPr>
          <w:rFonts w:ascii="Nutmeg Book" w:hAnsi="Nutmeg Book" w:cs="Arial"/>
          <w:sz w:val="19"/>
          <w:szCs w:val="19"/>
        </w:rPr>
        <w:t>.-</w:t>
      </w:r>
      <w:proofErr w:type="gramEnd"/>
      <w:r w:rsidR="00B534F0" w:rsidRPr="008E3BB6">
        <w:rPr>
          <w:rFonts w:ascii="Nutmeg Book" w:hAnsi="Nutmeg Book" w:cs="Arial"/>
          <w:sz w:val="19"/>
          <w:szCs w:val="19"/>
        </w:rPr>
        <w:t xml:space="preserve"> En el desahogo del punto, n</w:t>
      </w:r>
      <w:r w:rsidR="00B534F0" w:rsidRPr="008E3BB6">
        <w:rPr>
          <w:rFonts w:ascii="Nutmeg Book" w:hAnsi="Nutmeg Book" w:cs="Arial"/>
          <w:sz w:val="19"/>
          <w:szCs w:val="19"/>
          <w:lang w:val="es-MX"/>
        </w:rPr>
        <w:t xml:space="preserve">o habiendo más asuntos que tratar, se da por terminada la reunión siendo </w:t>
      </w:r>
      <w:r w:rsidR="005748A4" w:rsidRPr="008E3BB6">
        <w:rPr>
          <w:rFonts w:ascii="Nutmeg Book" w:hAnsi="Nutmeg Book" w:cs="Arial"/>
          <w:sz w:val="19"/>
          <w:szCs w:val="19"/>
          <w:lang w:val="es-MX"/>
        </w:rPr>
        <w:t xml:space="preserve">las </w:t>
      </w:r>
      <w:r w:rsidR="0074659A">
        <w:rPr>
          <w:rFonts w:ascii="Nutmeg Book" w:hAnsi="Nutmeg Book" w:cs="Arial"/>
          <w:sz w:val="19"/>
          <w:szCs w:val="19"/>
          <w:lang w:val="es-MX"/>
        </w:rPr>
        <w:t>13</w:t>
      </w:r>
      <w:r w:rsidR="00B534F0" w:rsidRPr="008E3BB6">
        <w:rPr>
          <w:rFonts w:ascii="Nutmeg Book" w:hAnsi="Nutmeg Book" w:cs="Arial"/>
          <w:sz w:val="19"/>
          <w:szCs w:val="19"/>
          <w:lang w:val="es-MX"/>
        </w:rPr>
        <w:t xml:space="preserve">:30 </w:t>
      </w:r>
      <w:r w:rsidR="005748A4" w:rsidRPr="008E3BB6">
        <w:rPr>
          <w:rFonts w:ascii="Nutmeg Book" w:hAnsi="Nutmeg Book" w:cs="Arial"/>
          <w:sz w:val="19"/>
          <w:szCs w:val="19"/>
          <w:lang w:val="es-MX"/>
        </w:rPr>
        <w:t>doc</w:t>
      </w:r>
      <w:r w:rsidR="003869D4" w:rsidRPr="008E3BB6">
        <w:rPr>
          <w:rFonts w:ascii="Nutmeg Book" w:hAnsi="Nutmeg Book" w:cs="Arial"/>
          <w:sz w:val="19"/>
          <w:szCs w:val="19"/>
          <w:lang w:val="es-MX"/>
        </w:rPr>
        <w:t>e</w:t>
      </w:r>
      <w:r w:rsidR="00B534F0" w:rsidRPr="008E3BB6">
        <w:rPr>
          <w:rFonts w:ascii="Nutmeg Book" w:hAnsi="Nutmeg Book" w:cs="Arial"/>
          <w:sz w:val="19"/>
          <w:szCs w:val="19"/>
          <w:lang w:val="es-MX"/>
        </w:rPr>
        <w:t xml:space="preserve"> horas con treinta minutos del día de su realización.</w:t>
      </w:r>
    </w:p>
    <w:p w14:paraId="782A16C7" w14:textId="77777777" w:rsidR="00B534F0" w:rsidRPr="00A221CE" w:rsidRDefault="00B534F0" w:rsidP="00CE1EA1">
      <w:pPr>
        <w:spacing w:after="0"/>
        <w:jc w:val="right"/>
        <w:rPr>
          <w:rFonts w:ascii="Nutmeg Book" w:hAnsi="Nutmeg Book" w:cs="Arial"/>
          <w:sz w:val="19"/>
          <w:szCs w:val="19"/>
          <w:lang w:val="es-MX"/>
        </w:rPr>
      </w:pPr>
    </w:p>
    <w:p w14:paraId="01B8D778" w14:textId="77777777" w:rsidR="00B534F0" w:rsidRDefault="00B534F0" w:rsidP="00CE1EA1">
      <w:pPr>
        <w:spacing w:after="0"/>
        <w:jc w:val="both"/>
        <w:rPr>
          <w:rFonts w:ascii="Nutmeg Book" w:hAnsi="Nutmeg Book" w:cs="Arial"/>
          <w:sz w:val="19"/>
          <w:szCs w:val="19"/>
          <w:lang w:val="es-MX"/>
        </w:rPr>
      </w:pPr>
      <w:r w:rsidRPr="00A221CE">
        <w:rPr>
          <w:rFonts w:ascii="Nutmeg Book" w:hAnsi="Nutmeg Book" w:cs="Arial"/>
          <w:sz w:val="19"/>
          <w:szCs w:val="19"/>
          <w:lang w:val="es-MX"/>
        </w:rPr>
        <w:t>Así lo resolvieron y firman los miembros presentes:</w:t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5250"/>
        <w:gridCol w:w="4570"/>
      </w:tblGrid>
      <w:tr w:rsidR="003C0073" w:rsidRPr="00A221CE" w14:paraId="7D984251" w14:textId="77777777" w:rsidTr="00910D40">
        <w:trPr>
          <w:jc w:val="center"/>
        </w:trPr>
        <w:tc>
          <w:tcPr>
            <w:tcW w:w="5250" w:type="dxa"/>
            <w:vAlign w:val="bottom"/>
          </w:tcPr>
          <w:p w14:paraId="2B2EBDC8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___________________________________</w:t>
            </w:r>
          </w:p>
          <w:p w14:paraId="3B337B6C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LCP. María Magdalena Báez Jiménez</w:t>
            </w:r>
          </w:p>
          <w:p w14:paraId="4112BFF1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 xml:space="preserve"> “</w:t>
            </w:r>
            <w:r>
              <w:rPr>
                <w:rFonts w:ascii="Nutmeg Book" w:hAnsi="Nutmeg Book"/>
                <w:b/>
                <w:sz w:val="19"/>
                <w:szCs w:val="19"/>
              </w:rPr>
              <w:t>Representante del Comité”</w:t>
            </w:r>
          </w:p>
        </w:tc>
        <w:tc>
          <w:tcPr>
            <w:tcW w:w="4570" w:type="dxa"/>
            <w:vAlign w:val="bottom"/>
          </w:tcPr>
          <w:p w14:paraId="075A5500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2F7B8950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314F9143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__________________________________</w:t>
            </w:r>
          </w:p>
          <w:p w14:paraId="548490F4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>C</w:t>
            </w:r>
            <w:r w:rsidRPr="00E61F3C">
              <w:rPr>
                <w:rFonts w:ascii="Nutmeg Book" w:hAnsi="Nutmeg Book"/>
                <w:b/>
                <w:sz w:val="19"/>
                <w:szCs w:val="19"/>
              </w:rPr>
              <w:t xml:space="preserve">. </w:t>
            </w:r>
            <w:r>
              <w:rPr>
                <w:rFonts w:ascii="Nutmeg Book" w:hAnsi="Nutmeg Book"/>
                <w:b/>
                <w:sz w:val="19"/>
                <w:szCs w:val="19"/>
              </w:rPr>
              <w:t>Héctor Gabriel Ramírez Flores</w:t>
            </w:r>
          </w:p>
          <w:p w14:paraId="7CB9C3C4" w14:textId="77777777" w:rsidR="003C0073" w:rsidRPr="00E61F3C" w:rsidRDefault="003C0073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“</w:t>
            </w:r>
            <w:r>
              <w:rPr>
                <w:rFonts w:ascii="Nutmeg Book" w:hAnsi="Nutmeg Book"/>
                <w:b/>
                <w:sz w:val="19"/>
                <w:szCs w:val="19"/>
              </w:rPr>
              <w:t>Unidad Centralizada de Compras</w:t>
            </w:r>
            <w:r w:rsidRPr="00E61F3C">
              <w:rPr>
                <w:rFonts w:ascii="Nutmeg Book" w:hAnsi="Nutmeg Book"/>
                <w:b/>
                <w:sz w:val="19"/>
                <w:szCs w:val="19"/>
              </w:rPr>
              <w:t>”</w:t>
            </w:r>
          </w:p>
        </w:tc>
      </w:tr>
      <w:tr w:rsidR="00910D40" w:rsidRPr="00A221CE" w14:paraId="25CA61ED" w14:textId="77777777" w:rsidTr="00910D40">
        <w:trPr>
          <w:jc w:val="center"/>
        </w:trPr>
        <w:tc>
          <w:tcPr>
            <w:tcW w:w="9820" w:type="dxa"/>
            <w:gridSpan w:val="2"/>
            <w:vAlign w:val="bottom"/>
          </w:tcPr>
          <w:p w14:paraId="5535110A" w14:textId="77777777" w:rsidR="00910D40" w:rsidRDefault="00910D40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6FDB90F6" w14:textId="77777777" w:rsidR="00910D40" w:rsidRDefault="00910D40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</w:p>
          <w:p w14:paraId="55550F86" w14:textId="77777777" w:rsidR="00910D40" w:rsidRPr="00E61F3C" w:rsidRDefault="00910D40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____________________</w:t>
            </w:r>
            <w:r>
              <w:rPr>
                <w:rFonts w:ascii="Nutmeg Book" w:hAnsi="Nutmeg Book"/>
                <w:b/>
                <w:sz w:val="19"/>
                <w:szCs w:val="19"/>
              </w:rPr>
              <w:t>_____</w:t>
            </w:r>
            <w:r w:rsidRPr="00E61F3C">
              <w:rPr>
                <w:rFonts w:ascii="Nutmeg Book" w:hAnsi="Nutmeg Book"/>
                <w:b/>
                <w:sz w:val="19"/>
                <w:szCs w:val="19"/>
              </w:rPr>
              <w:t>_______</w:t>
            </w:r>
          </w:p>
          <w:p w14:paraId="3B415FB9" w14:textId="259111F0" w:rsidR="00910D40" w:rsidRDefault="008E3BB6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>Lic</w:t>
            </w:r>
            <w:r w:rsidR="00910D40" w:rsidRPr="00A221CE">
              <w:rPr>
                <w:rFonts w:ascii="Nutmeg Book" w:hAnsi="Nutmeg Book"/>
                <w:b/>
                <w:sz w:val="19"/>
                <w:szCs w:val="19"/>
              </w:rPr>
              <w:t>.</w:t>
            </w:r>
            <w:r w:rsidR="00910D40">
              <w:rPr>
                <w:rFonts w:ascii="Nutmeg Book" w:hAnsi="Nutmeg Book"/>
                <w:b/>
                <w:sz w:val="19"/>
                <w:szCs w:val="19"/>
              </w:rPr>
              <w:t xml:space="preserve"> </w:t>
            </w:r>
            <w:r>
              <w:rPr>
                <w:rFonts w:ascii="Nutmeg Book" w:hAnsi="Nutmeg Book"/>
                <w:b/>
                <w:sz w:val="19"/>
                <w:szCs w:val="19"/>
              </w:rPr>
              <w:t xml:space="preserve">Paulina Alejandra Guerra Joya </w:t>
            </w:r>
          </w:p>
          <w:p w14:paraId="0EB0F0B2" w14:textId="77777777" w:rsidR="008E3BB6" w:rsidRDefault="008E3BB6" w:rsidP="00CE1EA1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 xml:space="preserve">En representación de </w:t>
            </w:r>
            <w:r w:rsidR="00910D40">
              <w:rPr>
                <w:rFonts w:ascii="Nutmeg Book" w:hAnsi="Nutmeg Book"/>
                <w:b/>
                <w:sz w:val="19"/>
                <w:szCs w:val="19"/>
              </w:rPr>
              <w:t xml:space="preserve">“Titular del Órgano Interno de Control </w:t>
            </w:r>
          </w:p>
          <w:p w14:paraId="56020017" w14:textId="350EA26C" w:rsidR="00910D40" w:rsidRPr="00E61F3C" w:rsidRDefault="00910D40" w:rsidP="008E3BB6">
            <w:pPr>
              <w:spacing w:after="0"/>
              <w:jc w:val="center"/>
              <w:rPr>
                <w:rFonts w:ascii="Nutmeg Book" w:hAnsi="Nutmeg Book"/>
                <w:b/>
                <w:sz w:val="19"/>
                <w:szCs w:val="19"/>
                <w:lang w:val="es-MX"/>
              </w:rPr>
            </w:pPr>
            <w:r>
              <w:rPr>
                <w:rFonts w:ascii="Nutmeg Book" w:hAnsi="Nutmeg Book"/>
                <w:b/>
                <w:sz w:val="19"/>
                <w:szCs w:val="19"/>
              </w:rPr>
              <w:t>y Comisario Público Propietario de SEAPAL Vallarta</w:t>
            </w:r>
          </w:p>
        </w:tc>
      </w:tr>
    </w:tbl>
    <w:p w14:paraId="601B8654" w14:textId="4C5BBDFB" w:rsidR="00910D40" w:rsidRDefault="00910D40" w:rsidP="00CE1EA1">
      <w:pPr>
        <w:spacing w:after="0"/>
        <w:jc w:val="both"/>
        <w:rPr>
          <w:rFonts w:ascii="Nutmeg Book" w:hAnsi="Nutmeg Book"/>
          <w:sz w:val="16"/>
          <w:szCs w:val="16"/>
        </w:rPr>
      </w:pPr>
    </w:p>
    <w:p w14:paraId="2ADFA063" w14:textId="77777777" w:rsidR="008E3BB6" w:rsidRDefault="008E3BB6" w:rsidP="008E3BB6">
      <w:pPr>
        <w:spacing w:after="0" w:line="240" w:lineRule="auto"/>
        <w:jc w:val="center"/>
        <w:rPr>
          <w:rFonts w:ascii="Nutmeg Book" w:hAnsi="Nutmeg Book"/>
          <w:b/>
          <w:bCs/>
          <w:sz w:val="18"/>
          <w:szCs w:val="18"/>
        </w:rPr>
      </w:pPr>
      <w:r>
        <w:rPr>
          <w:rFonts w:ascii="Nutmeg Book" w:hAnsi="Nutmeg Book"/>
          <w:b/>
          <w:bCs/>
          <w:sz w:val="18"/>
          <w:szCs w:val="18"/>
        </w:rPr>
        <w:t>INVITADOS:</w:t>
      </w:r>
    </w:p>
    <w:p w14:paraId="6018D2CD" w14:textId="77777777" w:rsidR="008E3BB6" w:rsidRPr="002637F0" w:rsidRDefault="008E3BB6" w:rsidP="0074659A">
      <w:pPr>
        <w:spacing w:after="0" w:line="240" w:lineRule="auto"/>
        <w:jc w:val="center"/>
        <w:rPr>
          <w:rFonts w:ascii="Nutmeg Book" w:hAnsi="Nutmeg Book"/>
          <w:b/>
          <w:bCs/>
          <w:sz w:val="18"/>
          <w:szCs w:val="18"/>
        </w:rPr>
      </w:pP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5250"/>
        <w:gridCol w:w="4570"/>
      </w:tblGrid>
      <w:tr w:rsidR="008E3BB6" w:rsidRPr="000859A5" w14:paraId="16500F48" w14:textId="77777777" w:rsidTr="00DF2146">
        <w:trPr>
          <w:jc w:val="center"/>
        </w:trPr>
        <w:tc>
          <w:tcPr>
            <w:tcW w:w="5250" w:type="dxa"/>
            <w:vAlign w:val="bottom"/>
          </w:tcPr>
          <w:p w14:paraId="335BDE56" w14:textId="77777777" w:rsidR="008E3BB6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666D573E" w14:textId="77777777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0859A5">
              <w:rPr>
                <w:rFonts w:ascii="Nutmeg Book" w:hAnsi="Nutmeg Book"/>
                <w:b/>
                <w:sz w:val="18"/>
                <w:szCs w:val="18"/>
              </w:rPr>
              <w:t>___________________________________</w:t>
            </w:r>
          </w:p>
          <w:p w14:paraId="0BB8C2BD" w14:textId="77777777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0859A5">
              <w:rPr>
                <w:rFonts w:ascii="Nutmeg Book" w:hAnsi="Nutmeg Book"/>
                <w:b/>
                <w:sz w:val="18"/>
                <w:szCs w:val="18"/>
              </w:rPr>
              <w:t xml:space="preserve">LCP. </w:t>
            </w:r>
            <w:r>
              <w:rPr>
                <w:rFonts w:ascii="Nutmeg Book" w:hAnsi="Nutmeg Book"/>
                <w:b/>
                <w:sz w:val="18"/>
                <w:szCs w:val="18"/>
              </w:rPr>
              <w:t>Carlos Alberto Patiño Velázquez</w:t>
            </w:r>
          </w:p>
          <w:p w14:paraId="4A137EA3" w14:textId="77777777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>Jefe del Departamento de Tesorería de SEAPAL Vallarta</w:t>
            </w:r>
          </w:p>
        </w:tc>
        <w:tc>
          <w:tcPr>
            <w:tcW w:w="4570" w:type="dxa"/>
            <w:vAlign w:val="bottom"/>
          </w:tcPr>
          <w:p w14:paraId="68EE12F9" w14:textId="77777777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105AB98B" w14:textId="77777777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0859A5">
              <w:rPr>
                <w:rFonts w:ascii="Nutmeg Book" w:hAnsi="Nutmeg Book"/>
                <w:b/>
                <w:sz w:val="18"/>
                <w:szCs w:val="18"/>
              </w:rPr>
              <w:t>__________________________________</w:t>
            </w:r>
          </w:p>
          <w:p w14:paraId="038CD03B" w14:textId="77777777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>Lic. Omar Everardo López Aguilar</w:t>
            </w:r>
          </w:p>
          <w:p w14:paraId="4C1D2CE4" w14:textId="27156D95" w:rsidR="008E3BB6" w:rsidRPr="000859A5" w:rsidRDefault="008E3BB6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 xml:space="preserve">Jefe de Sección A de Planeación del Agua de SEAPAL Vallarta </w:t>
            </w:r>
          </w:p>
        </w:tc>
      </w:tr>
    </w:tbl>
    <w:p w14:paraId="76941B13" w14:textId="43F680D2" w:rsidR="008E3BB6" w:rsidRDefault="0074659A" w:rsidP="0074659A">
      <w:pPr>
        <w:tabs>
          <w:tab w:val="left" w:pos="4017"/>
        </w:tabs>
        <w:spacing w:after="0"/>
        <w:jc w:val="both"/>
        <w:rPr>
          <w:rFonts w:ascii="Nutmeg Book" w:hAnsi="Nutmeg Book"/>
          <w:sz w:val="16"/>
          <w:szCs w:val="16"/>
        </w:rPr>
      </w:pPr>
      <w:r>
        <w:rPr>
          <w:rFonts w:ascii="Nutmeg Book" w:hAnsi="Nutmeg Book"/>
          <w:sz w:val="16"/>
          <w:szCs w:val="16"/>
        </w:rPr>
        <w:tab/>
      </w:r>
    </w:p>
    <w:p w14:paraId="6EEC96B7" w14:textId="77777777" w:rsidR="002C32EB" w:rsidRDefault="002C32EB" w:rsidP="0074659A">
      <w:pPr>
        <w:tabs>
          <w:tab w:val="left" w:pos="4017"/>
        </w:tabs>
        <w:spacing w:after="0"/>
        <w:jc w:val="center"/>
        <w:rPr>
          <w:rFonts w:ascii="Nutmeg Book" w:hAnsi="Nutmeg Book"/>
          <w:b/>
          <w:bCs/>
          <w:sz w:val="18"/>
          <w:szCs w:val="18"/>
        </w:rPr>
      </w:pPr>
    </w:p>
    <w:p w14:paraId="62B8C863" w14:textId="657259D1" w:rsidR="0074659A" w:rsidRDefault="0074659A" w:rsidP="0074659A">
      <w:pPr>
        <w:tabs>
          <w:tab w:val="left" w:pos="4017"/>
        </w:tabs>
        <w:spacing w:after="0"/>
        <w:jc w:val="center"/>
        <w:rPr>
          <w:rFonts w:ascii="Nutmeg Book" w:hAnsi="Nutmeg Book"/>
          <w:sz w:val="16"/>
          <w:szCs w:val="16"/>
        </w:rPr>
      </w:pPr>
      <w:r>
        <w:rPr>
          <w:rFonts w:ascii="Nutmeg Book" w:hAnsi="Nutmeg Book"/>
          <w:b/>
          <w:bCs/>
          <w:sz w:val="18"/>
          <w:szCs w:val="18"/>
        </w:rPr>
        <w:t xml:space="preserve">ÁREAS REQUIRENTES: </w:t>
      </w:r>
    </w:p>
    <w:p w14:paraId="37F12000" w14:textId="386563E3" w:rsidR="0074659A" w:rsidRDefault="0074659A" w:rsidP="0074659A">
      <w:pPr>
        <w:tabs>
          <w:tab w:val="left" w:pos="4017"/>
        </w:tabs>
        <w:spacing w:after="0"/>
        <w:jc w:val="both"/>
        <w:rPr>
          <w:rFonts w:ascii="Nutmeg Book" w:hAnsi="Nutmeg Book"/>
          <w:sz w:val="16"/>
          <w:szCs w:val="16"/>
        </w:rPr>
      </w:pP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5250"/>
        <w:gridCol w:w="4570"/>
      </w:tblGrid>
      <w:tr w:rsidR="0074659A" w:rsidRPr="000859A5" w14:paraId="29101743" w14:textId="77777777" w:rsidTr="00843228">
        <w:trPr>
          <w:jc w:val="center"/>
        </w:trPr>
        <w:tc>
          <w:tcPr>
            <w:tcW w:w="5250" w:type="dxa"/>
            <w:vAlign w:val="bottom"/>
          </w:tcPr>
          <w:p w14:paraId="71CBCD74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3295DD11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>___________________________________</w:t>
            </w:r>
          </w:p>
          <w:p w14:paraId="3A4EADD1" w14:textId="6DED422D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>C. Héctor Gabriel Ramírez Flores</w:t>
            </w:r>
          </w:p>
          <w:p w14:paraId="776F0031" w14:textId="799332C0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 xml:space="preserve">Jefe del Departamento de </w:t>
            </w:r>
            <w:r w:rsidRPr="0074659A">
              <w:rPr>
                <w:rFonts w:ascii="Nutmeg Book" w:hAnsi="Nutmeg Book"/>
                <w:b/>
                <w:bCs/>
                <w:sz w:val="18"/>
                <w:szCs w:val="18"/>
              </w:rPr>
              <w:t>Adquisiciones y Almacén de SEAPAL Vallart</w:t>
            </w:r>
            <w:r w:rsidRPr="0074659A">
              <w:rPr>
                <w:rFonts w:ascii="Nutmeg Book" w:hAnsi="Nutmeg Book"/>
                <w:b/>
                <w:sz w:val="18"/>
                <w:szCs w:val="18"/>
              </w:rPr>
              <w:t>a</w:t>
            </w:r>
          </w:p>
        </w:tc>
        <w:tc>
          <w:tcPr>
            <w:tcW w:w="4570" w:type="dxa"/>
            <w:vAlign w:val="bottom"/>
          </w:tcPr>
          <w:p w14:paraId="78674CC3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2DF8C383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>__________________________________</w:t>
            </w:r>
          </w:p>
          <w:p w14:paraId="5CF1EBEC" w14:textId="77777777" w:rsidR="008B4C3A" w:rsidRDefault="008B4C3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bCs/>
                <w:sz w:val="19"/>
                <w:szCs w:val="19"/>
              </w:rPr>
              <w:t>Ing</w:t>
            </w:r>
            <w:r w:rsidRPr="00995872">
              <w:rPr>
                <w:rFonts w:ascii="Nutmeg Book" w:hAnsi="Nutmeg Book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Nutmeg Book" w:hAnsi="Nutmeg Book"/>
                <w:b/>
                <w:bCs/>
                <w:sz w:val="19"/>
                <w:szCs w:val="19"/>
              </w:rPr>
              <w:t>Araceli Cortes Santana</w:t>
            </w:r>
            <w:r w:rsidRPr="0074659A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</w:p>
          <w:p w14:paraId="015806F8" w14:textId="5A8936A6" w:rsidR="0074659A" w:rsidRPr="0074659A" w:rsidRDefault="008B4C3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>
              <w:rPr>
                <w:rFonts w:ascii="Nutmeg Book" w:hAnsi="Nutmeg Book"/>
                <w:b/>
                <w:sz w:val="18"/>
                <w:szCs w:val="18"/>
              </w:rPr>
              <w:t>Encargada</w:t>
            </w:r>
            <w:bookmarkStart w:id="0" w:name="_GoBack"/>
            <w:bookmarkEnd w:id="0"/>
            <w:r w:rsidR="0074659A" w:rsidRPr="0074659A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74659A" w:rsidRPr="0074659A">
              <w:rPr>
                <w:rFonts w:ascii="Nutmeg Book" w:hAnsi="Nutmeg Book"/>
                <w:b/>
                <w:bCs/>
                <w:sz w:val="18"/>
                <w:szCs w:val="18"/>
              </w:rPr>
              <w:t>del departamento de Informática de SEAPAL Vallarta</w:t>
            </w:r>
            <w:r w:rsidR="0074659A" w:rsidRPr="0074659A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</w:p>
        </w:tc>
      </w:tr>
      <w:tr w:rsidR="0074659A" w:rsidRPr="000859A5" w14:paraId="6FBC976C" w14:textId="77777777" w:rsidTr="0074659A">
        <w:trPr>
          <w:jc w:val="center"/>
        </w:trPr>
        <w:tc>
          <w:tcPr>
            <w:tcW w:w="5250" w:type="dxa"/>
            <w:vAlign w:val="bottom"/>
          </w:tcPr>
          <w:p w14:paraId="728CA70B" w14:textId="71FAE4BA" w:rsid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41259C05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18F13447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>___________________________________</w:t>
            </w:r>
          </w:p>
          <w:p w14:paraId="786F5531" w14:textId="277C44DE" w:rsidR="0074659A" w:rsidRPr="0074659A" w:rsidRDefault="00537B65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bCs/>
                <w:sz w:val="18"/>
                <w:szCs w:val="18"/>
              </w:rPr>
            </w:pPr>
            <w:r>
              <w:rPr>
                <w:rFonts w:ascii="Nutmeg Book" w:hAnsi="Nutmeg Book"/>
                <w:b/>
                <w:bCs/>
                <w:sz w:val="18"/>
                <w:szCs w:val="18"/>
              </w:rPr>
              <w:t>Ing</w:t>
            </w:r>
            <w:r w:rsidR="0074659A" w:rsidRPr="0074659A">
              <w:rPr>
                <w:rFonts w:ascii="Nutmeg Book" w:hAnsi="Nutmeg Book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Nutmeg Book" w:hAnsi="Nutmeg Book"/>
                <w:b/>
                <w:bCs/>
                <w:sz w:val="18"/>
                <w:szCs w:val="18"/>
              </w:rPr>
              <w:t>Eliseo Moreno Covarrubias</w:t>
            </w:r>
          </w:p>
          <w:p w14:paraId="62242AFD" w14:textId="046C84B1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bCs/>
                <w:sz w:val="18"/>
                <w:szCs w:val="18"/>
              </w:rPr>
              <w:t xml:space="preserve">Jefe del Departamento de </w:t>
            </w:r>
            <w:r w:rsidR="00537B65">
              <w:rPr>
                <w:rFonts w:ascii="Nutmeg Book" w:hAnsi="Nutmeg Book"/>
                <w:b/>
                <w:bCs/>
                <w:sz w:val="18"/>
                <w:szCs w:val="18"/>
              </w:rPr>
              <w:t>Calidad del Agua</w:t>
            </w:r>
            <w:r w:rsidRPr="0074659A">
              <w:rPr>
                <w:rFonts w:ascii="Nutmeg Book" w:hAnsi="Nutmeg Book"/>
                <w:b/>
                <w:bCs/>
                <w:sz w:val="18"/>
                <w:szCs w:val="18"/>
              </w:rPr>
              <w:t xml:space="preserve"> de SEAPAL Vallarta</w:t>
            </w:r>
          </w:p>
        </w:tc>
        <w:tc>
          <w:tcPr>
            <w:tcW w:w="4570" w:type="dxa"/>
            <w:vAlign w:val="bottom"/>
          </w:tcPr>
          <w:p w14:paraId="20922539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  <w:p w14:paraId="21AAB21B" w14:textId="77777777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>__________________________________</w:t>
            </w:r>
          </w:p>
          <w:p w14:paraId="2C7F8AB4" w14:textId="5D676945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bCs/>
                <w:sz w:val="18"/>
                <w:szCs w:val="18"/>
              </w:rPr>
              <w:t>L.C.P</w:t>
            </w:r>
            <w:r w:rsidRPr="0074659A">
              <w:rPr>
                <w:rFonts w:ascii="Nutmeg Book" w:hAnsi="Nutmeg Book"/>
                <w:b/>
                <w:sz w:val="18"/>
                <w:szCs w:val="18"/>
              </w:rPr>
              <w:t xml:space="preserve">. </w:t>
            </w:r>
            <w:r w:rsidRPr="0074659A">
              <w:rPr>
                <w:rFonts w:ascii="Nutmeg Book" w:hAnsi="Nutmeg Book"/>
                <w:b/>
                <w:bCs/>
                <w:sz w:val="18"/>
                <w:szCs w:val="18"/>
              </w:rPr>
              <w:t>José Cabrera López</w:t>
            </w:r>
          </w:p>
          <w:p w14:paraId="33F8ED83" w14:textId="4085C9B0" w:rsidR="0074659A" w:rsidRPr="0074659A" w:rsidRDefault="0074659A" w:rsidP="0074659A">
            <w:pPr>
              <w:spacing w:after="0" w:line="240" w:lineRule="auto"/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74659A">
              <w:rPr>
                <w:rFonts w:ascii="Nutmeg Book" w:hAnsi="Nutmeg Book"/>
                <w:b/>
                <w:sz w:val="18"/>
                <w:szCs w:val="18"/>
              </w:rPr>
              <w:t xml:space="preserve">Jefe del departamento de Servicios Generales de SEAPAL Vallarta </w:t>
            </w:r>
          </w:p>
        </w:tc>
      </w:tr>
    </w:tbl>
    <w:p w14:paraId="24B5C4AC" w14:textId="3DF9B5D4" w:rsidR="0074659A" w:rsidRDefault="0074659A" w:rsidP="0074659A">
      <w:pPr>
        <w:tabs>
          <w:tab w:val="left" w:pos="4017"/>
        </w:tabs>
        <w:spacing w:after="0"/>
        <w:jc w:val="both"/>
        <w:rPr>
          <w:rFonts w:ascii="Nutmeg Book" w:hAnsi="Nutmeg Book"/>
          <w:sz w:val="16"/>
          <w:szCs w:val="16"/>
        </w:rPr>
      </w:pPr>
    </w:p>
    <w:tbl>
      <w:tblPr>
        <w:tblW w:w="4405" w:type="dxa"/>
        <w:tblInd w:w="2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</w:tblGrid>
      <w:tr w:rsidR="00F740AE" w:rsidRPr="00F740AE" w14:paraId="42451F6F" w14:textId="77777777" w:rsidTr="00F740AE">
        <w:trPr>
          <w:trHeight w:val="264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8544" w14:textId="77777777" w:rsidR="00F740AE" w:rsidRDefault="00F740AE" w:rsidP="00F7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  <w:p w14:paraId="1538E20F" w14:textId="583DBE33" w:rsidR="00F740AE" w:rsidRPr="00F740AE" w:rsidRDefault="00F740AE" w:rsidP="00F7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40AE">
              <w:rPr>
                <w:rFonts w:ascii="Calibri" w:eastAsia="Times New Roman" w:hAnsi="Calibri" w:cs="Calibri"/>
                <w:color w:val="000000"/>
                <w:lang w:val="es-MX" w:eastAsia="es-MX"/>
              </w:rPr>
              <w:t>_______________________________</w:t>
            </w:r>
          </w:p>
        </w:tc>
      </w:tr>
      <w:tr w:rsidR="00F740AE" w:rsidRPr="00F740AE" w14:paraId="0459D6F4" w14:textId="77777777" w:rsidTr="00F740AE">
        <w:trPr>
          <w:trHeight w:val="264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B1D3" w14:textId="77777777" w:rsidR="00F740AE" w:rsidRPr="00F740AE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9"/>
                <w:szCs w:val="19"/>
                <w:lang w:val="es-MX" w:eastAsia="es-MX"/>
              </w:rPr>
              <w:t>L.A.E. Juan Carlos Briseño Navarro</w:t>
            </w:r>
          </w:p>
        </w:tc>
      </w:tr>
      <w:tr w:rsidR="00F740AE" w:rsidRPr="00F740AE" w14:paraId="34370354" w14:textId="77777777" w:rsidTr="00F740AE">
        <w:trPr>
          <w:trHeight w:val="529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0651" w14:textId="77777777" w:rsidR="00F740AE" w:rsidRPr="00F740AE" w:rsidRDefault="00F740AE" w:rsidP="00F740AE">
            <w:pPr>
              <w:spacing w:after="0" w:line="240" w:lineRule="auto"/>
              <w:jc w:val="center"/>
              <w:rPr>
                <w:rFonts w:ascii="Nutmeg Book" w:eastAsia="Times New Roman" w:hAnsi="Nutmeg Book" w:cs="Calibri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F740AE">
              <w:rPr>
                <w:rFonts w:ascii="Nutmeg Book" w:eastAsia="Times New Roman" w:hAnsi="Nutmeg Book" w:cs="Calibri"/>
                <w:b/>
                <w:bCs/>
                <w:color w:val="000000"/>
                <w:sz w:val="19"/>
                <w:szCs w:val="19"/>
                <w:lang w:val="es-MX" w:eastAsia="es-MX"/>
              </w:rPr>
              <w:t>Jefe del Departamento de Recursos Humanos de SEAPAL Vallarta</w:t>
            </w:r>
          </w:p>
        </w:tc>
      </w:tr>
    </w:tbl>
    <w:p w14:paraId="09C1EF62" w14:textId="77777777" w:rsidR="00F740AE" w:rsidRPr="00F740AE" w:rsidRDefault="00F740AE" w:rsidP="0074659A">
      <w:pPr>
        <w:spacing w:after="0"/>
        <w:jc w:val="both"/>
        <w:rPr>
          <w:rFonts w:ascii="Nutmeg Book" w:hAnsi="Nutmeg Book"/>
          <w:sz w:val="16"/>
          <w:szCs w:val="16"/>
          <w:lang w:val="es-MX"/>
        </w:rPr>
      </w:pPr>
    </w:p>
    <w:p w14:paraId="0993134F" w14:textId="77777777" w:rsidR="00F740AE" w:rsidRDefault="00F740AE" w:rsidP="0074659A">
      <w:pPr>
        <w:spacing w:after="0"/>
        <w:jc w:val="both"/>
        <w:rPr>
          <w:rFonts w:ascii="Nutmeg Book" w:hAnsi="Nutmeg Book"/>
          <w:sz w:val="16"/>
          <w:szCs w:val="16"/>
        </w:rPr>
      </w:pPr>
    </w:p>
    <w:p w14:paraId="1AFD3E6D" w14:textId="2FA289F4" w:rsidR="00B534F0" w:rsidRPr="00910D40" w:rsidRDefault="00711FC0" w:rsidP="0074659A">
      <w:pPr>
        <w:spacing w:after="0"/>
        <w:jc w:val="both"/>
        <w:rPr>
          <w:rFonts w:ascii="Nutmeg Book" w:hAnsi="Nutmeg Book"/>
          <w:sz w:val="16"/>
          <w:szCs w:val="16"/>
        </w:rPr>
      </w:pPr>
      <w:r w:rsidRPr="00910D40">
        <w:rPr>
          <w:rFonts w:ascii="Nutmeg Book" w:hAnsi="Nutmeg Book"/>
          <w:sz w:val="16"/>
          <w:szCs w:val="16"/>
        </w:rPr>
        <w:t xml:space="preserve">*Esta hoja pertenece al </w:t>
      </w:r>
      <w:r w:rsidR="00910D40" w:rsidRPr="00910D40">
        <w:rPr>
          <w:rFonts w:ascii="Nutmeg Book" w:hAnsi="Nutmeg Book"/>
          <w:sz w:val="16"/>
          <w:szCs w:val="16"/>
        </w:rPr>
        <w:t>a</w:t>
      </w:r>
      <w:r w:rsidRPr="00910D40">
        <w:rPr>
          <w:rFonts w:ascii="Nutmeg Book" w:hAnsi="Nutmeg Book"/>
          <w:sz w:val="16"/>
          <w:szCs w:val="16"/>
        </w:rPr>
        <w:t>ct</w:t>
      </w:r>
      <w:r w:rsidR="00910D40" w:rsidRPr="00910D40">
        <w:rPr>
          <w:rFonts w:ascii="Nutmeg Book" w:hAnsi="Nutmeg Book"/>
          <w:sz w:val="16"/>
          <w:szCs w:val="16"/>
        </w:rPr>
        <w:t xml:space="preserve">o de presentación y apertura de propuestas de Licitaciones Publicaciones sin concurrencia </w:t>
      </w:r>
      <w:r w:rsidRPr="00910D40">
        <w:rPr>
          <w:rFonts w:ascii="Nutmeg Book" w:hAnsi="Nutmeg Book"/>
          <w:sz w:val="16"/>
          <w:szCs w:val="16"/>
        </w:rPr>
        <w:t xml:space="preserve">de “SEAPAL VALLARTA” del </w:t>
      </w:r>
      <w:r w:rsidR="00910D40" w:rsidRPr="00910D40">
        <w:rPr>
          <w:rFonts w:ascii="Nutmeg Book" w:hAnsi="Nutmeg Book"/>
          <w:sz w:val="16"/>
          <w:szCs w:val="16"/>
        </w:rPr>
        <w:t xml:space="preserve">día </w:t>
      </w:r>
      <w:r w:rsidR="00537B65">
        <w:rPr>
          <w:rFonts w:ascii="Nutmeg Book" w:hAnsi="Nutmeg Book"/>
          <w:sz w:val="16"/>
          <w:szCs w:val="16"/>
        </w:rPr>
        <w:t>21</w:t>
      </w:r>
      <w:r w:rsidR="0074659A" w:rsidRPr="00910D40">
        <w:rPr>
          <w:rFonts w:ascii="Nutmeg Book" w:hAnsi="Nutmeg Book"/>
          <w:sz w:val="16"/>
          <w:szCs w:val="16"/>
        </w:rPr>
        <w:t xml:space="preserve"> </w:t>
      </w:r>
      <w:r w:rsidR="00537B65">
        <w:rPr>
          <w:rFonts w:ascii="Nutmeg Book" w:hAnsi="Nutmeg Book"/>
          <w:sz w:val="16"/>
          <w:szCs w:val="16"/>
        </w:rPr>
        <w:t>veintiuno</w:t>
      </w:r>
      <w:r w:rsidRPr="00910D40">
        <w:rPr>
          <w:rFonts w:ascii="Nutmeg Book" w:hAnsi="Nutmeg Book"/>
          <w:sz w:val="16"/>
          <w:szCs w:val="16"/>
        </w:rPr>
        <w:t xml:space="preserve"> de </w:t>
      </w:r>
      <w:r w:rsidR="008E3BB6">
        <w:rPr>
          <w:rFonts w:ascii="Nutmeg Book" w:hAnsi="Nutmeg Book"/>
          <w:sz w:val="16"/>
          <w:szCs w:val="16"/>
        </w:rPr>
        <w:t>febrero</w:t>
      </w:r>
      <w:r w:rsidRPr="00910D40">
        <w:rPr>
          <w:rFonts w:ascii="Nutmeg Book" w:hAnsi="Nutmeg Book"/>
          <w:sz w:val="16"/>
          <w:szCs w:val="16"/>
        </w:rPr>
        <w:t xml:space="preserve"> del </w:t>
      </w:r>
      <w:r w:rsidR="008E3BB6">
        <w:rPr>
          <w:rFonts w:ascii="Nutmeg Book" w:hAnsi="Nutmeg Book"/>
          <w:sz w:val="16"/>
          <w:szCs w:val="16"/>
        </w:rPr>
        <w:t>2020</w:t>
      </w:r>
      <w:r w:rsidRPr="00910D40">
        <w:rPr>
          <w:rFonts w:ascii="Nutmeg Book" w:hAnsi="Nutmeg Book"/>
          <w:sz w:val="16"/>
          <w:szCs w:val="16"/>
        </w:rPr>
        <w:t>.</w:t>
      </w:r>
    </w:p>
    <w:sectPr w:rsidR="00B534F0" w:rsidRPr="00910D40" w:rsidSect="00D51292">
      <w:headerReference w:type="default" r:id="rId7"/>
      <w:footerReference w:type="default" r:id="rId8"/>
      <w:pgSz w:w="12240" w:h="15840" w:code="1"/>
      <w:pgMar w:top="1651" w:right="1701" w:bottom="1418" w:left="1418" w:header="705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E9EAA" w14:textId="77777777" w:rsidR="00B4125E" w:rsidRDefault="00B4125E" w:rsidP="00B534F0">
      <w:pPr>
        <w:spacing w:after="0" w:line="240" w:lineRule="auto"/>
      </w:pPr>
      <w:r>
        <w:separator/>
      </w:r>
    </w:p>
  </w:endnote>
  <w:endnote w:type="continuationSeparator" w:id="0">
    <w:p w14:paraId="4CB505C9" w14:textId="77777777" w:rsidR="00B4125E" w:rsidRDefault="00B4125E" w:rsidP="00B5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 LT Std 55 Roman" w:hAnsi="Avenir LT Std 55 Roman"/>
        <w:sz w:val="20"/>
        <w:szCs w:val="20"/>
      </w:rPr>
      <w:id w:val="-1624772329"/>
      <w:docPartObj>
        <w:docPartGallery w:val="Page Numbers (Bottom of Page)"/>
        <w:docPartUnique/>
      </w:docPartObj>
    </w:sdtPr>
    <w:sdtContent>
      <w:p w14:paraId="1E3BE843" w14:textId="77777777" w:rsidR="00B4125E" w:rsidRPr="006A50D1" w:rsidRDefault="00B4125E">
        <w:pPr>
          <w:pStyle w:val="Piedepgina"/>
          <w:jc w:val="right"/>
          <w:rPr>
            <w:rFonts w:ascii="Avenir LT Std 55 Roman" w:hAnsi="Avenir LT Std 55 Roman"/>
            <w:sz w:val="20"/>
            <w:szCs w:val="20"/>
          </w:rPr>
        </w:pPr>
        <w:r w:rsidRPr="003B1541">
          <w:rPr>
            <w:rFonts w:ascii="Avenir LT Std 55 Roman" w:hAnsi="Avenir LT Std 55 Roman"/>
            <w:sz w:val="20"/>
            <w:szCs w:val="20"/>
          </w:rPr>
          <w:t xml:space="preserve">Hoja </w:t>
        </w:r>
        <w:r w:rsidRPr="003B1541">
          <w:rPr>
            <w:rFonts w:ascii="Avenir LT Std 55 Roman" w:hAnsi="Avenir LT Std 55 Roman"/>
            <w:sz w:val="20"/>
            <w:szCs w:val="20"/>
          </w:rPr>
          <w:fldChar w:fldCharType="begin"/>
        </w:r>
        <w:r w:rsidRPr="003B1541">
          <w:rPr>
            <w:rFonts w:ascii="Avenir LT Std 55 Roman" w:hAnsi="Avenir LT Std 55 Roman"/>
            <w:sz w:val="20"/>
            <w:szCs w:val="20"/>
          </w:rPr>
          <w:instrText xml:space="preserve"> PAGE   \* MERGEFORMAT </w:instrText>
        </w:r>
        <w:r w:rsidRPr="003B1541">
          <w:rPr>
            <w:rFonts w:ascii="Avenir LT Std 55 Roman" w:hAnsi="Avenir LT Std 55 Roman"/>
            <w:sz w:val="20"/>
            <w:szCs w:val="20"/>
          </w:rPr>
          <w:fldChar w:fldCharType="separate"/>
        </w:r>
        <w:r>
          <w:rPr>
            <w:rFonts w:ascii="Avenir LT Std 55 Roman" w:hAnsi="Avenir LT Std 55 Roman"/>
            <w:noProof/>
            <w:sz w:val="20"/>
            <w:szCs w:val="20"/>
          </w:rPr>
          <w:t>1</w:t>
        </w:r>
        <w:r w:rsidRPr="003B1541">
          <w:rPr>
            <w:rFonts w:ascii="Avenir LT Std 55 Roman" w:hAnsi="Avenir LT Std 55 Roman"/>
            <w:sz w:val="20"/>
            <w:szCs w:val="20"/>
          </w:rPr>
          <w:fldChar w:fldCharType="end"/>
        </w:r>
      </w:p>
    </w:sdtContent>
  </w:sdt>
  <w:p w14:paraId="7B4A176C" w14:textId="77777777" w:rsidR="00B4125E" w:rsidRPr="006A50D1" w:rsidRDefault="00B4125E">
    <w:pPr>
      <w:pStyle w:val="Piedepgina"/>
      <w:rPr>
        <w:rFonts w:ascii="Avenir LT Std 55 Roman" w:hAnsi="Avenir LT Std 55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7E89" w14:textId="77777777" w:rsidR="00B4125E" w:rsidRDefault="00B4125E" w:rsidP="00B534F0">
      <w:pPr>
        <w:spacing w:after="0" w:line="240" w:lineRule="auto"/>
      </w:pPr>
      <w:r>
        <w:separator/>
      </w:r>
    </w:p>
  </w:footnote>
  <w:footnote w:type="continuationSeparator" w:id="0">
    <w:p w14:paraId="7F08B23C" w14:textId="77777777" w:rsidR="00B4125E" w:rsidRDefault="00B4125E" w:rsidP="00B5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389F" w14:textId="19E9C1E5" w:rsidR="00B4125E" w:rsidRPr="008F4F26" w:rsidRDefault="00B4125E" w:rsidP="00B534F0">
    <w:pPr>
      <w:spacing w:after="0" w:line="264" w:lineRule="auto"/>
      <w:jc w:val="both"/>
      <w:rPr>
        <w:rFonts w:ascii="Nutmeg Book" w:hAnsi="Nutmeg Book"/>
        <w:b/>
        <w:sz w:val="19"/>
        <w:szCs w:val="19"/>
      </w:rPr>
    </w:pPr>
    <w:r w:rsidRPr="008F4F26">
      <w:rPr>
        <w:rFonts w:ascii="Nutmeg Book" w:hAnsi="Nutmeg Book"/>
        <w:b/>
        <w:noProof/>
        <w:sz w:val="19"/>
        <w:szCs w:val="19"/>
        <w:lang w:val="es-MX" w:eastAsia="es-MX"/>
      </w:rPr>
      <w:drawing>
        <wp:anchor distT="0" distB="0" distL="114300" distR="114300" simplePos="0" relativeHeight="251659264" behindDoc="0" locked="0" layoutInCell="1" allowOverlap="1" wp14:anchorId="317E2034" wp14:editId="4EA642EE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3257" cy="615950"/>
          <wp:effectExtent l="0" t="0" r="698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APAL_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57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854">
      <w:rPr>
        <w:rFonts w:ascii="Nutmeg Book" w:hAnsi="Nutmeg Book"/>
        <w:b/>
        <w:sz w:val="19"/>
        <w:szCs w:val="19"/>
      </w:rPr>
      <w:t xml:space="preserve"> </w:t>
    </w:r>
    <w:r w:rsidRPr="008F4F26">
      <w:rPr>
        <w:rFonts w:ascii="Nutmeg Book" w:hAnsi="Nutmeg Book"/>
        <w:b/>
        <w:sz w:val="19"/>
        <w:szCs w:val="19"/>
      </w:rPr>
      <w:t>AC</w:t>
    </w:r>
    <w:r>
      <w:rPr>
        <w:rFonts w:ascii="Nutmeg Book" w:hAnsi="Nutmeg Book"/>
        <w:b/>
        <w:sz w:val="19"/>
        <w:szCs w:val="19"/>
      </w:rPr>
      <w:t>TO DE FALLO DE LICITACIONES PÚBLICAS SIN CONCURRENCIA D</w:t>
    </w:r>
    <w:r w:rsidRPr="008F4F26">
      <w:rPr>
        <w:rFonts w:ascii="Nutmeg Book" w:hAnsi="Nutmeg Book"/>
        <w:b/>
        <w:sz w:val="19"/>
        <w:szCs w:val="19"/>
      </w:rPr>
      <w:t xml:space="preserve">EL </w:t>
    </w:r>
    <w:r>
      <w:rPr>
        <w:rFonts w:ascii="Nutmeg Book" w:hAnsi="Nutmeg Book"/>
        <w:b/>
        <w:sz w:val="19"/>
        <w:szCs w:val="19"/>
      </w:rPr>
      <w:t>SEAPAL</w:t>
    </w:r>
    <w:r w:rsidRPr="008F4F26">
      <w:rPr>
        <w:rFonts w:ascii="Nutmeg Book" w:hAnsi="Nutmeg Book"/>
        <w:b/>
        <w:sz w:val="19"/>
        <w:szCs w:val="19"/>
      </w:rPr>
      <w:t xml:space="preserve"> VALLARTA.</w:t>
    </w:r>
    <w:r>
      <w:rPr>
        <w:rFonts w:ascii="Nutmeg Book" w:hAnsi="Nutmeg Book"/>
        <w:b/>
        <w:sz w:val="19"/>
        <w:szCs w:val="19"/>
      </w:rPr>
      <w:t xml:space="preserve"> (24-FEBRERO-2020)</w:t>
    </w:r>
  </w:p>
  <w:p w14:paraId="1EB60B73" w14:textId="77777777" w:rsidR="00B4125E" w:rsidRPr="00685AAF" w:rsidRDefault="00B4125E" w:rsidP="00B534F0">
    <w:pPr>
      <w:spacing w:after="0" w:line="264" w:lineRule="auto"/>
      <w:jc w:val="both"/>
      <w:rPr>
        <w:rFonts w:ascii="Avenir LT Std 55 Roman" w:hAnsi="Avenir LT Std 55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AE2"/>
    <w:multiLevelType w:val="hybridMultilevel"/>
    <w:tmpl w:val="3086F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0653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8029A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50EDF"/>
    <w:multiLevelType w:val="hybridMultilevel"/>
    <w:tmpl w:val="6BF052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61FBE"/>
    <w:multiLevelType w:val="hybridMultilevel"/>
    <w:tmpl w:val="95FEAE3A"/>
    <w:lvl w:ilvl="0" w:tplc="9710C8F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02237"/>
    <w:multiLevelType w:val="hybridMultilevel"/>
    <w:tmpl w:val="DFA69C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87DEE"/>
    <w:multiLevelType w:val="hybridMultilevel"/>
    <w:tmpl w:val="E708B6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15198C"/>
    <w:multiLevelType w:val="hybridMultilevel"/>
    <w:tmpl w:val="6BF052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67CCA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61B50"/>
    <w:multiLevelType w:val="hybridMultilevel"/>
    <w:tmpl w:val="6BF052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20F71"/>
    <w:multiLevelType w:val="hybridMultilevel"/>
    <w:tmpl w:val="42809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A4C52"/>
    <w:multiLevelType w:val="hybridMultilevel"/>
    <w:tmpl w:val="965E1C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60C3A"/>
    <w:multiLevelType w:val="hybridMultilevel"/>
    <w:tmpl w:val="147AEEFA"/>
    <w:lvl w:ilvl="0" w:tplc="6EBA53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96D43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94070"/>
    <w:multiLevelType w:val="hybridMultilevel"/>
    <w:tmpl w:val="E708B6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338B7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2F4086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2F1ED2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AA4C57"/>
    <w:multiLevelType w:val="hybridMultilevel"/>
    <w:tmpl w:val="B9BAC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712A0"/>
    <w:multiLevelType w:val="hybridMultilevel"/>
    <w:tmpl w:val="DFA69C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211469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DD43ED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306DE"/>
    <w:multiLevelType w:val="hybridMultilevel"/>
    <w:tmpl w:val="366088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3200B"/>
    <w:multiLevelType w:val="hybridMultilevel"/>
    <w:tmpl w:val="95FEAE3A"/>
    <w:lvl w:ilvl="0" w:tplc="9710C8F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9A7E20"/>
    <w:multiLevelType w:val="hybridMultilevel"/>
    <w:tmpl w:val="40B602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B112F3"/>
    <w:multiLevelType w:val="hybridMultilevel"/>
    <w:tmpl w:val="2F1460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3"/>
  </w:num>
  <w:num w:numId="5">
    <w:abstractNumId w:val="9"/>
  </w:num>
  <w:num w:numId="6">
    <w:abstractNumId w:val="11"/>
  </w:num>
  <w:num w:numId="7">
    <w:abstractNumId w:val="23"/>
  </w:num>
  <w:num w:numId="8">
    <w:abstractNumId w:val="6"/>
  </w:num>
  <w:num w:numId="9">
    <w:abstractNumId w:val="14"/>
  </w:num>
  <w:num w:numId="10">
    <w:abstractNumId w:val="4"/>
  </w:num>
  <w:num w:numId="11">
    <w:abstractNumId w:val="25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21"/>
  </w:num>
  <w:num w:numId="17">
    <w:abstractNumId w:val="17"/>
  </w:num>
  <w:num w:numId="18">
    <w:abstractNumId w:val="16"/>
  </w:num>
  <w:num w:numId="19">
    <w:abstractNumId w:val="24"/>
  </w:num>
  <w:num w:numId="20">
    <w:abstractNumId w:val="2"/>
  </w:num>
  <w:num w:numId="21">
    <w:abstractNumId w:val="0"/>
  </w:num>
  <w:num w:numId="22">
    <w:abstractNumId w:val="1"/>
  </w:num>
  <w:num w:numId="23">
    <w:abstractNumId w:val="15"/>
  </w:num>
  <w:num w:numId="24">
    <w:abstractNumId w:val="19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F0"/>
    <w:rsid w:val="00001B82"/>
    <w:rsid w:val="000262F2"/>
    <w:rsid w:val="00044E91"/>
    <w:rsid w:val="00056E00"/>
    <w:rsid w:val="000635E1"/>
    <w:rsid w:val="0007148F"/>
    <w:rsid w:val="00077871"/>
    <w:rsid w:val="000903C9"/>
    <w:rsid w:val="000C7510"/>
    <w:rsid w:val="000D1BC0"/>
    <w:rsid w:val="000D76B2"/>
    <w:rsid w:val="001010D3"/>
    <w:rsid w:val="001014CE"/>
    <w:rsid w:val="0010223F"/>
    <w:rsid w:val="001036F0"/>
    <w:rsid w:val="00124665"/>
    <w:rsid w:val="00134AB4"/>
    <w:rsid w:val="00134ABD"/>
    <w:rsid w:val="001776C8"/>
    <w:rsid w:val="001B09DD"/>
    <w:rsid w:val="001D55F4"/>
    <w:rsid w:val="001E2A7E"/>
    <w:rsid w:val="001E716D"/>
    <w:rsid w:val="001F023B"/>
    <w:rsid w:val="001F23DC"/>
    <w:rsid w:val="001F5CF4"/>
    <w:rsid w:val="002026BE"/>
    <w:rsid w:val="00257EF4"/>
    <w:rsid w:val="00292F34"/>
    <w:rsid w:val="00296B0C"/>
    <w:rsid w:val="002C32EB"/>
    <w:rsid w:val="002C7B9C"/>
    <w:rsid w:val="002C7CAF"/>
    <w:rsid w:val="003223A5"/>
    <w:rsid w:val="003351A0"/>
    <w:rsid w:val="00337F5B"/>
    <w:rsid w:val="0036660A"/>
    <w:rsid w:val="003730D0"/>
    <w:rsid w:val="003751CD"/>
    <w:rsid w:val="00384474"/>
    <w:rsid w:val="003869D4"/>
    <w:rsid w:val="0039678E"/>
    <w:rsid w:val="003C0073"/>
    <w:rsid w:val="003C3E71"/>
    <w:rsid w:val="003F2B65"/>
    <w:rsid w:val="004023D1"/>
    <w:rsid w:val="00410564"/>
    <w:rsid w:val="004750D1"/>
    <w:rsid w:val="00477C42"/>
    <w:rsid w:val="004901C6"/>
    <w:rsid w:val="00495686"/>
    <w:rsid w:val="00496227"/>
    <w:rsid w:val="00496DD7"/>
    <w:rsid w:val="004A40DE"/>
    <w:rsid w:val="004D3F59"/>
    <w:rsid w:val="00537B65"/>
    <w:rsid w:val="0054129E"/>
    <w:rsid w:val="005623D0"/>
    <w:rsid w:val="00563529"/>
    <w:rsid w:val="005748A4"/>
    <w:rsid w:val="00586300"/>
    <w:rsid w:val="00586C97"/>
    <w:rsid w:val="00597EDB"/>
    <w:rsid w:val="005D3888"/>
    <w:rsid w:val="005E1738"/>
    <w:rsid w:val="005E577D"/>
    <w:rsid w:val="00604165"/>
    <w:rsid w:val="00604857"/>
    <w:rsid w:val="00624B5A"/>
    <w:rsid w:val="00632ACE"/>
    <w:rsid w:val="006642F4"/>
    <w:rsid w:val="00676D74"/>
    <w:rsid w:val="00684D6F"/>
    <w:rsid w:val="00684DBD"/>
    <w:rsid w:val="00687D77"/>
    <w:rsid w:val="006914EF"/>
    <w:rsid w:val="00696C46"/>
    <w:rsid w:val="006C671E"/>
    <w:rsid w:val="006C6DA0"/>
    <w:rsid w:val="00710363"/>
    <w:rsid w:val="00711FC0"/>
    <w:rsid w:val="00726913"/>
    <w:rsid w:val="00737968"/>
    <w:rsid w:val="0074659A"/>
    <w:rsid w:val="00754963"/>
    <w:rsid w:val="00767B52"/>
    <w:rsid w:val="007751D8"/>
    <w:rsid w:val="00784FE3"/>
    <w:rsid w:val="007905B7"/>
    <w:rsid w:val="007927FB"/>
    <w:rsid w:val="007939A2"/>
    <w:rsid w:val="00796BDA"/>
    <w:rsid w:val="007B5322"/>
    <w:rsid w:val="007E7639"/>
    <w:rsid w:val="00813967"/>
    <w:rsid w:val="008215EB"/>
    <w:rsid w:val="008430D2"/>
    <w:rsid w:val="00843228"/>
    <w:rsid w:val="00844B6F"/>
    <w:rsid w:val="008640DD"/>
    <w:rsid w:val="0088340F"/>
    <w:rsid w:val="008B4C3A"/>
    <w:rsid w:val="008B5F6A"/>
    <w:rsid w:val="008B67E7"/>
    <w:rsid w:val="008E3BB6"/>
    <w:rsid w:val="008F2B72"/>
    <w:rsid w:val="00907DDC"/>
    <w:rsid w:val="00910D40"/>
    <w:rsid w:val="00915DA4"/>
    <w:rsid w:val="00917FD0"/>
    <w:rsid w:val="00923D16"/>
    <w:rsid w:val="009276A0"/>
    <w:rsid w:val="00951508"/>
    <w:rsid w:val="00967C16"/>
    <w:rsid w:val="0098245E"/>
    <w:rsid w:val="009940EC"/>
    <w:rsid w:val="00994FEB"/>
    <w:rsid w:val="00995872"/>
    <w:rsid w:val="009D74C2"/>
    <w:rsid w:val="009F58DD"/>
    <w:rsid w:val="00A07C98"/>
    <w:rsid w:val="00A1170E"/>
    <w:rsid w:val="00A12470"/>
    <w:rsid w:val="00A1523E"/>
    <w:rsid w:val="00A221CE"/>
    <w:rsid w:val="00A23BF9"/>
    <w:rsid w:val="00A57F08"/>
    <w:rsid w:val="00A60CE1"/>
    <w:rsid w:val="00A643C8"/>
    <w:rsid w:val="00A77C88"/>
    <w:rsid w:val="00A96183"/>
    <w:rsid w:val="00A9677D"/>
    <w:rsid w:val="00AA164A"/>
    <w:rsid w:val="00AA3DD7"/>
    <w:rsid w:val="00AB45AC"/>
    <w:rsid w:val="00AB57AC"/>
    <w:rsid w:val="00AE3B91"/>
    <w:rsid w:val="00AF3A23"/>
    <w:rsid w:val="00B05592"/>
    <w:rsid w:val="00B112B5"/>
    <w:rsid w:val="00B16FD5"/>
    <w:rsid w:val="00B4125E"/>
    <w:rsid w:val="00B4516D"/>
    <w:rsid w:val="00B475B8"/>
    <w:rsid w:val="00B52B11"/>
    <w:rsid w:val="00B534F0"/>
    <w:rsid w:val="00B82C7C"/>
    <w:rsid w:val="00B93E8E"/>
    <w:rsid w:val="00BA2A80"/>
    <w:rsid w:val="00BC2DBE"/>
    <w:rsid w:val="00BD1FC2"/>
    <w:rsid w:val="00BD6370"/>
    <w:rsid w:val="00BD6407"/>
    <w:rsid w:val="00C179D6"/>
    <w:rsid w:val="00C27D64"/>
    <w:rsid w:val="00C530F9"/>
    <w:rsid w:val="00C55E4B"/>
    <w:rsid w:val="00CB3C5B"/>
    <w:rsid w:val="00CB6E50"/>
    <w:rsid w:val="00CC3469"/>
    <w:rsid w:val="00CD136B"/>
    <w:rsid w:val="00CD315C"/>
    <w:rsid w:val="00CE1EA1"/>
    <w:rsid w:val="00CE6854"/>
    <w:rsid w:val="00CF2531"/>
    <w:rsid w:val="00D112F1"/>
    <w:rsid w:val="00D337E1"/>
    <w:rsid w:val="00D51292"/>
    <w:rsid w:val="00D56CD8"/>
    <w:rsid w:val="00D64A6D"/>
    <w:rsid w:val="00D6537C"/>
    <w:rsid w:val="00D7161E"/>
    <w:rsid w:val="00D851B6"/>
    <w:rsid w:val="00D86FC9"/>
    <w:rsid w:val="00D92B8E"/>
    <w:rsid w:val="00DA53B8"/>
    <w:rsid w:val="00DA5581"/>
    <w:rsid w:val="00DC22EC"/>
    <w:rsid w:val="00DC6CE4"/>
    <w:rsid w:val="00DD14ED"/>
    <w:rsid w:val="00DF2146"/>
    <w:rsid w:val="00E1296A"/>
    <w:rsid w:val="00E26172"/>
    <w:rsid w:val="00E4243F"/>
    <w:rsid w:val="00E55529"/>
    <w:rsid w:val="00E61F3C"/>
    <w:rsid w:val="00E74877"/>
    <w:rsid w:val="00E92E9E"/>
    <w:rsid w:val="00EB1F2C"/>
    <w:rsid w:val="00ED3D8E"/>
    <w:rsid w:val="00F14650"/>
    <w:rsid w:val="00F62579"/>
    <w:rsid w:val="00F65BDA"/>
    <w:rsid w:val="00F740AE"/>
    <w:rsid w:val="00F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9A552"/>
  <w15:chartTrackingRefBased/>
  <w15:docId w15:val="{BD8BC11F-4F59-472C-8D34-9AD7151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F0"/>
    <w:pPr>
      <w:spacing w:after="200" w:line="276" w:lineRule="auto"/>
    </w:pPr>
    <w:rPr>
      <w:lang w:val="es-ES"/>
    </w:rPr>
  </w:style>
  <w:style w:type="paragraph" w:styleId="Ttulo3">
    <w:name w:val="heading 3"/>
    <w:basedOn w:val="Normal"/>
    <w:next w:val="Normal"/>
    <w:link w:val="Ttulo3Car"/>
    <w:qFormat/>
    <w:rsid w:val="00B534F0"/>
    <w:pPr>
      <w:keepNext/>
      <w:spacing w:after="12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534F0"/>
    <w:pPr>
      <w:keepNext/>
      <w:spacing w:after="120" w:line="240" w:lineRule="auto"/>
      <w:ind w:left="425" w:hanging="425"/>
      <w:jc w:val="center"/>
      <w:outlineLvl w:val="4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534F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534F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5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4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4F0"/>
    <w:rPr>
      <w:lang w:val="es-ES"/>
    </w:rPr>
  </w:style>
  <w:style w:type="paragraph" w:customStyle="1" w:styleId="ARMANDO">
    <w:name w:val="ARMANDO"/>
    <w:basedOn w:val="Normal"/>
    <w:rsid w:val="00B534F0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534F0"/>
    <w:pPr>
      <w:spacing w:after="4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534F0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534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B534F0"/>
    <w:pPr>
      <w:jc w:val="both"/>
    </w:pPr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B534F0"/>
    <w:pPr>
      <w:spacing w:after="0" w:line="240" w:lineRule="auto"/>
    </w:pPr>
    <w:rPr>
      <w:lang w:val="es-ES"/>
    </w:rPr>
  </w:style>
  <w:style w:type="character" w:customStyle="1" w:styleId="EstiloCar">
    <w:name w:val="Estilo Car"/>
    <w:basedOn w:val="Fuentedeprrafopredeter"/>
    <w:link w:val="Estilo"/>
    <w:rsid w:val="00B534F0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B5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B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4">
    <w:name w:val="xl64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6">
    <w:name w:val="xl66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7">
    <w:name w:val="xl67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8">
    <w:name w:val="xl68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paragraph" w:customStyle="1" w:styleId="xl69">
    <w:name w:val="xl69"/>
    <w:basedOn w:val="Normal"/>
    <w:rsid w:val="00B5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venir LT Std 55 Roman" w:eastAsia="Times New Roman" w:hAnsi="Avenir LT Std 55 Roman" w:cs="Times New Roman"/>
      <w:sz w:val="18"/>
      <w:szCs w:val="18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4F0"/>
    <w:rPr>
      <w:rFonts w:ascii="Segoe UI" w:hAnsi="Segoe UI" w:cs="Segoe UI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4F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4025</Words>
  <Characters>22142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Isadora Gomez Ontiveros</dc:creator>
  <cp:keywords/>
  <dc:description/>
  <cp:lastModifiedBy>Omar Everardo Lopez Aguilar</cp:lastModifiedBy>
  <cp:revision>2</cp:revision>
  <cp:lastPrinted>2020-02-24T16:12:00Z</cp:lastPrinted>
  <dcterms:created xsi:type="dcterms:W3CDTF">2020-02-24T16:36:00Z</dcterms:created>
  <dcterms:modified xsi:type="dcterms:W3CDTF">2020-02-24T16:36:00Z</dcterms:modified>
</cp:coreProperties>
</file>