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Pr="00883E13"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811F4" w:rsidRPr="00432980" w:rsidRDefault="00F811F4" w:rsidP="00F811F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811F4" w:rsidRPr="00432980" w:rsidRDefault="00F811F4" w:rsidP="00F811F4">
      <w:pPr>
        <w:pStyle w:val="Textoindependiente"/>
        <w:rPr>
          <w:rFonts w:ascii="Helvetica" w:hAnsi="Helvetica" w:cs="Helvetica"/>
          <w:noProof/>
          <w:sz w:val="32"/>
          <w:szCs w:val="3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811F4" w:rsidRPr="00432980" w:rsidRDefault="00F811F4" w:rsidP="00F811F4">
      <w:pPr>
        <w:pStyle w:val="Textoindependiente"/>
        <w:rPr>
          <w:rFonts w:ascii="Helvetica" w:hAnsi="Helvetica" w:cs="Helvetica"/>
          <w:b/>
          <w:noProof/>
          <w:sz w:val="32"/>
          <w:szCs w:val="32"/>
          <w:lang w:eastAsia="es-MX"/>
        </w:rPr>
      </w:pPr>
    </w:p>
    <w:p w:rsidR="00F811F4" w:rsidRPr="00432980" w:rsidRDefault="00F811F4" w:rsidP="00F811F4">
      <w:pPr>
        <w:pStyle w:val="Textoindependiente"/>
        <w:rPr>
          <w:rFonts w:ascii="Helvetica" w:hAnsi="Helvetica" w:cs="Helvetica"/>
          <w:b/>
          <w:noProof/>
          <w:sz w:val="32"/>
          <w:szCs w:val="3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811F4" w:rsidRPr="00432980" w:rsidRDefault="00F811F4" w:rsidP="00F811F4">
      <w:pPr>
        <w:pStyle w:val="Textoindependiente"/>
        <w:jc w:val="center"/>
        <w:rPr>
          <w:rFonts w:ascii="Helvetica" w:hAnsi="Helvetica" w:cs="Helvetica"/>
          <w:b/>
          <w:noProof/>
          <w:sz w:val="32"/>
          <w:szCs w:val="3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811F4" w:rsidRPr="00432980" w:rsidRDefault="00F811F4" w:rsidP="00F811F4">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Pr="00F811F4">
        <w:rPr>
          <w:rFonts w:ascii="Helvetica" w:hAnsi="Helvetica" w:cs="Helvetica"/>
          <w:b/>
          <w:noProof/>
          <w:sz w:val="32"/>
          <w:szCs w:val="32"/>
          <w:lang w:eastAsia="es-MX"/>
        </w:rPr>
        <w:t>LPLSC/45/109836/202</w:t>
      </w:r>
      <w:r w:rsidR="006F342E">
        <w:rPr>
          <w:rFonts w:ascii="Helvetica" w:hAnsi="Helvetica" w:cs="Helvetica"/>
          <w:b/>
          <w:noProof/>
          <w:sz w:val="32"/>
          <w:szCs w:val="32"/>
          <w:lang w:eastAsia="es-MX"/>
        </w:rPr>
        <w:t>0</w:t>
      </w:r>
    </w:p>
    <w:p w:rsidR="00F811F4" w:rsidRPr="00432980" w:rsidRDefault="00F811F4" w:rsidP="00F811F4">
      <w:pPr>
        <w:pStyle w:val="Textoindependiente"/>
        <w:rPr>
          <w:rFonts w:ascii="Helvetica" w:hAnsi="Helvetica" w:cs="Helvetica"/>
          <w:noProof/>
          <w:sz w:val="32"/>
          <w:szCs w:val="32"/>
          <w:lang w:eastAsia="es-MX"/>
        </w:rPr>
      </w:pPr>
    </w:p>
    <w:p w:rsidR="00F811F4" w:rsidRPr="00432980" w:rsidRDefault="00F811F4" w:rsidP="00F811F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F811F4">
        <w:rPr>
          <w:rFonts w:ascii="Helvetica" w:hAnsi="Helvetica" w:cs="Helvetica"/>
          <w:b/>
          <w:noProof/>
          <w:sz w:val="32"/>
          <w:szCs w:val="32"/>
          <w:lang w:eastAsia="es-MX"/>
        </w:rPr>
        <w:t>POLIZA DE SEGURO DE VIDA PARA EL PERSONAL</w:t>
      </w:r>
      <w:r w:rsidRPr="00547391">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811F4" w:rsidRPr="00432980" w:rsidRDefault="00F811F4" w:rsidP="00F811F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811F4" w:rsidRPr="00432980" w:rsidRDefault="00F811F4" w:rsidP="00F811F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811F4" w:rsidRPr="00432980" w:rsidRDefault="00F811F4" w:rsidP="00F811F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811F4"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811F4" w:rsidRPr="00432980" w:rsidRDefault="00F811F4" w:rsidP="00F811F4">
      <w:pPr>
        <w:pStyle w:val="Textoindependiente"/>
        <w:ind w:left="720"/>
        <w:rPr>
          <w:rFonts w:ascii="Helvetica" w:hAnsi="Helvetica" w:cs="Helvetica"/>
          <w:noProof/>
          <w:szCs w:val="22"/>
          <w:lang w:eastAsia="es-MX"/>
        </w:rPr>
      </w:pP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811F4" w:rsidRPr="00432980" w:rsidRDefault="00F811F4" w:rsidP="00F811F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811F4" w:rsidRPr="00432980" w:rsidRDefault="00F811F4" w:rsidP="00F811F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811F4" w:rsidRPr="00432980" w:rsidRDefault="00F811F4" w:rsidP="00F811F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811F4" w:rsidRPr="00432980" w:rsidRDefault="00F811F4" w:rsidP="00F811F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811F4" w:rsidRPr="00432980" w:rsidRDefault="00F811F4" w:rsidP="00F811F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F811F4" w:rsidRPr="00432980" w:rsidRDefault="00F811F4" w:rsidP="00F811F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811F4" w:rsidRPr="00432980" w:rsidRDefault="00F811F4" w:rsidP="00F811F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811F4" w:rsidRPr="00432980" w:rsidRDefault="00F811F4" w:rsidP="00F811F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811F4" w:rsidRPr="00432980" w:rsidRDefault="00F811F4" w:rsidP="00F811F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811F4" w:rsidRPr="00432980" w:rsidRDefault="00F811F4" w:rsidP="00F811F4">
      <w:pPr>
        <w:pStyle w:val="Textoindependiente"/>
        <w:rPr>
          <w:rFonts w:ascii="Helvetica" w:hAnsi="Helvetica" w:cs="Helvetica"/>
          <w:szCs w:val="22"/>
        </w:rPr>
      </w:pPr>
    </w:p>
    <w:bookmarkEnd w:id="0"/>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811F4" w:rsidRPr="00432980" w:rsidRDefault="00F811F4" w:rsidP="00F811F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811F4" w:rsidRPr="00432980"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811F4" w:rsidRPr="00432980"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811F4" w:rsidRPr="00432980"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811F4"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811F4" w:rsidRPr="00432980" w:rsidRDefault="00F811F4" w:rsidP="00F811F4">
      <w:pPr>
        <w:pStyle w:val="Textoindependiente"/>
        <w:ind w:left="426"/>
        <w:rPr>
          <w:rFonts w:ascii="Helvetica" w:hAnsi="Helvetica" w:cs="Helvetica"/>
          <w:noProof/>
          <w:szCs w:val="22"/>
          <w:lang w:eastAsia="es-MX"/>
        </w:rPr>
      </w:pPr>
    </w:p>
    <w:p w:rsidR="00F811F4" w:rsidRPr="00432980" w:rsidRDefault="00F811F4" w:rsidP="00F811F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811F4" w:rsidRPr="00432980" w:rsidRDefault="00F811F4" w:rsidP="00F811F4">
      <w:pPr>
        <w:jc w:val="both"/>
        <w:rPr>
          <w:rFonts w:ascii="Helvetica" w:hAnsi="Helvetica" w:cs="Helvetica"/>
          <w:noProof/>
          <w:sz w:val="22"/>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811F4" w:rsidRPr="00432980" w:rsidRDefault="00F811F4" w:rsidP="00F811F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811F4" w:rsidRPr="00432980" w:rsidRDefault="00F811F4" w:rsidP="00F811F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811F4" w:rsidRPr="00432980" w:rsidRDefault="00F811F4" w:rsidP="00F811F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811F4" w:rsidRPr="00432980" w:rsidRDefault="00F811F4" w:rsidP="00F811F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811F4" w:rsidRPr="00432980" w:rsidRDefault="00F811F4" w:rsidP="00F811F4">
      <w:pPr>
        <w:jc w:val="both"/>
        <w:rPr>
          <w:rFonts w:ascii="Helvetica" w:hAnsi="Helvetica" w:cs="Helvetica"/>
          <w:sz w:val="22"/>
          <w:szCs w:val="22"/>
        </w:rPr>
      </w:pP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811F4"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811F4" w:rsidRPr="00432980" w:rsidRDefault="00F811F4" w:rsidP="00F811F4">
      <w:pPr>
        <w:pStyle w:val="Prrafodelista"/>
        <w:ind w:left="360"/>
        <w:contextualSpacing w:val="0"/>
        <w:jc w:val="both"/>
        <w:rPr>
          <w:rFonts w:ascii="Helvetica" w:hAnsi="Helvetica" w:cs="Helvetica"/>
          <w:sz w:val="22"/>
          <w:szCs w:val="22"/>
        </w:rPr>
      </w:pP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811F4" w:rsidRPr="00432980" w:rsidRDefault="00F811F4" w:rsidP="00F811F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811F4" w:rsidRPr="00432980" w:rsidRDefault="00F811F4" w:rsidP="00F811F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811F4" w:rsidRPr="00432980" w:rsidRDefault="00F811F4" w:rsidP="00F811F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811F4" w:rsidRPr="00432980" w:rsidRDefault="00F811F4" w:rsidP="00F811F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811F4" w:rsidRPr="00432980" w:rsidRDefault="00F811F4" w:rsidP="00F811F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811F4" w:rsidRPr="00432980" w:rsidRDefault="00F811F4" w:rsidP="00F811F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811F4" w:rsidRPr="00432980" w:rsidRDefault="00F811F4" w:rsidP="00F811F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811F4" w:rsidRPr="00432980" w:rsidRDefault="00F811F4" w:rsidP="00F811F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811F4" w:rsidRDefault="00F811F4" w:rsidP="00F811F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811F4" w:rsidRDefault="00F811F4" w:rsidP="00F811F4">
      <w:pPr>
        <w:pStyle w:val="Textoindependiente"/>
        <w:ind w:left="360"/>
        <w:rPr>
          <w:rFonts w:ascii="Helvetica" w:hAnsi="Helvetica" w:cs="Helvetica"/>
          <w:noProof/>
          <w:szCs w:val="22"/>
          <w:lang w:eastAsia="es-MX"/>
        </w:rPr>
      </w:pPr>
    </w:p>
    <w:p w:rsidR="00F811F4" w:rsidRPr="00432980" w:rsidRDefault="00F811F4" w:rsidP="00F811F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811F4" w:rsidRPr="00432980" w:rsidRDefault="00F811F4" w:rsidP="00F811F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811F4" w:rsidRPr="00432980" w:rsidRDefault="00F811F4" w:rsidP="00F811F4">
      <w:pPr>
        <w:pStyle w:val="Sangra2detindependiente"/>
        <w:spacing w:after="0" w:line="240" w:lineRule="auto"/>
        <w:rPr>
          <w:rFonts w:ascii="Helvetica" w:hAnsi="Helvetica" w:cs="Helvetica"/>
          <w:sz w:val="22"/>
          <w:szCs w:val="22"/>
        </w:rPr>
      </w:pPr>
    </w:p>
    <w:p w:rsidR="00F811F4" w:rsidRPr="00432980" w:rsidRDefault="00F811F4" w:rsidP="00F811F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811F4" w:rsidRPr="00432980" w:rsidRDefault="00F811F4" w:rsidP="00F811F4">
      <w:pPr>
        <w:pStyle w:val="Textoindependiente"/>
        <w:jc w:val="center"/>
        <w:rPr>
          <w:rFonts w:ascii="Helvetica" w:hAnsi="Helvetica" w:cs="Helvetica"/>
          <w:b/>
          <w:szCs w:val="22"/>
        </w:rPr>
      </w:pPr>
      <w:r w:rsidRPr="00432980">
        <w:rPr>
          <w:rFonts w:ascii="Helvetica" w:hAnsi="Helvetica" w:cs="Helvetica"/>
          <w:b/>
          <w:szCs w:val="22"/>
        </w:rPr>
        <w:t>LA PROPUESTA.</w:t>
      </w:r>
    </w:p>
    <w:p w:rsidR="00F811F4" w:rsidRPr="00432980" w:rsidRDefault="00F811F4" w:rsidP="00F811F4">
      <w:pPr>
        <w:pStyle w:val="Textoindependiente"/>
        <w:rPr>
          <w:rFonts w:ascii="Helvetica" w:hAnsi="Helvetica" w:cs="Helvetica"/>
          <w:b/>
          <w:szCs w:val="22"/>
        </w:rPr>
      </w:pPr>
    </w:p>
    <w:p w:rsidR="00F811F4" w:rsidRPr="00432980" w:rsidRDefault="00F811F4" w:rsidP="00F811F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811F4" w:rsidRPr="00432980" w:rsidRDefault="00F811F4" w:rsidP="00F811F4">
      <w:pPr>
        <w:pStyle w:val="Prrafodelista"/>
        <w:ind w:left="360"/>
        <w:jc w:val="both"/>
        <w:rPr>
          <w:rFonts w:ascii="Helvetica" w:hAnsi="Helvetica" w:cs="Helvetica"/>
          <w:sz w:val="22"/>
          <w:szCs w:val="22"/>
        </w:rPr>
      </w:pP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811F4" w:rsidRDefault="00F811F4" w:rsidP="00F811F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811F4" w:rsidRPr="009E2BB0" w:rsidRDefault="00F811F4" w:rsidP="00F811F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811F4" w:rsidRPr="0043298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811F4" w:rsidRPr="00486200" w:rsidRDefault="00F811F4" w:rsidP="00F811F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811F4" w:rsidRPr="00A8675C" w:rsidRDefault="00F811F4" w:rsidP="00F811F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811F4" w:rsidRDefault="00F811F4" w:rsidP="00F811F4">
      <w:pPr>
        <w:jc w:val="both"/>
        <w:rPr>
          <w:rFonts w:ascii="Helvetica" w:hAnsi="Helvetica" w:cs="Helvetica"/>
          <w:sz w:val="22"/>
          <w:szCs w:val="22"/>
        </w:rPr>
      </w:pPr>
    </w:p>
    <w:p w:rsidR="00F811F4" w:rsidRDefault="00F811F4" w:rsidP="00F811F4">
      <w:pPr>
        <w:jc w:val="both"/>
        <w:rPr>
          <w:rFonts w:ascii="Helvetica" w:hAnsi="Helvetica" w:cs="Helvetica"/>
          <w:sz w:val="22"/>
          <w:szCs w:val="22"/>
        </w:rPr>
      </w:pPr>
    </w:p>
    <w:bookmarkEnd w:id="3"/>
    <w:p w:rsidR="00F811F4" w:rsidRPr="00432980" w:rsidRDefault="00F811F4" w:rsidP="00F811F4">
      <w:pPr>
        <w:rPr>
          <w:rFonts w:ascii="Helvetica" w:hAnsi="Helvetica" w:cs="Helvetica"/>
          <w:b/>
          <w:noProof/>
          <w:sz w:val="22"/>
          <w:szCs w:val="22"/>
          <w:u w:val="single"/>
          <w:lang w:eastAsia="es-MX"/>
        </w:rPr>
      </w:pPr>
    </w:p>
    <w:p w:rsidR="00F811F4" w:rsidRPr="00432980" w:rsidRDefault="00F811F4" w:rsidP="00F811F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811F4" w:rsidRPr="00432980" w:rsidRDefault="00F811F4" w:rsidP="00F811F4">
      <w:pPr>
        <w:jc w:val="both"/>
        <w:rPr>
          <w:rFonts w:ascii="Helvetica" w:eastAsia="Calibri" w:hAnsi="Helvetica" w:cs="Helvetica"/>
          <w:bCs/>
          <w:sz w:val="22"/>
          <w:szCs w:val="22"/>
          <w:lang w:eastAsia="es-MX"/>
        </w:rPr>
      </w:pPr>
    </w:p>
    <w:p w:rsidR="00F811F4" w:rsidRPr="00432980" w:rsidRDefault="00F811F4" w:rsidP="00F811F4">
      <w:pPr>
        <w:rPr>
          <w:rFonts w:ascii="Helvetica" w:hAnsi="Helvetica" w:cs="Helvetica"/>
          <w:b/>
          <w:noProof/>
          <w:sz w:val="22"/>
          <w:szCs w:val="22"/>
          <w:u w:val="single"/>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811F4" w:rsidRPr="00432980" w:rsidRDefault="00F811F4" w:rsidP="00F811F4">
      <w:pPr>
        <w:pStyle w:val="Textoindependiente"/>
        <w:rPr>
          <w:rFonts w:ascii="Helvetica" w:hAnsi="Helvetica" w:cs="Helvetica"/>
          <w:b/>
          <w:noProof/>
          <w:szCs w:val="22"/>
          <w:u w:val="single"/>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811F4" w:rsidRPr="00432980" w:rsidRDefault="00F811F4" w:rsidP="00F811F4">
      <w:pPr>
        <w:pStyle w:val="Textoindependiente"/>
        <w:rPr>
          <w:rFonts w:ascii="Helvetica" w:hAnsi="Helvetica" w:cs="Helvetica"/>
          <w:noProof/>
          <w:szCs w:val="22"/>
          <w:u w:val="single"/>
          <w:lang w:eastAsia="es-MX"/>
        </w:rPr>
      </w:pPr>
    </w:p>
    <w:p w:rsidR="00F811F4" w:rsidRPr="00432980" w:rsidRDefault="00F811F4" w:rsidP="00F811F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811F4" w:rsidRPr="00432980" w:rsidRDefault="00F811F4" w:rsidP="00F811F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811F4" w:rsidRPr="00432980" w:rsidRDefault="00F811F4" w:rsidP="00F811F4">
      <w:pPr>
        <w:pStyle w:val="Textoindependiente"/>
        <w:rPr>
          <w:rFonts w:ascii="Helvetica" w:hAnsi="Helvetica" w:cs="Helvetica"/>
          <w:b/>
          <w:noProof/>
          <w:szCs w:val="22"/>
          <w:u w:val="single"/>
          <w:lang w:eastAsia="es-MX"/>
        </w:rPr>
      </w:pPr>
    </w:p>
    <w:p w:rsidR="00F811F4" w:rsidRPr="00432980" w:rsidRDefault="00F811F4" w:rsidP="00F811F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811F4" w:rsidRPr="00432980" w:rsidRDefault="00F811F4" w:rsidP="00F811F4">
      <w:pPr>
        <w:pStyle w:val="Textoindependiente"/>
        <w:rPr>
          <w:rFonts w:ascii="Helvetica" w:hAnsi="Helvetica" w:cs="Helvetica"/>
          <w:b/>
          <w:noProof/>
          <w:szCs w:val="22"/>
          <w:u w:val="single"/>
          <w:lang w:eastAsia="es-MX"/>
        </w:rPr>
      </w:pPr>
    </w:p>
    <w:p w:rsidR="00F811F4" w:rsidRPr="00432980" w:rsidRDefault="00F811F4" w:rsidP="00F811F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811F4" w:rsidRPr="00432980" w:rsidRDefault="00F811F4" w:rsidP="00F811F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811F4" w:rsidRPr="00432980" w:rsidRDefault="00F811F4" w:rsidP="00F811F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F811F4" w:rsidRPr="00432980" w:rsidRDefault="00F811F4" w:rsidP="00F811F4">
      <w:pPr>
        <w:jc w:val="both"/>
        <w:rPr>
          <w:rFonts w:ascii="Helvetica" w:hAnsi="Helvetica" w:cs="Helvetica"/>
          <w:noProof/>
          <w:sz w:val="22"/>
          <w:szCs w:val="22"/>
          <w:lang w:eastAsia="es-MX"/>
        </w:rPr>
      </w:pPr>
    </w:p>
    <w:p w:rsidR="00F811F4" w:rsidRPr="00432980" w:rsidRDefault="00F811F4" w:rsidP="00F811F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811F4" w:rsidRPr="00432980" w:rsidRDefault="00F811F4" w:rsidP="00F811F4">
      <w:pPr>
        <w:rPr>
          <w:rFonts w:ascii="Helvetica" w:hAnsi="Helvetica" w:cs="Helvetica"/>
          <w:noProof/>
          <w:sz w:val="22"/>
          <w:szCs w:val="22"/>
          <w:lang w:eastAsia="es-MX"/>
        </w:rPr>
      </w:pPr>
    </w:p>
    <w:p w:rsidR="00F811F4" w:rsidRDefault="00F811F4" w:rsidP="00F811F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811F4" w:rsidRPr="00432980" w:rsidRDefault="00F811F4" w:rsidP="00F811F4">
      <w:pPr>
        <w:jc w:val="both"/>
        <w:rPr>
          <w:rFonts w:ascii="Helvetica" w:eastAsia="Calibri" w:hAnsi="Helvetica" w:cs="Helvetica"/>
          <w:sz w:val="22"/>
          <w:szCs w:val="22"/>
          <w:lang w:eastAsia="es-MX"/>
        </w:rPr>
      </w:pPr>
    </w:p>
    <w:p w:rsidR="00F811F4" w:rsidRPr="00432980" w:rsidRDefault="00F811F4" w:rsidP="00F811F4">
      <w:pPr>
        <w:jc w:val="both"/>
        <w:rPr>
          <w:rFonts w:ascii="Helvetica" w:eastAsia="Calibri" w:hAnsi="Helvetica" w:cs="Helvetica"/>
          <w:sz w:val="22"/>
          <w:szCs w:val="22"/>
        </w:rPr>
      </w:pPr>
    </w:p>
    <w:p w:rsidR="00F811F4" w:rsidRPr="00432980" w:rsidRDefault="00F811F4" w:rsidP="00F811F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811F4" w:rsidRPr="00432980" w:rsidRDefault="00F811F4" w:rsidP="00F811F4">
      <w:pPr>
        <w:rPr>
          <w:rFonts w:ascii="Helvetica" w:hAnsi="Helvetica" w:cs="Helvetica"/>
          <w:b/>
          <w:noProof/>
          <w:sz w:val="22"/>
          <w:szCs w:val="22"/>
          <w:u w:val="single"/>
          <w:lang w:eastAsia="es-MX"/>
        </w:rPr>
      </w:pPr>
    </w:p>
    <w:p w:rsidR="00F811F4" w:rsidRPr="00432980" w:rsidRDefault="00F811F4" w:rsidP="00F811F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811F4" w:rsidRPr="00432980" w:rsidRDefault="00F811F4" w:rsidP="00F811F4">
      <w:pPr>
        <w:jc w:val="center"/>
        <w:rPr>
          <w:rFonts w:ascii="Helvetica" w:hAnsi="Helvetica" w:cs="Helvetica"/>
          <w:b/>
          <w:noProof/>
          <w:sz w:val="22"/>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811F4" w:rsidRPr="00432980" w:rsidRDefault="00F811F4" w:rsidP="00F811F4">
      <w:pPr>
        <w:pStyle w:val="Textoindependiente"/>
        <w:rPr>
          <w:rFonts w:ascii="Helvetica" w:hAnsi="Helvetica" w:cs="Helvetica"/>
          <w:b/>
          <w:noProof/>
          <w:szCs w:val="22"/>
          <w:u w:val="single"/>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811F4" w:rsidRPr="00432980" w:rsidRDefault="00F811F4" w:rsidP="00F811F4">
      <w:pPr>
        <w:pStyle w:val="Textoindependiente"/>
        <w:jc w:val="center"/>
        <w:rPr>
          <w:rFonts w:ascii="Helvetica" w:hAnsi="Helvetica" w:cs="Helvetica"/>
          <w:noProof/>
          <w:szCs w:val="22"/>
          <w:lang w:eastAsia="es-MX"/>
        </w:rPr>
      </w:pPr>
    </w:p>
    <w:p w:rsidR="00F811F4" w:rsidRPr="00432980" w:rsidRDefault="00F811F4" w:rsidP="00F811F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811F4" w:rsidRPr="00432980" w:rsidRDefault="00F811F4" w:rsidP="00F811F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811F4" w:rsidRPr="00432980" w:rsidRDefault="00F811F4" w:rsidP="00F811F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811F4" w:rsidRPr="00432980" w:rsidRDefault="00F811F4" w:rsidP="00F811F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811F4" w:rsidRPr="00432980" w:rsidRDefault="00F811F4" w:rsidP="00F811F4">
      <w:pPr>
        <w:rPr>
          <w:rFonts w:ascii="Helvetica" w:hAnsi="Helvetica" w:cs="Helvetica"/>
          <w:b/>
          <w:noProof/>
          <w:sz w:val="22"/>
          <w:szCs w:val="22"/>
          <w:u w:val="single"/>
          <w:lang w:eastAsia="es-MX"/>
        </w:rPr>
      </w:pPr>
    </w:p>
    <w:p w:rsidR="00F811F4" w:rsidRPr="00432980" w:rsidRDefault="00F811F4" w:rsidP="00F811F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811F4" w:rsidRPr="00432980"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DE PROPOSICIONES</w:t>
      </w:r>
    </w:p>
    <w:p w:rsidR="00F811F4" w:rsidRPr="00432980" w:rsidRDefault="00F811F4" w:rsidP="00F811F4">
      <w:pPr>
        <w:ind w:left="360"/>
        <w:jc w:val="both"/>
        <w:rPr>
          <w:rFonts w:ascii="Helvetica" w:hAnsi="Helvetica" w:cs="Helvetica"/>
          <w:b/>
          <w:sz w:val="22"/>
          <w:szCs w:val="22"/>
        </w:rPr>
      </w:pPr>
      <w:r w:rsidRPr="00432980">
        <w:rPr>
          <w:rFonts w:ascii="Helvetica" w:hAnsi="Helvetica" w:cs="Helvetica"/>
          <w:b/>
          <w:sz w:val="22"/>
          <w:szCs w:val="22"/>
        </w:rPr>
        <w:tab/>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PROCEDIMIENTO:</w:t>
      </w:r>
    </w:p>
    <w:p w:rsidR="00F811F4" w:rsidRPr="00432980" w:rsidRDefault="00F811F4" w:rsidP="00F811F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811F4" w:rsidRPr="00432980" w:rsidRDefault="00F811F4" w:rsidP="00F811F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811F4" w:rsidRPr="00432980" w:rsidRDefault="00F811F4" w:rsidP="00F811F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811F4" w:rsidRPr="00432980" w:rsidRDefault="00F811F4" w:rsidP="00F811F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F811F4" w:rsidRPr="00432980" w:rsidRDefault="00F811F4" w:rsidP="00F811F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811F4" w:rsidRDefault="00F811F4" w:rsidP="00F811F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811F4" w:rsidRDefault="00F811F4" w:rsidP="00F811F4">
      <w:pPr>
        <w:pStyle w:val="Textoindependiente"/>
        <w:ind w:left="360"/>
        <w:rPr>
          <w:rFonts w:ascii="Helvetica" w:hAnsi="Helvetica" w:cs="Helvetica"/>
          <w:noProof/>
          <w:szCs w:val="22"/>
          <w:lang w:eastAsia="es-MX"/>
        </w:rPr>
      </w:pPr>
    </w:p>
    <w:p w:rsidR="00F811F4" w:rsidRPr="00432980" w:rsidRDefault="00F811F4" w:rsidP="00F811F4">
      <w:pPr>
        <w:pStyle w:val="Textoindependiente"/>
        <w:ind w:left="360"/>
        <w:rPr>
          <w:rFonts w:ascii="Helvetica" w:hAnsi="Helvetica" w:cs="Helvetica"/>
          <w:noProof/>
          <w:szCs w:val="22"/>
          <w:lang w:eastAsia="es-MX"/>
        </w:rPr>
      </w:pPr>
    </w:p>
    <w:p w:rsidR="00F811F4" w:rsidRPr="00432980" w:rsidRDefault="00F811F4" w:rsidP="00F811F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F811F4" w:rsidRPr="00432980" w:rsidRDefault="00F811F4" w:rsidP="00F811F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811F4" w:rsidRPr="00432980" w:rsidRDefault="00F811F4" w:rsidP="00F811F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811F4" w:rsidRPr="00432980" w:rsidRDefault="00F811F4" w:rsidP="00F811F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811F4" w:rsidRPr="00432980" w:rsidRDefault="00F811F4" w:rsidP="00F811F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811F4" w:rsidRPr="00432980" w:rsidRDefault="00F811F4" w:rsidP="00F811F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811F4" w:rsidRPr="00432980" w:rsidRDefault="00F811F4" w:rsidP="00F811F4">
      <w:pPr>
        <w:ind w:left="360"/>
        <w:jc w:val="both"/>
        <w:rPr>
          <w:rFonts w:ascii="Helvetica" w:hAnsi="Helvetica" w:cs="Helvetica"/>
          <w:b/>
          <w:sz w:val="22"/>
          <w:szCs w:val="22"/>
          <w:u w:val="single"/>
        </w:rPr>
      </w:pPr>
    </w:p>
    <w:p w:rsidR="00F811F4" w:rsidRPr="00432980" w:rsidRDefault="00F811F4" w:rsidP="00F811F4">
      <w:pPr>
        <w:jc w:val="center"/>
        <w:rPr>
          <w:rFonts w:ascii="Helvetica" w:hAnsi="Helvetica" w:cs="Helvetica"/>
          <w:sz w:val="22"/>
          <w:szCs w:val="22"/>
        </w:rPr>
      </w:pPr>
      <w:r w:rsidRPr="00432980">
        <w:rPr>
          <w:rFonts w:ascii="Helvetica" w:hAnsi="Helvetica" w:cs="Helvetica"/>
          <w:b/>
          <w:sz w:val="22"/>
          <w:szCs w:val="22"/>
        </w:rPr>
        <w:t>14. ACTO DE FALLO.</w:t>
      </w:r>
    </w:p>
    <w:p w:rsidR="00F811F4" w:rsidRPr="00432980" w:rsidRDefault="00F811F4" w:rsidP="00F811F4">
      <w:pPr>
        <w:ind w:left="360"/>
        <w:jc w:val="both"/>
        <w:rPr>
          <w:rFonts w:ascii="Helvetica" w:hAnsi="Helvetica" w:cs="Helvetica"/>
          <w:sz w:val="22"/>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811F4" w:rsidRPr="00432980" w:rsidRDefault="00F811F4" w:rsidP="00F811F4">
      <w:pPr>
        <w:pStyle w:val="Textoindependiente"/>
        <w:rPr>
          <w:rFonts w:ascii="Helvetica" w:hAnsi="Helvetica" w:cs="Helvetica"/>
          <w:szCs w:val="22"/>
        </w:rPr>
      </w:pPr>
    </w:p>
    <w:p w:rsidR="00F811F4" w:rsidRDefault="00F811F4" w:rsidP="00F811F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F811F4" w:rsidRDefault="00F811F4" w:rsidP="00F811F4">
      <w:pPr>
        <w:pStyle w:val="Textoindependiente"/>
        <w:rPr>
          <w:rFonts w:ascii="Helvetica" w:hAnsi="Helvetica" w:cs="Helvetica"/>
          <w:szCs w:val="22"/>
        </w:rPr>
      </w:pPr>
    </w:p>
    <w:p w:rsidR="00F811F4"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811F4" w:rsidRPr="00432980" w:rsidRDefault="00F811F4" w:rsidP="00F811F4">
      <w:pPr>
        <w:pStyle w:val="Estilo"/>
        <w:rPr>
          <w:rFonts w:ascii="Helvetica" w:hAnsi="Helvetica" w:cs="Helvetica"/>
          <w:sz w:val="22"/>
        </w:rPr>
      </w:pPr>
    </w:p>
    <w:p w:rsidR="00F811F4" w:rsidRPr="00432980" w:rsidRDefault="00F811F4" w:rsidP="00F811F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811F4" w:rsidRPr="00432980" w:rsidRDefault="00F811F4" w:rsidP="00F811F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811F4" w:rsidRPr="00432980" w:rsidRDefault="00F811F4" w:rsidP="00F811F4">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811F4" w:rsidRPr="00432980" w:rsidRDefault="00F811F4" w:rsidP="00F811F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811F4" w:rsidRPr="00432980" w:rsidRDefault="00F811F4" w:rsidP="00F811F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811F4" w:rsidRPr="00432980" w:rsidRDefault="00F811F4" w:rsidP="00F811F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811F4" w:rsidRPr="00432980" w:rsidRDefault="00F811F4" w:rsidP="00F811F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811F4" w:rsidRPr="00432980" w:rsidRDefault="00F811F4" w:rsidP="00F811F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811F4" w:rsidRPr="00432980" w:rsidRDefault="00F811F4" w:rsidP="00F811F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811F4" w:rsidRPr="00432980" w:rsidRDefault="00F811F4" w:rsidP="00F811F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811F4" w:rsidRPr="00432980" w:rsidRDefault="00F811F4" w:rsidP="00F811F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811F4" w:rsidRPr="00432980" w:rsidRDefault="00F811F4" w:rsidP="00F811F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811F4" w:rsidRPr="00432980" w:rsidRDefault="00F811F4" w:rsidP="00F811F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811F4" w:rsidRPr="00432980" w:rsidRDefault="00F811F4" w:rsidP="00F811F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811F4" w:rsidRDefault="00F811F4" w:rsidP="00F811F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811F4" w:rsidRPr="00432980" w:rsidRDefault="00F811F4" w:rsidP="00F811F4">
      <w:pPr>
        <w:pStyle w:val="Estilo"/>
        <w:rPr>
          <w:rFonts w:ascii="Helvetica" w:hAnsi="Helvetica" w:cs="Helvetica"/>
          <w:sz w:val="22"/>
        </w:rPr>
      </w:pPr>
    </w:p>
    <w:p w:rsidR="00F811F4" w:rsidRPr="00A7025E" w:rsidRDefault="00F811F4" w:rsidP="00F811F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811F4" w:rsidRPr="00432980" w:rsidRDefault="00F811F4" w:rsidP="00F811F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811F4" w:rsidRPr="00432980" w:rsidRDefault="00F811F4" w:rsidP="00F811F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811F4" w:rsidRPr="00432980" w:rsidRDefault="00F811F4" w:rsidP="00F811F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811F4" w:rsidRPr="00432980" w:rsidRDefault="00F811F4" w:rsidP="00F811F4">
      <w:pPr>
        <w:pStyle w:val="Estilo"/>
        <w:tabs>
          <w:tab w:val="left" w:pos="65"/>
        </w:tabs>
        <w:rPr>
          <w:rFonts w:ascii="Helvetica" w:hAnsi="Helvetica" w:cs="Helvetica"/>
          <w:noProof/>
          <w:sz w:val="22"/>
          <w:lang w:eastAsia="es-MX"/>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16. TRABAJOS DE SUPERVISIÓN.</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811F4" w:rsidRPr="00432980" w:rsidRDefault="00F811F4" w:rsidP="00F811F4">
      <w:pPr>
        <w:ind w:left="360"/>
        <w:jc w:val="both"/>
        <w:rPr>
          <w:rFonts w:ascii="Helvetica" w:hAnsi="Helvetica" w:cs="Helvetica"/>
          <w:b/>
          <w:sz w:val="22"/>
          <w:szCs w:val="22"/>
        </w:rPr>
      </w:pPr>
    </w:p>
    <w:p w:rsidR="00F811F4" w:rsidRDefault="00F811F4" w:rsidP="00F811F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p>
    <w:p w:rsidR="00F811F4" w:rsidRPr="00432980" w:rsidRDefault="00F811F4" w:rsidP="00F811F4">
      <w:pPr>
        <w:jc w:val="both"/>
        <w:rPr>
          <w:rFonts w:ascii="Helvetica" w:hAnsi="Helvetica" w:cs="Helvetica"/>
          <w:b/>
          <w:sz w:val="22"/>
          <w:szCs w:val="22"/>
        </w:rPr>
      </w:pPr>
    </w:p>
    <w:p w:rsidR="00F811F4" w:rsidRDefault="00F811F4" w:rsidP="00F811F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811F4"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811F4" w:rsidRPr="00432980" w:rsidRDefault="00F811F4" w:rsidP="00F811F4">
      <w:pPr>
        <w:pStyle w:val="Ttulo2"/>
        <w:ind w:firstLine="360"/>
        <w:rPr>
          <w:rFonts w:ascii="Helvetica" w:hAnsi="Helvetica" w:cs="Helvetica"/>
          <w:b w:val="0"/>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811F4" w:rsidRPr="00432980" w:rsidRDefault="00F811F4" w:rsidP="00F811F4">
      <w:pPr>
        <w:jc w:val="both"/>
        <w:rPr>
          <w:rFonts w:ascii="Helvetica" w:hAnsi="Helvetica" w:cs="Helvetica"/>
          <w:sz w:val="22"/>
          <w:szCs w:val="22"/>
          <w:u w:val="single"/>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811F4" w:rsidRPr="00432980" w:rsidRDefault="00F811F4" w:rsidP="00F811F4">
      <w:pPr>
        <w:jc w:val="both"/>
        <w:rPr>
          <w:rFonts w:ascii="Helvetica" w:hAnsi="Helvetica" w:cs="Helvetica"/>
          <w:b/>
          <w:sz w:val="22"/>
          <w:szCs w:val="22"/>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811F4" w:rsidRPr="00432980" w:rsidRDefault="00F811F4" w:rsidP="00F811F4">
      <w:pPr>
        <w:ind w:left="360"/>
        <w:jc w:val="both"/>
        <w:rPr>
          <w:rFonts w:ascii="Helvetica" w:hAnsi="Helvetica" w:cs="Helvetica"/>
          <w:b/>
          <w:sz w:val="22"/>
          <w:szCs w:val="22"/>
        </w:rPr>
      </w:pPr>
    </w:p>
    <w:p w:rsidR="00F811F4" w:rsidRPr="00432980" w:rsidRDefault="00F811F4" w:rsidP="00F811F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811F4" w:rsidRPr="00432980" w:rsidRDefault="00F811F4" w:rsidP="00F811F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811F4" w:rsidRPr="00432980" w:rsidRDefault="00F811F4" w:rsidP="00F811F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811F4" w:rsidRPr="00432980" w:rsidRDefault="00F811F4" w:rsidP="00F811F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811F4" w:rsidRPr="00432980" w:rsidRDefault="00F811F4" w:rsidP="00F811F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811F4" w:rsidRPr="00432980" w:rsidRDefault="00F811F4" w:rsidP="00F811F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811F4" w:rsidRPr="00432980" w:rsidRDefault="00F811F4" w:rsidP="00F811F4">
      <w:pPr>
        <w:ind w:left="350"/>
        <w:jc w:val="both"/>
        <w:rPr>
          <w:rFonts w:ascii="Helvetica" w:hAnsi="Helvetica" w:cs="Helvetica"/>
          <w:sz w:val="22"/>
          <w:szCs w:val="22"/>
        </w:rPr>
      </w:pP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811F4"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811F4"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p>
    <w:p w:rsidR="00F811F4"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811F4"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811F4" w:rsidRPr="00432980" w:rsidRDefault="00F811F4" w:rsidP="00F811F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811F4" w:rsidRPr="00432980" w:rsidRDefault="00F811F4" w:rsidP="00F811F4">
      <w:pPr>
        <w:ind w:left="720"/>
        <w:jc w:val="both"/>
        <w:rPr>
          <w:rFonts w:ascii="Helvetica" w:hAnsi="Helvetica" w:cs="Helvetica"/>
          <w:sz w:val="22"/>
          <w:szCs w:val="22"/>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811F4" w:rsidRPr="00432980" w:rsidRDefault="00F811F4" w:rsidP="00F811F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811F4" w:rsidRPr="00432980" w:rsidRDefault="00F811F4" w:rsidP="00F811F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811F4" w:rsidRPr="00432980" w:rsidRDefault="00F811F4" w:rsidP="00F811F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811F4" w:rsidRPr="00432980" w:rsidRDefault="00F811F4" w:rsidP="00F811F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811F4" w:rsidRDefault="00F811F4" w:rsidP="00F811F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811F4" w:rsidRPr="00432980" w:rsidRDefault="00F811F4" w:rsidP="00F811F4">
      <w:pPr>
        <w:rPr>
          <w:rFonts w:ascii="Helvetica" w:hAnsi="Helvetica" w:cs="Helvetica"/>
          <w:b/>
          <w:sz w:val="22"/>
          <w:szCs w:val="22"/>
        </w:rPr>
      </w:pPr>
    </w:p>
    <w:p w:rsidR="00F811F4"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811F4" w:rsidRDefault="00F811F4" w:rsidP="00F811F4">
      <w:pPr>
        <w:pStyle w:val="Textoindependiente"/>
        <w:jc w:val="center"/>
        <w:rPr>
          <w:rFonts w:ascii="Helvetica" w:hAnsi="Helvetica" w:cs="Helvetica"/>
          <w:b/>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811F4" w:rsidRPr="00432980" w:rsidRDefault="00F811F4" w:rsidP="00F811F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811F4" w:rsidRPr="00432980" w:rsidRDefault="00F811F4" w:rsidP="00F811F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811F4" w:rsidRPr="00432980" w:rsidRDefault="00F811F4" w:rsidP="00F811F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811F4" w:rsidRDefault="00F811F4" w:rsidP="00F811F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811F4" w:rsidRPr="00432980" w:rsidRDefault="00F811F4" w:rsidP="00F811F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811F4" w:rsidRPr="00432980" w:rsidRDefault="00F811F4" w:rsidP="00F811F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811F4" w:rsidRPr="00432980" w:rsidRDefault="00F811F4" w:rsidP="00F811F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811F4" w:rsidRPr="00432980" w:rsidRDefault="00F811F4" w:rsidP="00F811F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811F4" w:rsidRPr="00432980" w:rsidRDefault="00F811F4" w:rsidP="00F811F4">
      <w:pPr>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28. IMPUESTOS Y DERECHOS.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29. ANTICIPOS.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811F4" w:rsidRPr="00432980" w:rsidRDefault="00F811F4" w:rsidP="00F811F4">
      <w:pPr>
        <w:jc w:val="both"/>
        <w:rPr>
          <w:rFonts w:ascii="Helvetica" w:hAnsi="Helvetica" w:cs="Helvetica"/>
          <w:bCs/>
          <w:noProof/>
          <w:sz w:val="22"/>
          <w:szCs w:val="22"/>
          <w:lang w:eastAsia="es-MX"/>
        </w:rPr>
      </w:pPr>
    </w:p>
    <w:p w:rsidR="00F811F4" w:rsidRPr="00432980" w:rsidRDefault="00F811F4" w:rsidP="00F811F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30. SITUACIONES NO PREVISTAS.</w:t>
      </w:r>
    </w:p>
    <w:p w:rsidR="00F811F4" w:rsidRPr="00432980" w:rsidRDefault="00F811F4" w:rsidP="00F811F4">
      <w:pPr>
        <w:pStyle w:val="Sangra2detindependiente"/>
        <w:spacing w:after="0" w:line="240" w:lineRule="auto"/>
        <w:rPr>
          <w:rFonts w:ascii="Helvetica" w:hAnsi="Helvetica" w:cs="Helvetica"/>
          <w:b/>
          <w:sz w:val="22"/>
          <w:szCs w:val="22"/>
        </w:rPr>
      </w:pPr>
    </w:p>
    <w:p w:rsidR="00F811F4" w:rsidRPr="00432980" w:rsidRDefault="00F811F4" w:rsidP="00F811F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811F4" w:rsidRPr="00432980" w:rsidRDefault="00F811F4" w:rsidP="00F811F4">
      <w:pPr>
        <w:rPr>
          <w:rFonts w:ascii="Helvetica" w:hAnsi="Helvetica" w:cs="Helvetica"/>
          <w:b/>
          <w:sz w:val="22"/>
          <w:szCs w:val="22"/>
        </w:rPr>
      </w:pPr>
    </w:p>
    <w:p w:rsidR="00F811F4" w:rsidRPr="00432980" w:rsidRDefault="00F811F4" w:rsidP="00F811F4">
      <w:pPr>
        <w:pStyle w:val="Estilo"/>
        <w:jc w:val="center"/>
        <w:rPr>
          <w:rFonts w:ascii="Helvetica" w:hAnsi="Helvetica" w:cs="Helvetica"/>
          <w:b/>
          <w:sz w:val="22"/>
        </w:rPr>
      </w:pPr>
      <w:r w:rsidRPr="00432980">
        <w:rPr>
          <w:rFonts w:ascii="Helvetica" w:hAnsi="Helvetica" w:cs="Helvetica"/>
          <w:b/>
          <w:sz w:val="22"/>
        </w:rPr>
        <w:t>31. INCONFORMIDADES Y CONCILIACIÓN.</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32. SANCIONES.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811F4" w:rsidRPr="00432980" w:rsidRDefault="00F811F4" w:rsidP="00F811F4">
      <w:pPr>
        <w:jc w:val="both"/>
        <w:rPr>
          <w:rFonts w:ascii="Helvetica" w:hAnsi="Helvetica" w:cs="Helvetica"/>
          <w:sz w:val="22"/>
          <w:szCs w:val="22"/>
          <w:u w:val="single"/>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811F4" w:rsidRPr="00432980" w:rsidRDefault="00F811F4" w:rsidP="00F811F4">
      <w:pPr>
        <w:jc w:val="both"/>
        <w:rPr>
          <w:rFonts w:ascii="Helvetica" w:hAnsi="Helvetica" w:cs="Helvetica"/>
          <w:noProof/>
          <w:sz w:val="22"/>
          <w:szCs w:val="22"/>
          <w:lang w:eastAsia="es-MX"/>
        </w:rPr>
      </w:pPr>
    </w:p>
    <w:p w:rsidR="00F811F4" w:rsidRPr="00432980" w:rsidRDefault="00F811F4" w:rsidP="00F811F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811F4" w:rsidRPr="00432980" w:rsidRDefault="00F811F4" w:rsidP="00F811F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811F4" w:rsidRDefault="00F811F4" w:rsidP="00F811F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811F4" w:rsidRDefault="00F811F4" w:rsidP="00F811F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A7025E" w:rsidRDefault="00F811F4" w:rsidP="00F811F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811F4" w:rsidRPr="00432980" w:rsidRDefault="00F811F4" w:rsidP="00F811F4">
      <w:pPr>
        <w:pStyle w:val="Textoindependiente"/>
        <w:ind w:left="360"/>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811F4" w:rsidRPr="00432980" w:rsidRDefault="00F811F4" w:rsidP="00F811F4">
      <w:pPr>
        <w:jc w:val="both"/>
        <w:rPr>
          <w:rFonts w:ascii="Helvetica" w:hAnsi="Helvetica" w:cs="Helvetica"/>
          <w:b/>
          <w:sz w:val="22"/>
          <w:szCs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811F4" w:rsidRPr="00432980" w:rsidRDefault="00F811F4" w:rsidP="00F811F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811F4" w:rsidRPr="00432980" w:rsidRDefault="00F811F4" w:rsidP="00F811F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811F4" w:rsidRPr="00432980" w:rsidRDefault="00F811F4" w:rsidP="00F811F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811F4" w:rsidRPr="00432980" w:rsidRDefault="00F811F4" w:rsidP="00F811F4">
      <w:pPr>
        <w:pStyle w:val="Estilo"/>
        <w:rPr>
          <w:rFonts w:ascii="Helvetica" w:hAnsi="Helvetica" w:cs="Helvetica"/>
          <w:sz w:val="22"/>
        </w:rPr>
      </w:pPr>
    </w:p>
    <w:p w:rsidR="00F811F4" w:rsidRDefault="00F811F4" w:rsidP="00F811F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811F4"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811F4" w:rsidRPr="00432980"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811F4" w:rsidRPr="00432980" w:rsidRDefault="00F811F4" w:rsidP="00F811F4">
      <w:pPr>
        <w:jc w:val="both"/>
        <w:rPr>
          <w:rFonts w:ascii="Helvetica" w:hAnsi="Helvetica" w:cs="Helvetica"/>
          <w:b/>
          <w:sz w:val="22"/>
          <w:szCs w:val="22"/>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811F4" w:rsidRPr="00432980"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811F4" w:rsidRPr="00432980"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432980" w:rsidRDefault="00F811F4" w:rsidP="00F811F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811F4" w:rsidRPr="00432980" w:rsidRDefault="00F811F4" w:rsidP="00F811F4">
      <w:pPr>
        <w:pStyle w:val="Estilo"/>
        <w:rPr>
          <w:rFonts w:ascii="Helvetica" w:hAnsi="Helvetica" w:cs="Helvetica"/>
          <w:sz w:val="22"/>
        </w:rPr>
      </w:pPr>
    </w:p>
    <w:p w:rsidR="00F811F4" w:rsidRPr="00432980" w:rsidRDefault="00F811F4" w:rsidP="00F811F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811F4" w:rsidRPr="00432980" w:rsidRDefault="00F811F4" w:rsidP="00F811F4">
      <w:pPr>
        <w:ind w:right="49"/>
        <w:jc w:val="both"/>
        <w:rPr>
          <w:rFonts w:ascii="Helvetica" w:hAnsi="Helvetica" w:cs="Helvetica"/>
          <w:sz w:val="22"/>
          <w:szCs w:val="22"/>
          <w:u w:val="single"/>
        </w:rPr>
      </w:pPr>
    </w:p>
    <w:p w:rsidR="00F811F4" w:rsidRPr="00432980" w:rsidRDefault="00F811F4" w:rsidP="00F811F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811F4" w:rsidRPr="00432980" w:rsidRDefault="00F811F4" w:rsidP="00F811F4">
      <w:pPr>
        <w:ind w:right="49"/>
        <w:jc w:val="both"/>
        <w:rPr>
          <w:rFonts w:ascii="Helvetica" w:hAnsi="Helvetica" w:cs="Helvetica"/>
          <w:sz w:val="22"/>
          <w:szCs w:val="22"/>
        </w:rPr>
      </w:pPr>
    </w:p>
    <w:p w:rsidR="00F811F4" w:rsidRDefault="00F811F4" w:rsidP="00F811F4">
      <w:pPr>
        <w:pStyle w:val="Textoindependiente"/>
        <w:jc w:val="center"/>
        <w:rPr>
          <w:rFonts w:ascii="Helvetica" w:hAnsi="Helvetica" w:cs="Helvetica"/>
          <w:b/>
          <w:noProof/>
          <w:szCs w:val="22"/>
          <w:lang w:eastAsia="es-MX"/>
        </w:rPr>
      </w:pPr>
    </w:p>
    <w:p w:rsidR="00F811F4" w:rsidRPr="00432980" w:rsidRDefault="00F811F4" w:rsidP="00F811F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811F4" w:rsidRPr="00432980" w:rsidRDefault="00F811F4" w:rsidP="00F811F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37. DEFECTOS Y VICIOS OCULTOS.</w:t>
      </w:r>
    </w:p>
    <w:p w:rsidR="00F811F4" w:rsidRPr="00432980" w:rsidRDefault="00F811F4" w:rsidP="00F811F4">
      <w:pPr>
        <w:pStyle w:val="Ttulo2"/>
        <w:rPr>
          <w:rFonts w:ascii="Helvetica" w:hAnsi="Helvetica" w:cs="Helvetica"/>
          <w:szCs w:val="22"/>
        </w:rPr>
      </w:pPr>
    </w:p>
    <w:p w:rsidR="00F811F4" w:rsidRPr="00432980" w:rsidRDefault="00F811F4" w:rsidP="00F811F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811F4" w:rsidRPr="00432980" w:rsidRDefault="00F811F4" w:rsidP="00F811F4">
      <w:pPr>
        <w:pStyle w:val="Sangradetextonormal"/>
        <w:spacing w:after="0"/>
        <w:ind w:left="0"/>
        <w:rPr>
          <w:rFonts w:ascii="Helvetica" w:hAnsi="Helvetica" w:cs="Helvetica"/>
          <w:sz w:val="22"/>
          <w:szCs w:val="22"/>
          <w:lang w:val="es-MX"/>
        </w:rPr>
      </w:pPr>
    </w:p>
    <w:p w:rsidR="00F811F4" w:rsidRPr="00432980" w:rsidRDefault="00F811F4" w:rsidP="00F811F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811F4" w:rsidRPr="00432980" w:rsidRDefault="00F811F4" w:rsidP="00F811F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811F4" w:rsidRPr="00432980" w:rsidRDefault="00F811F4" w:rsidP="00F811F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811F4" w:rsidRPr="00432980" w:rsidRDefault="00F811F4" w:rsidP="00F811F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811F4" w:rsidRPr="00432980"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811F4" w:rsidRDefault="00F811F4" w:rsidP="00F811F4">
      <w:pPr>
        <w:pStyle w:val="Textoindependiente"/>
        <w:jc w:val="center"/>
        <w:rPr>
          <w:rFonts w:ascii="Helvetica" w:hAnsi="Helvetica" w:cs="Helvetica"/>
          <w:b/>
          <w:noProof/>
          <w:szCs w:val="22"/>
          <w:lang w:eastAsia="es-MX"/>
        </w:rPr>
      </w:pPr>
    </w:p>
    <w:p w:rsidR="00F811F4" w:rsidRDefault="00F811F4" w:rsidP="00F811F4">
      <w:pPr>
        <w:pStyle w:val="Textoindependiente"/>
        <w:jc w:val="center"/>
        <w:rPr>
          <w:rFonts w:ascii="Helvetica" w:hAnsi="Helvetica" w:cs="Helvetica"/>
          <w:b/>
          <w:noProof/>
          <w:szCs w:val="22"/>
          <w:lang w:eastAsia="es-MX"/>
        </w:rPr>
      </w:pPr>
    </w:p>
    <w:p w:rsidR="00F811F4"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811F4" w:rsidRDefault="00F811F4" w:rsidP="00F811F4">
      <w:pPr>
        <w:pStyle w:val="Textoindependiente"/>
        <w:jc w:val="center"/>
        <w:rPr>
          <w:rFonts w:ascii="Helvetica" w:hAnsi="Helvetica" w:cs="Helvetica"/>
          <w:b/>
          <w:noProof/>
          <w:szCs w:val="22"/>
          <w:lang w:eastAsia="es-MX"/>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811F4" w:rsidRPr="00432980" w:rsidRDefault="00F811F4" w:rsidP="00F811F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811F4" w:rsidRPr="00432980" w:rsidTr="00F811F4">
        <w:trPr>
          <w:trHeight w:val="285"/>
          <w:jc w:val="center"/>
        </w:trPr>
        <w:tc>
          <w:tcPr>
            <w:tcW w:w="1574" w:type="pct"/>
          </w:tcPr>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811F4" w:rsidRPr="00432980" w:rsidTr="00F811F4">
        <w:trPr>
          <w:trHeight w:val="290"/>
          <w:jc w:val="center"/>
        </w:trPr>
        <w:tc>
          <w:tcPr>
            <w:tcW w:w="1574" w:type="pct"/>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3% tres por ciento</w:t>
            </w:r>
          </w:p>
        </w:tc>
      </w:tr>
      <w:tr w:rsidR="00F811F4" w:rsidRPr="00432980" w:rsidTr="00F811F4">
        <w:trPr>
          <w:trHeight w:val="256"/>
          <w:jc w:val="center"/>
        </w:trPr>
        <w:tc>
          <w:tcPr>
            <w:tcW w:w="1574" w:type="pct"/>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6% seis por ciento</w:t>
            </w:r>
          </w:p>
        </w:tc>
      </w:tr>
      <w:tr w:rsidR="00F811F4" w:rsidRPr="00432980" w:rsidTr="00F811F4">
        <w:trPr>
          <w:trHeight w:val="217"/>
          <w:jc w:val="center"/>
        </w:trPr>
        <w:tc>
          <w:tcPr>
            <w:tcW w:w="1574" w:type="pct"/>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10% diez por ciento</w:t>
            </w:r>
          </w:p>
        </w:tc>
      </w:tr>
      <w:tr w:rsidR="00F811F4" w:rsidRPr="00432980" w:rsidTr="00F811F4">
        <w:trPr>
          <w:trHeight w:val="320"/>
          <w:jc w:val="center"/>
        </w:trPr>
        <w:tc>
          <w:tcPr>
            <w:tcW w:w="1574" w:type="pct"/>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811F4" w:rsidRPr="00432980" w:rsidRDefault="00F811F4" w:rsidP="00F811F4">
      <w:pPr>
        <w:jc w:val="both"/>
        <w:rPr>
          <w:rFonts w:ascii="Helvetica" w:hAnsi="Helvetica" w:cs="Helvetica"/>
          <w:iCs/>
          <w:sz w:val="22"/>
          <w:szCs w:val="22"/>
        </w:rPr>
      </w:pPr>
    </w:p>
    <w:p w:rsidR="00F811F4" w:rsidRPr="00432980" w:rsidRDefault="00F811F4" w:rsidP="00F811F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811F4" w:rsidRPr="00432980" w:rsidRDefault="00F811F4" w:rsidP="00F811F4">
      <w:pPr>
        <w:pStyle w:val="Textoindependiente"/>
        <w:rPr>
          <w:rFonts w:ascii="Helvetica" w:hAnsi="Helvetica" w:cs="Helvetica"/>
          <w:noProof/>
          <w:szCs w:val="22"/>
          <w:lang w:val="es-ES_tradnl" w:eastAsia="es-MX"/>
        </w:rPr>
      </w:pPr>
    </w:p>
    <w:p w:rsidR="00F811F4" w:rsidRPr="00432980" w:rsidRDefault="00F811F4" w:rsidP="00F811F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811F4" w:rsidRPr="00432980" w:rsidRDefault="00F811F4" w:rsidP="00F811F4">
      <w:pPr>
        <w:pStyle w:val="Textoindependiente"/>
        <w:rPr>
          <w:rFonts w:ascii="Helvetica" w:hAnsi="Helvetica" w:cs="Helvetica"/>
          <w:b/>
          <w:noProof/>
          <w:szCs w:val="22"/>
          <w:u w:val="single"/>
          <w:lang w:eastAsia="es-MX"/>
        </w:rPr>
      </w:pPr>
    </w:p>
    <w:p w:rsidR="00F811F4"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811F4" w:rsidRPr="00432980" w:rsidTr="00F811F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811F4" w:rsidRPr="00432980" w:rsidTr="00F811F4">
        <w:tc>
          <w:tcPr>
            <w:tcW w:w="584"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Tope Máximo Combinado*</w:t>
            </w:r>
          </w:p>
        </w:tc>
      </w:tr>
      <w:tr w:rsidR="00F811F4" w:rsidRPr="00432980" w:rsidTr="00F811F4">
        <w:tc>
          <w:tcPr>
            <w:tcW w:w="584"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4.6</w:t>
            </w:r>
          </w:p>
        </w:tc>
      </w:tr>
      <w:tr w:rsidR="00F811F4" w:rsidRPr="00432980" w:rsidTr="00F811F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811F4" w:rsidRPr="00432980" w:rsidRDefault="00F811F4" w:rsidP="00F811F4">
            <w:pPr>
              <w:jc w:val="both"/>
              <w:rPr>
                <w:rFonts w:ascii="Helvetica" w:hAnsi="Helvetica" w:cs="Helvetica"/>
                <w:b/>
                <w:sz w:val="22"/>
                <w:szCs w:val="22"/>
              </w:rPr>
            </w:pPr>
          </w:p>
        </w:tc>
      </w:tr>
      <w:tr w:rsidR="00F811F4" w:rsidRPr="00432980" w:rsidTr="00F811F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93</w:t>
            </w:r>
          </w:p>
        </w:tc>
      </w:tr>
      <w:tr w:rsidR="00F811F4" w:rsidRPr="00432980" w:rsidTr="00F811F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95</w:t>
            </w:r>
          </w:p>
        </w:tc>
      </w:tr>
      <w:tr w:rsidR="00F811F4" w:rsidRPr="00432980" w:rsidTr="00F811F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811F4" w:rsidRPr="00432980" w:rsidRDefault="00F811F4" w:rsidP="00F811F4">
            <w:pPr>
              <w:jc w:val="both"/>
              <w:rPr>
                <w:rFonts w:ascii="Helvetica" w:hAnsi="Helvetica" w:cs="Helvetica"/>
                <w:b/>
                <w:sz w:val="22"/>
                <w:szCs w:val="22"/>
              </w:rPr>
            </w:pPr>
          </w:p>
        </w:tc>
      </w:tr>
      <w:tr w:rsidR="00F811F4" w:rsidRPr="00432980" w:rsidTr="00F811F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235</w:t>
            </w:r>
          </w:p>
        </w:tc>
      </w:tr>
      <w:tr w:rsidR="00F811F4" w:rsidRPr="00432980" w:rsidTr="00F811F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p>
        </w:tc>
      </w:tr>
      <w:tr w:rsidR="00F811F4" w:rsidRPr="00432980" w:rsidTr="00F811F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250</w:t>
            </w:r>
          </w:p>
        </w:tc>
      </w:tr>
      <w:tr w:rsidR="00F811F4" w:rsidRPr="00432980" w:rsidTr="00F811F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811F4" w:rsidRPr="00432980" w:rsidRDefault="00F811F4" w:rsidP="00F811F4">
      <w:pPr>
        <w:pStyle w:val="Textoindependiente"/>
        <w:rPr>
          <w:rFonts w:ascii="Helvetica" w:hAnsi="Helvetica" w:cs="Helvetica"/>
          <w:noProof/>
          <w:szCs w:val="22"/>
          <w:lang w:val="es-ES" w:eastAsia="es-MX"/>
        </w:rPr>
      </w:pP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811F4" w:rsidRPr="00432980" w:rsidRDefault="00F811F4" w:rsidP="00F811F4">
      <w:pPr>
        <w:pStyle w:val="Textoindependiente"/>
        <w:rPr>
          <w:rFonts w:ascii="Helvetica" w:hAnsi="Helvetica" w:cs="Helvetica"/>
          <w:noProof/>
          <w:szCs w:val="22"/>
          <w:lang w:eastAsia="es-MX"/>
        </w:rPr>
      </w:pPr>
    </w:p>
    <w:p w:rsidR="00F811F4" w:rsidRPr="00432980" w:rsidRDefault="00F811F4" w:rsidP="00F811F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811F4" w:rsidRDefault="00F811F4" w:rsidP="00F811F4">
      <w:pPr>
        <w:jc w:val="center"/>
        <w:rPr>
          <w:rFonts w:ascii="Helvetica" w:hAnsi="Helvetica" w:cs="Helvetica"/>
          <w:b/>
          <w:noProof/>
          <w:sz w:val="22"/>
          <w:szCs w:val="22"/>
          <w:lang w:eastAsia="es-MX"/>
        </w:rPr>
      </w:pPr>
      <w:bookmarkStart w:id="7" w:name="_Hlk42261790"/>
    </w:p>
    <w:p w:rsidR="00F811F4" w:rsidRPr="00432980" w:rsidRDefault="00F811F4" w:rsidP="00F811F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811F4" w:rsidRPr="00432980" w:rsidRDefault="00F811F4" w:rsidP="00F811F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811F4" w:rsidRPr="00432980" w:rsidRDefault="00F811F4" w:rsidP="00F811F4">
      <w:pPr>
        <w:jc w:val="both"/>
        <w:rPr>
          <w:rFonts w:ascii="Helvetica" w:hAnsi="Helvetica" w:cs="Helvetica"/>
          <w:sz w:val="22"/>
          <w:szCs w:val="22"/>
        </w:rPr>
      </w:pP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F811F4" w:rsidRPr="005E5056" w:rsidRDefault="00F811F4" w:rsidP="00F811F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6F342E">
        <w:rPr>
          <w:rFonts w:ascii="Helvetica" w:hAnsi="Helvetica" w:cs="Helvetica"/>
          <w:sz w:val="22"/>
          <w:szCs w:val="22"/>
        </w:rPr>
        <w:t>LPLSC/45/109836/2020</w:t>
      </w:r>
    </w:p>
    <w:p w:rsidR="00F811F4" w:rsidRPr="005E5056" w:rsidRDefault="00F811F4" w:rsidP="00F811F4">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F811F4">
        <w:rPr>
          <w:rFonts w:ascii="Helvetica" w:hAnsi="Helvetica" w:cs="Helvetica"/>
          <w:noProof/>
          <w:sz w:val="22"/>
          <w:szCs w:val="22"/>
          <w:lang w:eastAsia="es-MX"/>
        </w:rPr>
        <w:t>POLIZA DE SEGURO DE VIDA PARA EL PERSONAL</w:t>
      </w:r>
      <w:r w:rsidRPr="00547391">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811F4" w:rsidRPr="00F811F4" w:rsidRDefault="00F811F4" w:rsidP="00F811F4">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F811F4">
        <w:rPr>
          <w:rFonts w:ascii="Helvetica" w:hAnsi="Helvetica" w:cs="Helvetica"/>
          <w:noProof/>
          <w:sz w:val="22"/>
          <w:szCs w:val="22"/>
          <w:lang w:eastAsia="es-MX"/>
        </w:rPr>
        <w:t>1</w:t>
      </w:r>
      <w:r>
        <w:rPr>
          <w:rFonts w:ascii="Helvetica" w:hAnsi="Helvetica" w:cs="Helvetica"/>
          <w:noProof/>
          <w:sz w:val="22"/>
          <w:szCs w:val="22"/>
          <w:lang w:eastAsia="es-MX"/>
        </w:rPr>
        <w:t>44</w:t>
      </w:r>
    </w:p>
    <w:p w:rsidR="00F811F4" w:rsidRPr="00A41476" w:rsidRDefault="00F811F4" w:rsidP="00F811F4">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811F4" w:rsidRPr="00432980" w:rsidRDefault="00F811F4" w:rsidP="00F811F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811F4" w:rsidRPr="00357F37" w:rsidRDefault="00F811F4" w:rsidP="00F811F4">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F811F4" w:rsidRPr="00432980" w:rsidRDefault="00F811F4" w:rsidP="00F811F4">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5278E">
        <w:rPr>
          <w:rFonts w:ascii="Helvetica" w:hAnsi="Helvetica" w:cs="Helvetica"/>
          <w:noProof/>
          <w:sz w:val="22"/>
          <w:szCs w:val="22"/>
          <w:lang w:eastAsia="es-MX"/>
        </w:rPr>
        <w:t>Poliza de seguro anual</w:t>
      </w:r>
      <w:r w:rsidRPr="001777E2">
        <w:rPr>
          <w:rFonts w:ascii="Helvetica" w:hAnsi="Helvetica"/>
          <w:noProof/>
          <w:sz w:val="20"/>
          <w:szCs w:val="20"/>
          <w:lang w:eastAsia="es-MX"/>
        </w:rPr>
        <w:t>.</w:t>
      </w:r>
    </w:p>
    <w:p w:rsidR="00F811F4" w:rsidRPr="00432980" w:rsidRDefault="00F811F4" w:rsidP="00F811F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En una sola exhibición </w:t>
      </w:r>
    </w:p>
    <w:p w:rsidR="00F811F4" w:rsidRPr="00D165B5" w:rsidRDefault="00F811F4" w:rsidP="00F811F4">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w:t>
      </w:r>
      <w:r w:rsidR="009F622E">
        <w:rPr>
          <w:rFonts w:ascii="Helvetica" w:hAnsi="Helvetica" w:cs="Helvetica"/>
          <w:b/>
          <w:sz w:val="22"/>
          <w:szCs w:val="22"/>
          <w:u w:val="single"/>
        </w:rPr>
        <w:t xml:space="preserve"> </w:t>
      </w:r>
      <w:r>
        <w:rPr>
          <w:rFonts w:ascii="Helvetica" w:hAnsi="Helvetica" w:cs="Helvetica"/>
          <w:b/>
          <w:sz w:val="22"/>
          <w:szCs w:val="22"/>
          <w:u w:val="single"/>
        </w:rPr>
        <w:t>L</w:t>
      </w:r>
      <w:r w:rsidR="009F622E">
        <w:rPr>
          <w:rFonts w:ascii="Helvetica" w:hAnsi="Helvetica" w:cs="Helvetica"/>
          <w:b/>
          <w:sz w:val="22"/>
          <w:szCs w:val="22"/>
          <w:u w:val="single"/>
        </w:rPr>
        <w:t>A</w:t>
      </w:r>
      <w:r>
        <w:rPr>
          <w:rFonts w:ascii="Helvetica" w:hAnsi="Helvetica" w:cs="Helvetica"/>
          <w:b/>
          <w:sz w:val="22"/>
          <w:szCs w:val="22"/>
          <w:u w:val="single"/>
        </w:rPr>
        <w:t xml:space="preserve"> </w:t>
      </w:r>
      <w:r w:rsidR="009F622E">
        <w:rPr>
          <w:rFonts w:ascii="Helvetica" w:hAnsi="Helvetica" w:cs="Helvetica"/>
          <w:b/>
          <w:sz w:val="22"/>
          <w:szCs w:val="22"/>
          <w:u w:val="single"/>
        </w:rPr>
        <w:t>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Del 1 de Enero de 2021 al 31 de Diciembre de 2021</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F811F4" w:rsidRPr="00432980"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1777E2">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F811F4" w:rsidRPr="00993EA9" w:rsidRDefault="00F811F4" w:rsidP="00F811F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F811F4" w:rsidRDefault="00F811F4" w:rsidP="00F811F4">
      <w:pPr>
        <w:pStyle w:val="Prrafodelista"/>
        <w:ind w:left="360"/>
        <w:jc w:val="both"/>
        <w:rPr>
          <w:rFonts w:ascii="Helvetica" w:hAnsi="Helvetica" w:cs="Helvetica"/>
          <w:sz w:val="22"/>
          <w:szCs w:val="22"/>
        </w:rPr>
      </w:pPr>
    </w:p>
    <w:p w:rsidR="00F811F4" w:rsidRPr="005A6742" w:rsidRDefault="00F811F4" w:rsidP="00F811F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811F4" w:rsidRDefault="00F811F4" w:rsidP="00F811F4">
      <w:pPr>
        <w:contextualSpacing/>
        <w:jc w:val="center"/>
        <w:rPr>
          <w:rFonts w:ascii="Helvetica" w:hAnsi="Helvetica" w:cs="Helvetica"/>
          <w:b/>
          <w:noProof/>
          <w:sz w:val="22"/>
          <w:szCs w:val="22"/>
          <w:lang w:eastAsia="es-MX"/>
        </w:rPr>
      </w:pPr>
    </w:p>
    <w:p w:rsidR="00F811F4" w:rsidRPr="00432980" w:rsidRDefault="00F811F4" w:rsidP="00F811F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811F4" w:rsidRPr="00432980" w:rsidRDefault="00F811F4" w:rsidP="00F811F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811F4" w:rsidRPr="00432980" w:rsidRDefault="00F811F4" w:rsidP="00F811F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811F4" w:rsidRDefault="00F811F4" w:rsidP="00F811F4">
      <w:pPr>
        <w:ind w:left="851"/>
        <w:jc w:val="center"/>
        <w:rPr>
          <w:rFonts w:ascii="Helvetica" w:eastAsia="Calibri" w:hAnsi="Helvetica" w:cs="Helvetica"/>
          <w:b/>
          <w:sz w:val="22"/>
          <w:szCs w:val="22"/>
          <w:u w:val="single"/>
        </w:rPr>
      </w:pPr>
    </w:p>
    <w:p w:rsidR="00F811F4" w:rsidRPr="00432980" w:rsidRDefault="00F811F4" w:rsidP="00F811F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811F4" w:rsidRPr="00432980" w:rsidTr="00F811F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811F4" w:rsidRPr="00432980" w:rsidTr="00F811F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11F4" w:rsidRPr="00432980" w:rsidRDefault="00F811F4" w:rsidP="00F811F4">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11F4" w:rsidRPr="00432980" w:rsidRDefault="00F811F4" w:rsidP="00F81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811F4" w:rsidRPr="00432980" w:rsidTr="00F811F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811F4"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811F4"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11F4" w:rsidRPr="00432980" w:rsidRDefault="00F811F4" w:rsidP="00F81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811F4" w:rsidRPr="00432980" w:rsidTr="00F811F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811F4" w:rsidRPr="00432980" w:rsidRDefault="00F811F4" w:rsidP="00F81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811F4" w:rsidRPr="00432980" w:rsidTr="00F811F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A5278E">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811F4" w:rsidRPr="00432980" w:rsidRDefault="00F811F4" w:rsidP="00F811F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1F4" w:rsidRPr="00432980" w:rsidTr="00F811F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811F4" w:rsidRPr="00432980" w:rsidRDefault="00F811F4" w:rsidP="00A527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A5278E">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1F4" w:rsidRPr="00432980" w:rsidTr="00F811F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811F4" w:rsidRPr="00432980" w:rsidRDefault="00F811F4" w:rsidP="00F811F4">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811F4" w:rsidRPr="00432980" w:rsidRDefault="00F811F4" w:rsidP="00A527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14</w:t>
            </w:r>
            <w:r w:rsidRPr="00432980">
              <w:rPr>
                <w:rFonts w:ascii="Helvetica" w:hAnsi="Helvetica" w:cs="Helvetica"/>
                <w:noProof/>
                <w:sz w:val="22"/>
                <w:szCs w:val="22"/>
                <w:lang w:eastAsia="es-MX"/>
              </w:rPr>
              <w:t>:</w:t>
            </w:r>
            <w:r w:rsidR="00A5278E">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811F4" w:rsidRPr="00432980" w:rsidRDefault="00F811F4" w:rsidP="00F811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1F4" w:rsidRPr="00432980" w:rsidTr="00F811F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811F4" w:rsidRPr="00432980" w:rsidRDefault="00F811F4" w:rsidP="00F81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811F4" w:rsidRPr="00432980" w:rsidRDefault="00F811F4" w:rsidP="00F811F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811F4" w:rsidRPr="00432980" w:rsidRDefault="00F811F4" w:rsidP="00F811F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811F4" w:rsidRPr="00432980" w:rsidRDefault="00F811F4" w:rsidP="00F811F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811F4" w:rsidRDefault="00F811F4" w:rsidP="00F811F4">
      <w:pPr>
        <w:rPr>
          <w:rFonts w:ascii="Helvetica" w:hAnsi="Helvetica" w:cs="Helvetica"/>
          <w:sz w:val="22"/>
          <w:szCs w:val="22"/>
        </w:rPr>
      </w:pPr>
    </w:p>
    <w:p w:rsidR="00F811F4" w:rsidRPr="00432980" w:rsidRDefault="00F811F4" w:rsidP="00F811F4">
      <w:pPr>
        <w:rPr>
          <w:rFonts w:ascii="Helvetica" w:hAnsi="Helvetica" w:cs="Helvetica"/>
          <w:b/>
          <w:noProof/>
          <w:sz w:val="22"/>
          <w:szCs w:val="22"/>
          <w:lang w:eastAsia="es-MX"/>
        </w:rPr>
      </w:pPr>
    </w:p>
    <w:p w:rsidR="00F811F4" w:rsidRDefault="00F811F4" w:rsidP="00F811F4">
      <w:pPr>
        <w:jc w:val="center"/>
        <w:rPr>
          <w:rFonts w:ascii="Helvetica" w:hAnsi="Helvetica" w:cs="Helvetica"/>
          <w:b/>
          <w:bCs/>
          <w:noProof/>
          <w:sz w:val="22"/>
          <w:szCs w:val="22"/>
          <w:lang w:eastAsia="es-MX"/>
        </w:rPr>
      </w:pPr>
    </w:p>
    <w:p w:rsidR="00F811F4" w:rsidRPr="00432980" w:rsidRDefault="00F811F4" w:rsidP="00F811F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811F4" w:rsidRPr="00432980" w:rsidRDefault="00F811F4" w:rsidP="00F811F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811F4" w:rsidRPr="00432980" w:rsidRDefault="00F811F4" w:rsidP="00F811F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811F4" w:rsidRPr="00432980" w:rsidTr="00F811F4">
        <w:trPr>
          <w:trHeight w:val="358"/>
        </w:trPr>
        <w:tc>
          <w:tcPr>
            <w:tcW w:w="1271" w:type="dxa"/>
          </w:tcPr>
          <w:p w:rsidR="00F811F4" w:rsidRPr="00432980" w:rsidRDefault="00F811F4" w:rsidP="00F811F4">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F811F4" w:rsidRPr="00432980" w:rsidRDefault="00F811F4" w:rsidP="00F811F4">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F811F4" w:rsidRPr="00432980" w:rsidRDefault="00F811F4" w:rsidP="00F811F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F811F4" w:rsidRPr="00432980" w:rsidRDefault="00F811F4" w:rsidP="00F811F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811F4" w:rsidRPr="00432980" w:rsidTr="00F811F4">
        <w:trPr>
          <w:trHeight w:val="358"/>
        </w:trPr>
        <w:tc>
          <w:tcPr>
            <w:tcW w:w="1271" w:type="dxa"/>
          </w:tcPr>
          <w:p w:rsidR="00F811F4" w:rsidRPr="00346DED" w:rsidRDefault="00F811F4" w:rsidP="00F811F4">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1F4" w:rsidRPr="00346DED" w:rsidRDefault="00A5278E" w:rsidP="00F811F4">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11F4" w:rsidRPr="00346DED" w:rsidRDefault="00F811F4" w:rsidP="00F811F4">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F811F4" w:rsidRPr="00346DED" w:rsidRDefault="00A5278E" w:rsidP="009F622E">
            <w:pPr>
              <w:rPr>
                <w:rFonts w:ascii="Helvetica" w:hAnsi="Helvetica"/>
                <w:color w:val="000000"/>
                <w:sz w:val="20"/>
                <w:szCs w:val="20"/>
              </w:rPr>
            </w:pPr>
            <w:r>
              <w:rPr>
                <w:rFonts w:ascii="Helvetica" w:hAnsi="Helvetica"/>
                <w:color w:val="000000"/>
                <w:sz w:val="20"/>
                <w:szCs w:val="20"/>
              </w:rPr>
              <w:t>POLIZA DE SEGURO DE VIDA PARA EL PERSONAL</w:t>
            </w:r>
            <w:r w:rsidR="009F622E">
              <w:rPr>
                <w:rFonts w:ascii="Helvetica" w:hAnsi="Helvetica"/>
                <w:color w:val="000000"/>
                <w:sz w:val="20"/>
                <w:szCs w:val="20"/>
              </w:rPr>
              <w:t xml:space="preserve"> DEL </w:t>
            </w:r>
            <w:r w:rsidR="009F622E">
              <w:rPr>
                <w:rFonts w:ascii="Helvetica" w:hAnsi="Helvetica" w:cs="Helvetica"/>
                <w:noProof/>
                <w:sz w:val="22"/>
                <w:szCs w:val="22"/>
                <w:lang w:val="es-ES" w:eastAsia="es-MX"/>
              </w:rPr>
              <w:t xml:space="preserve"> 1 DE ENERO DE 2021 AL 31 DE DICIEMBRE DE 2021</w:t>
            </w:r>
          </w:p>
        </w:tc>
      </w:tr>
    </w:tbl>
    <w:p w:rsidR="00F811F4" w:rsidRDefault="00F811F4" w:rsidP="00F811F4">
      <w:pPr>
        <w:spacing w:after="160" w:line="259" w:lineRule="auto"/>
        <w:rPr>
          <w:rFonts w:ascii="Helvetica" w:hAnsi="Helvetica" w:cs="Helvetica"/>
          <w:b/>
          <w:sz w:val="22"/>
          <w:szCs w:val="22"/>
        </w:rPr>
      </w:pPr>
    </w:p>
    <w:p w:rsidR="00F811F4" w:rsidRDefault="00F811F4" w:rsidP="00F811F4">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A5278E" w:rsidRPr="00A5278E" w:rsidRDefault="00A5278E" w:rsidP="00A5278E">
      <w:pPr>
        <w:jc w:val="both"/>
        <w:rPr>
          <w:rFonts w:ascii="Helvetica" w:eastAsia="Times New Roman" w:hAnsi="Helvetica" w:cs="Times New Roman"/>
          <w:color w:val="000000" w:themeColor="text1"/>
          <w:sz w:val="20"/>
          <w:szCs w:val="20"/>
          <w:lang w:val="es-ES" w:eastAsia="es-ES"/>
        </w:rPr>
      </w:pPr>
      <w:r w:rsidRPr="00A5278E">
        <w:rPr>
          <w:rFonts w:ascii="Helvetica" w:eastAsia="Times New Roman" w:hAnsi="Helvetica" w:cs="Times New Roman"/>
          <w:b/>
          <w:color w:val="000000" w:themeColor="text1"/>
          <w:sz w:val="20"/>
          <w:szCs w:val="20"/>
          <w:lang w:val="es-ES" w:eastAsia="es-ES"/>
        </w:rPr>
        <w:t xml:space="preserve">SEGURO DE VIDA DE GRUPO </w:t>
      </w:r>
      <w:r w:rsidRPr="00A5278E">
        <w:rPr>
          <w:rFonts w:ascii="Helvetica" w:eastAsia="Times New Roman" w:hAnsi="Helvetica" w:cs="Times New Roman"/>
          <w:color w:val="000000" w:themeColor="text1"/>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A5278E" w:rsidRPr="00A5278E" w:rsidTr="00DB73C8">
        <w:trPr>
          <w:trHeight w:val="219"/>
        </w:trPr>
        <w:tc>
          <w:tcPr>
            <w:tcW w:w="3815"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 xml:space="preserve"> Número Inicial de Asegurados </w:t>
            </w:r>
          </w:p>
        </w:tc>
        <w:tc>
          <w:tcPr>
            <w:tcW w:w="3815" w:type="dxa"/>
          </w:tcPr>
          <w:p w:rsidR="00A5278E" w:rsidRPr="00A5278E" w:rsidRDefault="00A5278E" w:rsidP="00A5278E">
            <w:pPr>
              <w:autoSpaceDE w:val="0"/>
              <w:autoSpaceDN w:val="0"/>
              <w:adjustRightInd w:val="0"/>
              <w:rPr>
                <w:rFonts w:ascii="Helvetica" w:eastAsia="Times New Roman" w:hAnsi="Helvetica" w:cs="Arial"/>
                <w:b/>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 xml:space="preserve">580 </w:t>
            </w:r>
          </w:p>
        </w:tc>
      </w:tr>
    </w:tbl>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A5278E" w:rsidRPr="00A5278E" w:rsidTr="00DB73C8">
        <w:trPr>
          <w:trHeight w:val="159"/>
        </w:trPr>
        <w:tc>
          <w:tcPr>
            <w:tcW w:w="3547"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 xml:space="preserve">Forma de Pago de la Prima </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(Con ajuste anual por movimientos)</w:t>
            </w:r>
          </w:p>
        </w:tc>
        <w:tc>
          <w:tcPr>
            <w:tcW w:w="3547" w:type="dxa"/>
          </w:tcPr>
          <w:p w:rsidR="00A5278E" w:rsidRPr="00A5278E" w:rsidRDefault="00A5278E" w:rsidP="00A5278E">
            <w:pPr>
              <w:autoSpaceDE w:val="0"/>
              <w:autoSpaceDN w:val="0"/>
              <w:adjustRightInd w:val="0"/>
              <w:rPr>
                <w:rFonts w:ascii="Helvetica" w:eastAsia="Times New Roman" w:hAnsi="Helvetica" w:cs="Arial"/>
                <w:b/>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 xml:space="preserve">  ANUAL </w:t>
            </w:r>
          </w:p>
        </w:tc>
      </w:tr>
    </w:tbl>
    <w:p w:rsidR="00A5278E" w:rsidRPr="00A5278E" w:rsidRDefault="00A5278E" w:rsidP="00A5278E">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A5278E" w:rsidRPr="00A5278E" w:rsidTr="00DB73C8">
        <w:trPr>
          <w:trHeight w:val="328"/>
        </w:trPr>
        <w:tc>
          <w:tcPr>
            <w:tcW w:w="3846"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 xml:space="preserve">Distribución del pago de Primas </w:t>
            </w:r>
          </w:p>
        </w:tc>
        <w:tc>
          <w:tcPr>
            <w:tcW w:w="3846"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 xml:space="preserve">Activos </w:t>
            </w:r>
          </w:p>
          <w:p w:rsidR="00A5278E" w:rsidRPr="00A5278E" w:rsidRDefault="00A5278E" w:rsidP="00A5278E">
            <w:pPr>
              <w:autoSpaceDE w:val="0"/>
              <w:autoSpaceDN w:val="0"/>
              <w:adjustRightInd w:val="0"/>
              <w:rPr>
                <w:rFonts w:ascii="Helvetica" w:eastAsia="Times New Roman" w:hAnsi="Helvetica" w:cs="Arial"/>
                <w:b/>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 xml:space="preserve">Contratante: 100% </w:t>
            </w:r>
          </w:p>
          <w:p w:rsidR="00A5278E" w:rsidRPr="00A5278E" w:rsidRDefault="00A5278E" w:rsidP="00A5278E">
            <w:pPr>
              <w:autoSpaceDE w:val="0"/>
              <w:autoSpaceDN w:val="0"/>
              <w:adjustRightInd w:val="0"/>
              <w:rPr>
                <w:rFonts w:ascii="Helvetica" w:eastAsia="Times New Roman" w:hAnsi="Helvetica" w:cs="Arial"/>
                <w:b/>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 xml:space="preserve">Asegurado: 0% </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c>
      </w:tr>
      <w:tr w:rsidR="00A5278E" w:rsidRPr="00A5278E" w:rsidTr="00DB73C8">
        <w:trPr>
          <w:trHeight w:val="328"/>
        </w:trPr>
        <w:tc>
          <w:tcPr>
            <w:tcW w:w="3846" w:type="dxa"/>
            <w:tcBorders>
              <w:left w:val="nil"/>
            </w:tcBorders>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Este seguro garantiza prestaciones u obligaciones del contratante</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A5278E" w:rsidRPr="00A5278E" w:rsidRDefault="00A5278E" w:rsidP="00A5278E">
            <w:pPr>
              <w:autoSpaceDE w:val="0"/>
              <w:autoSpaceDN w:val="0"/>
              <w:adjustRightInd w:val="0"/>
              <w:rPr>
                <w:rFonts w:ascii="Helvetica" w:eastAsia="Times New Roman" w:hAnsi="Helvetica" w:cs="Arial"/>
                <w:b/>
                <w:bCs/>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 xml:space="preserve">Si </w:t>
            </w:r>
          </w:p>
        </w:tc>
      </w:tr>
      <w:tr w:rsidR="00A5278E" w:rsidRPr="00A5278E" w:rsidTr="00DB73C8">
        <w:trPr>
          <w:trHeight w:val="328"/>
        </w:trPr>
        <w:tc>
          <w:tcPr>
            <w:tcW w:w="3846" w:type="dxa"/>
            <w:tcBorders>
              <w:left w:val="nil"/>
              <w:bottom w:val="nil"/>
            </w:tcBorders>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 xml:space="preserve">Esquema de Administración de la póliza respecto de consentimientos, designación de beneficiarios y entrega de certificados </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bottom w:val="nil"/>
              <w:right w:val="nil"/>
            </w:tcBorders>
          </w:tcPr>
          <w:p w:rsidR="00A5278E" w:rsidRPr="00A5278E" w:rsidRDefault="00A5278E" w:rsidP="00A5278E">
            <w:pPr>
              <w:autoSpaceDE w:val="0"/>
              <w:autoSpaceDN w:val="0"/>
              <w:adjustRightInd w:val="0"/>
              <w:rPr>
                <w:rFonts w:ascii="Helvetica" w:eastAsia="Times New Roman" w:hAnsi="Helvetica" w:cs="Arial"/>
                <w:b/>
                <w:bCs/>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 xml:space="preserve">Póliza Autoadministrada (Si) </w:t>
            </w:r>
          </w:p>
        </w:tc>
      </w:tr>
      <w:tr w:rsidR="00A5278E" w:rsidRPr="00A5278E" w:rsidTr="00DB73C8">
        <w:trPr>
          <w:trHeight w:val="328"/>
        </w:trPr>
        <w:tc>
          <w:tcPr>
            <w:tcW w:w="3846" w:type="dxa"/>
            <w:tcBorders>
              <w:left w:val="nil"/>
            </w:tcBorders>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 xml:space="preserve">Emisión de </w:t>
            </w:r>
            <w:r w:rsidRPr="00A5278E">
              <w:rPr>
                <w:rFonts w:ascii="Helvetica" w:eastAsia="Times New Roman" w:hAnsi="Helvetica" w:cs="Arial"/>
                <w:b/>
                <w:color w:val="000000" w:themeColor="text1"/>
                <w:sz w:val="20"/>
                <w:szCs w:val="20"/>
                <w:u w:val="single"/>
                <w:lang w:val="es-ES" w:eastAsia="es-ES"/>
              </w:rPr>
              <w:t>carta de reconocimiento de antigüedad</w:t>
            </w:r>
            <w:r w:rsidRPr="00A5278E">
              <w:rPr>
                <w:rFonts w:ascii="Helvetica" w:eastAsia="Times New Roman" w:hAnsi="Helvetica" w:cs="Arial"/>
                <w:color w:val="000000" w:themeColor="text1"/>
                <w:sz w:val="20"/>
                <w:szCs w:val="20"/>
                <w:lang w:val="es-ES" w:eastAsia="es-ES"/>
              </w:rPr>
              <w:t xml:space="preserve"> por parte de la aseguradora</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A5278E" w:rsidRPr="00A5278E" w:rsidRDefault="00A5278E" w:rsidP="00A5278E">
            <w:pPr>
              <w:autoSpaceDE w:val="0"/>
              <w:autoSpaceDN w:val="0"/>
              <w:adjustRightInd w:val="0"/>
              <w:rPr>
                <w:rFonts w:ascii="Helvetica" w:eastAsia="Times New Roman" w:hAnsi="Helvetica" w:cs="Arial"/>
                <w:b/>
                <w:bCs/>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 xml:space="preserve">SI </w:t>
            </w:r>
          </w:p>
        </w:tc>
      </w:tr>
      <w:tr w:rsidR="00A5278E" w:rsidRPr="00A5278E" w:rsidTr="00DB73C8">
        <w:trPr>
          <w:trHeight w:val="328"/>
        </w:trPr>
        <w:tc>
          <w:tcPr>
            <w:tcW w:w="3846" w:type="dxa"/>
            <w:tcBorders>
              <w:left w:val="nil"/>
              <w:bottom w:val="nil"/>
            </w:tcBorders>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ADJUNTAR CONDICIONES GENERALES</w:t>
            </w:r>
          </w:p>
        </w:tc>
        <w:tc>
          <w:tcPr>
            <w:tcW w:w="3846" w:type="dxa"/>
            <w:tcBorders>
              <w:bottom w:val="nil"/>
              <w:right w:val="nil"/>
            </w:tcBorders>
          </w:tcPr>
          <w:p w:rsidR="00A5278E" w:rsidRPr="00A5278E" w:rsidRDefault="00A5278E" w:rsidP="00A5278E">
            <w:pPr>
              <w:autoSpaceDE w:val="0"/>
              <w:autoSpaceDN w:val="0"/>
              <w:adjustRightInd w:val="0"/>
              <w:rPr>
                <w:rFonts w:ascii="Helvetica" w:eastAsia="Times New Roman" w:hAnsi="Helvetica" w:cs="Arial"/>
                <w:b/>
                <w:bCs/>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SI</w:t>
            </w:r>
          </w:p>
        </w:tc>
      </w:tr>
    </w:tbl>
    <w:p w:rsidR="00A5278E" w:rsidRPr="00A5278E" w:rsidRDefault="00A5278E" w:rsidP="00A5278E">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A5278E" w:rsidRPr="00A5278E" w:rsidTr="00DB73C8">
        <w:trPr>
          <w:trHeight w:val="99"/>
        </w:trPr>
        <w:tc>
          <w:tcPr>
            <w:tcW w:w="3510" w:type="dxa"/>
          </w:tcPr>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COBERTURAS</w:t>
            </w:r>
          </w:p>
        </w:tc>
        <w:tc>
          <w:tcPr>
            <w:tcW w:w="3232" w:type="dxa"/>
          </w:tcPr>
          <w:p w:rsidR="00A5278E" w:rsidRPr="00A5278E" w:rsidRDefault="00A5278E" w:rsidP="00A5278E">
            <w:pPr>
              <w:autoSpaceDE w:val="0"/>
              <w:autoSpaceDN w:val="0"/>
              <w:adjustRightInd w:val="0"/>
              <w:jc w:val="center"/>
              <w:rPr>
                <w:rFonts w:ascii="Helvetica" w:eastAsia="Times New Roman" w:hAnsi="Helvetica" w:cs="Arial"/>
                <w:b/>
                <w:bCs/>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REGLA DE SUMA ASEGURADA</w:t>
            </w:r>
          </w:p>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p>
        </w:tc>
      </w:tr>
      <w:tr w:rsidR="00A5278E" w:rsidRPr="00A5278E" w:rsidTr="00DB73C8">
        <w:trPr>
          <w:trHeight w:val="489"/>
        </w:trPr>
        <w:tc>
          <w:tcPr>
            <w:tcW w:w="3510" w:type="dxa"/>
          </w:tcPr>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Cobertura Básica</w:t>
            </w:r>
          </w:p>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Fallecimiento</w:t>
            </w:r>
          </w:p>
        </w:tc>
        <w:tc>
          <w:tcPr>
            <w:tcW w:w="3232"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45 veces el salario mensual</w:t>
            </w:r>
            <w:r w:rsidRPr="00A5278E">
              <w:rPr>
                <w:rFonts w:ascii="Helvetica" w:eastAsia="Times New Roman" w:hAnsi="Helvetica" w:cs="Arial"/>
                <w:color w:val="000000" w:themeColor="text1"/>
                <w:sz w:val="20"/>
                <w:szCs w:val="20"/>
                <w:lang w:val="es-ES" w:eastAsia="es-ES"/>
              </w:rPr>
              <w:t xml:space="preserve"> y en caso de que este monto sea inferior a </w:t>
            </w:r>
            <w:r w:rsidRPr="00A5278E">
              <w:rPr>
                <w:rFonts w:ascii="Helvetica" w:eastAsia="Times New Roman" w:hAnsi="Helvetica" w:cs="Arial"/>
                <w:b/>
                <w:color w:val="000000" w:themeColor="text1"/>
                <w:sz w:val="20"/>
                <w:szCs w:val="20"/>
                <w:lang w:val="es-ES" w:eastAsia="es-ES"/>
              </w:rPr>
              <w:t>$500,000.00</w:t>
            </w:r>
            <w:r w:rsidRPr="00A5278E">
              <w:rPr>
                <w:rFonts w:ascii="Helvetica" w:eastAsia="Times New Roman" w:hAnsi="Helvetica" w:cs="Arial"/>
                <w:color w:val="000000" w:themeColor="text1"/>
                <w:sz w:val="20"/>
                <w:szCs w:val="20"/>
                <w:lang w:val="es-ES" w:eastAsia="es-ES"/>
              </w:rPr>
              <w:t xml:space="preserve">, se pagará como mínimo esta cantidad </w:t>
            </w:r>
          </w:p>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p>
        </w:tc>
      </w:tr>
      <w:tr w:rsidR="00A5278E" w:rsidRPr="00A5278E" w:rsidTr="00DB73C8">
        <w:trPr>
          <w:trHeight w:val="490"/>
        </w:trPr>
        <w:tc>
          <w:tcPr>
            <w:tcW w:w="3510" w:type="dxa"/>
          </w:tcPr>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bCs/>
                <w:color w:val="000000" w:themeColor="text1"/>
                <w:sz w:val="20"/>
                <w:szCs w:val="20"/>
                <w:lang w:val="es-ES" w:eastAsia="es-ES"/>
              </w:rPr>
              <w:t>Cobertura Adicional</w:t>
            </w:r>
          </w:p>
          <w:p w:rsidR="00A5278E" w:rsidRPr="00A5278E" w:rsidRDefault="00A5278E" w:rsidP="00A5278E">
            <w:pPr>
              <w:autoSpaceDE w:val="0"/>
              <w:autoSpaceDN w:val="0"/>
              <w:adjustRightInd w:val="0"/>
              <w:jc w:val="center"/>
              <w:rPr>
                <w:rFonts w:ascii="Helvetica" w:eastAsia="Times New Roman" w:hAnsi="Helvetica" w:cs="Arial"/>
                <w:color w:val="000000" w:themeColor="text1"/>
                <w:sz w:val="20"/>
                <w:szCs w:val="20"/>
                <w:lang w:val="es-ES" w:eastAsia="es-ES"/>
              </w:rPr>
            </w:pPr>
            <w:r w:rsidRPr="00A5278E">
              <w:rPr>
                <w:rFonts w:ascii="Helvetica" w:eastAsia="Times New Roman" w:hAnsi="Helvetica" w:cs="Arial"/>
                <w:color w:val="000000" w:themeColor="text1"/>
                <w:sz w:val="20"/>
                <w:szCs w:val="20"/>
                <w:lang w:val="es-ES" w:eastAsia="es-ES"/>
              </w:rPr>
              <w:t>Invalidez Total y Permanente</w:t>
            </w:r>
          </w:p>
        </w:tc>
        <w:tc>
          <w:tcPr>
            <w:tcW w:w="3232" w:type="dxa"/>
          </w:tcPr>
          <w:p w:rsidR="00A5278E" w:rsidRPr="00A5278E" w:rsidRDefault="00A5278E" w:rsidP="00A5278E">
            <w:pPr>
              <w:autoSpaceDE w:val="0"/>
              <w:autoSpaceDN w:val="0"/>
              <w:adjustRightInd w:val="0"/>
              <w:rPr>
                <w:rFonts w:ascii="Helvetica" w:eastAsia="Times New Roman" w:hAnsi="Helvetica" w:cs="Arial"/>
                <w:color w:val="000000" w:themeColor="text1"/>
                <w:sz w:val="20"/>
                <w:szCs w:val="20"/>
                <w:lang w:val="es-ES" w:eastAsia="es-ES"/>
              </w:rPr>
            </w:pPr>
            <w:r w:rsidRPr="00A5278E">
              <w:rPr>
                <w:rFonts w:ascii="Helvetica" w:eastAsia="Times New Roman" w:hAnsi="Helvetica" w:cs="Arial"/>
                <w:b/>
                <w:color w:val="000000" w:themeColor="text1"/>
                <w:sz w:val="20"/>
                <w:szCs w:val="20"/>
                <w:lang w:val="es-ES" w:eastAsia="es-ES"/>
              </w:rPr>
              <w:t>45 veces el salario mensual</w:t>
            </w:r>
            <w:r w:rsidRPr="00A5278E">
              <w:rPr>
                <w:rFonts w:ascii="Helvetica" w:eastAsia="Times New Roman" w:hAnsi="Helvetica" w:cs="Arial"/>
                <w:color w:val="000000" w:themeColor="text1"/>
                <w:sz w:val="20"/>
                <w:szCs w:val="20"/>
                <w:lang w:val="es-ES" w:eastAsia="es-ES"/>
              </w:rPr>
              <w:t xml:space="preserve"> y en caso de que este monto sea inferior a </w:t>
            </w:r>
            <w:r w:rsidRPr="00A5278E">
              <w:rPr>
                <w:rFonts w:ascii="Helvetica" w:eastAsia="Times New Roman" w:hAnsi="Helvetica" w:cs="Arial"/>
                <w:b/>
                <w:color w:val="000000" w:themeColor="text1"/>
                <w:sz w:val="20"/>
                <w:szCs w:val="20"/>
                <w:lang w:val="es-ES" w:eastAsia="es-ES"/>
              </w:rPr>
              <w:t>$500,000.00</w:t>
            </w:r>
            <w:r w:rsidRPr="00A5278E">
              <w:rPr>
                <w:rFonts w:ascii="Helvetica" w:eastAsia="Times New Roman" w:hAnsi="Helvetica" w:cs="Arial"/>
                <w:color w:val="000000" w:themeColor="text1"/>
                <w:sz w:val="20"/>
                <w:szCs w:val="20"/>
                <w:lang w:val="es-ES" w:eastAsia="es-ES"/>
              </w:rPr>
              <w:t xml:space="preserve">, se pagará como mínimo esta cantidad </w:t>
            </w:r>
          </w:p>
        </w:tc>
      </w:tr>
    </w:tbl>
    <w:p w:rsidR="00F811F4" w:rsidRDefault="00F811F4" w:rsidP="00F811F4">
      <w:pPr>
        <w:jc w:val="center"/>
        <w:rPr>
          <w:rFonts w:ascii="Helvetica" w:hAnsi="Helvetica" w:cs="Helvetica"/>
          <w:sz w:val="22"/>
          <w:szCs w:val="22"/>
          <w:lang w:val="es-ES"/>
        </w:rPr>
      </w:pPr>
    </w:p>
    <w:p w:rsidR="00F811F4" w:rsidRDefault="00F811F4" w:rsidP="00A5278E">
      <w:pPr>
        <w:rPr>
          <w:rFonts w:ascii="Helvetica" w:hAnsi="Helvetica" w:cs="Helvetica"/>
          <w:b/>
          <w:sz w:val="22"/>
          <w:szCs w:val="22"/>
        </w:rPr>
      </w:pPr>
    </w:p>
    <w:p w:rsidR="00F811F4" w:rsidRDefault="00F811F4" w:rsidP="00F811F4">
      <w:pP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4</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“JUNTA ACLARATORIA”</w:t>
      </w:r>
    </w:p>
    <w:p w:rsidR="00F811F4" w:rsidRPr="00432980" w:rsidRDefault="00F811F4" w:rsidP="00F811F4">
      <w:pPr>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NOTAS ACLARATORIAS:</w:t>
      </w:r>
    </w:p>
    <w:p w:rsidR="00F811F4" w:rsidRPr="00432980" w:rsidRDefault="00F811F4" w:rsidP="00F811F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811F4" w:rsidRPr="00432980" w:rsidRDefault="00F811F4" w:rsidP="00F811F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811F4" w:rsidRPr="00432980" w:rsidRDefault="00F811F4" w:rsidP="00F811F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811F4" w:rsidRPr="00432980" w:rsidRDefault="00F811F4" w:rsidP="00F811F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811F4" w:rsidRPr="00432980" w:rsidTr="00F811F4">
        <w:trPr>
          <w:cantSplit/>
        </w:trPr>
        <w:tc>
          <w:tcPr>
            <w:tcW w:w="5000" w:type="pct"/>
          </w:tcPr>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811F4" w:rsidRPr="00432980" w:rsidTr="00F811F4">
        <w:trPr>
          <w:cantSplit/>
          <w:trHeight w:val="140"/>
        </w:trPr>
        <w:tc>
          <w:tcPr>
            <w:tcW w:w="5000" w:type="pct"/>
            <w:tcBorders>
              <w:bottom w:val="double" w:sz="4" w:space="0" w:color="auto"/>
            </w:tcBorders>
          </w:tcPr>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811F4" w:rsidRPr="00432980" w:rsidRDefault="00F811F4" w:rsidP="00F811F4">
            <w:pPr>
              <w:rPr>
                <w:rFonts w:ascii="Helvetica" w:hAnsi="Helvetica" w:cs="Helvetica"/>
                <w:sz w:val="22"/>
                <w:szCs w:val="22"/>
              </w:rPr>
            </w:pPr>
          </w:p>
        </w:tc>
      </w:tr>
      <w:tr w:rsidR="00F811F4" w:rsidRPr="00432980" w:rsidTr="00F811F4">
        <w:trPr>
          <w:cantSplit/>
          <w:trHeight w:val="360"/>
        </w:trPr>
        <w:tc>
          <w:tcPr>
            <w:tcW w:w="5000" w:type="pct"/>
            <w:tcBorders>
              <w:top w:val="doub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360"/>
        </w:trPr>
        <w:tc>
          <w:tcPr>
            <w:tcW w:w="5000" w:type="pct"/>
            <w:tcBorders>
              <w:top w:val="single" w:sz="4" w:space="0" w:color="auto"/>
              <w:left w:val="double" w:sz="4" w:space="0" w:color="auto"/>
              <w:bottom w:val="double" w:sz="4" w:space="0" w:color="auto"/>
              <w:right w:val="double" w:sz="4" w:space="0" w:color="auto"/>
            </w:tcBorders>
          </w:tcPr>
          <w:p w:rsidR="00F811F4" w:rsidRPr="00432980" w:rsidRDefault="00F811F4" w:rsidP="00F811F4">
            <w:pPr>
              <w:jc w:val="both"/>
              <w:rPr>
                <w:rFonts w:ascii="Helvetica" w:hAnsi="Helvetica" w:cs="Helvetica"/>
                <w:sz w:val="22"/>
                <w:szCs w:val="22"/>
              </w:rPr>
            </w:pPr>
          </w:p>
        </w:tc>
      </w:tr>
    </w:tbl>
    <w:p w:rsidR="00F811F4" w:rsidRPr="00432980" w:rsidRDefault="00F811F4" w:rsidP="00F811F4">
      <w:pPr>
        <w:jc w:val="both"/>
        <w:rPr>
          <w:rFonts w:ascii="Helvetica" w:hAnsi="Helvetica" w:cs="Helvetica"/>
          <w:b/>
          <w:sz w:val="22"/>
          <w:szCs w:val="22"/>
        </w:rPr>
      </w:pPr>
    </w:p>
    <w:p w:rsidR="00F811F4" w:rsidRPr="00432980"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811F4" w:rsidRDefault="00F811F4" w:rsidP="00F811F4">
      <w:pPr>
        <w:rPr>
          <w:rFonts w:ascii="Helvetica" w:hAnsi="Helvetica" w:cs="Helvetica"/>
          <w:sz w:val="22"/>
          <w:szCs w:val="22"/>
        </w:rPr>
      </w:pPr>
      <w:r w:rsidRPr="00432980">
        <w:rPr>
          <w:rFonts w:ascii="Helvetica" w:hAnsi="Helvetica" w:cs="Helvetica"/>
          <w:sz w:val="22"/>
          <w:szCs w:val="22"/>
        </w:rPr>
        <w:t>Razón social de la empresa</w:t>
      </w: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5</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“FIANZA”</w:t>
      </w:r>
    </w:p>
    <w:p w:rsidR="00F811F4" w:rsidRPr="00432980" w:rsidRDefault="00F811F4" w:rsidP="00F811F4">
      <w:pPr>
        <w:jc w:val="both"/>
        <w:rPr>
          <w:rFonts w:ascii="Helvetica" w:hAnsi="Helvetica" w:cs="Helvetica"/>
          <w:b/>
          <w:bCs/>
          <w:caps/>
          <w:sz w:val="22"/>
          <w:szCs w:val="22"/>
        </w:rPr>
      </w:pPr>
    </w:p>
    <w:p w:rsidR="00F811F4" w:rsidRPr="00432980" w:rsidRDefault="00F811F4" w:rsidP="00F811F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811F4" w:rsidRPr="00432980" w:rsidRDefault="00F811F4" w:rsidP="00F811F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811F4" w:rsidRPr="00432980" w:rsidRDefault="00F811F4" w:rsidP="00F811F4">
      <w:pPr>
        <w:pStyle w:val="Textoindependiente"/>
        <w:rPr>
          <w:rFonts w:ascii="Helvetica" w:hAnsi="Helvetica" w:cs="Helvetica"/>
          <w:b/>
          <w:szCs w:val="22"/>
        </w:rPr>
      </w:pPr>
    </w:p>
    <w:p w:rsidR="00F811F4" w:rsidRPr="00432980" w:rsidRDefault="00F811F4" w:rsidP="00F811F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811F4" w:rsidRPr="00432980" w:rsidRDefault="00F811F4" w:rsidP="00F811F4">
      <w:pPr>
        <w:pStyle w:val="Textoindependiente"/>
        <w:rPr>
          <w:rFonts w:ascii="Helvetica" w:hAnsi="Helvetica" w:cs="Helvetica"/>
          <w:b/>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811F4" w:rsidRPr="00432980" w:rsidRDefault="00F811F4" w:rsidP="00F811F4">
      <w:pPr>
        <w:pStyle w:val="Textoindependiente"/>
        <w:rPr>
          <w:rFonts w:ascii="Helvetica" w:hAnsi="Helvetica" w:cs="Helvetica"/>
          <w:szCs w:val="22"/>
        </w:rPr>
      </w:pPr>
    </w:p>
    <w:p w:rsidR="00F811F4" w:rsidRPr="00432980" w:rsidRDefault="00F811F4" w:rsidP="00F811F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811F4" w:rsidRPr="00432980" w:rsidRDefault="00F811F4" w:rsidP="00F811F4">
      <w:pPr>
        <w:jc w:val="both"/>
        <w:rPr>
          <w:rFonts w:ascii="Helvetica" w:hAnsi="Helvetica" w:cs="Helvetica"/>
          <w:b/>
          <w:iCs/>
          <w:sz w:val="22"/>
          <w:szCs w:val="22"/>
        </w:rPr>
      </w:pPr>
    </w:p>
    <w:p w:rsidR="00F811F4" w:rsidRPr="00432980" w:rsidRDefault="00F811F4" w:rsidP="00F811F4">
      <w:pPr>
        <w:jc w:val="center"/>
        <w:rPr>
          <w:rFonts w:ascii="Helvetica" w:hAnsi="Helvetica" w:cs="Helvetica"/>
          <w:b/>
          <w:sz w:val="22"/>
          <w:szCs w:val="22"/>
        </w:rPr>
      </w:pPr>
    </w:p>
    <w:p w:rsidR="00F811F4" w:rsidRPr="00432980" w:rsidRDefault="00F811F4" w:rsidP="00F811F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811F4" w:rsidRDefault="00F811F4" w:rsidP="00F811F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811F4" w:rsidRDefault="00F811F4" w:rsidP="00F811F4">
      <w:pPr>
        <w:pStyle w:val="Textoindependiente"/>
        <w:rPr>
          <w:rFonts w:ascii="Helvetica" w:hAnsi="Helvetica" w:cs="Helvetica"/>
          <w:b/>
          <w:szCs w:val="22"/>
        </w:rPr>
      </w:pPr>
      <w:r w:rsidRPr="00432980">
        <w:rPr>
          <w:rFonts w:ascii="Helvetica" w:hAnsi="Helvetica" w:cs="Helvetica"/>
          <w:b/>
          <w:szCs w:val="22"/>
        </w:rPr>
        <w:t xml:space="preserve"> </w:t>
      </w:r>
    </w:p>
    <w:p w:rsidR="00F811F4" w:rsidRDefault="00F811F4" w:rsidP="00F811F4">
      <w:pPr>
        <w:pStyle w:val="Textoindependiente"/>
        <w:rPr>
          <w:rFonts w:ascii="Helvetica" w:hAnsi="Helvetica" w:cs="Helvetica"/>
          <w:b/>
          <w:szCs w:val="22"/>
        </w:rPr>
      </w:pPr>
    </w:p>
    <w:p w:rsidR="00F811F4" w:rsidRPr="00432980" w:rsidRDefault="00F811F4" w:rsidP="00F811F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811F4" w:rsidRPr="00432980" w:rsidRDefault="00F811F4" w:rsidP="00F811F4">
      <w:pPr>
        <w:pStyle w:val="Textoindependiente"/>
        <w:rPr>
          <w:rFonts w:ascii="Helvetica" w:hAnsi="Helvetica" w:cs="Helvetica"/>
          <w:b/>
          <w:szCs w:val="22"/>
        </w:rPr>
      </w:pPr>
    </w:p>
    <w:p w:rsidR="00F811F4" w:rsidRPr="00432980" w:rsidRDefault="00F811F4" w:rsidP="00F811F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811F4" w:rsidRPr="00432980" w:rsidRDefault="00F811F4" w:rsidP="00F811F4">
      <w:pPr>
        <w:pStyle w:val="Textoindependiente"/>
        <w:rPr>
          <w:rFonts w:ascii="Helvetica" w:hAnsi="Helvetica" w:cs="Helvetica"/>
          <w:b/>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811F4" w:rsidRPr="00432980" w:rsidRDefault="00F811F4" w:rsidP="00F811F4">
      <w:pPr>
        <w:pStyle w:val="Textoindependiente"/>
        <w:rPr>
          <w:rFonts w:ascii="Helvetica" w:hAnsi="Helvetica" w:cs="Helvetica"/>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811F4" w:rsidRPr="00432980" w:rsidRDefault="00F811F4" w:rsidP="00F811F4">
      <w:pPr>
        <w:pStyle w:val="Textoindependiente"/>
        <w:rPr>
          <w:rFonts w:ascii="Helvetica" w:hAnsi="Helvetica" w:cs="Helvetica"/>
          <w:szCs w:val="22"/>
        </w:rPr>
      </w:pPr>
    </w:p>
    <w:p w:rsidR="00F811F4" w:rsidRPr="00432980" w:rsidRDefault="00F811F4" w:rsidP="00F811F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rPr>
          <w:rFonts w:ascii="Helvetica" w:eastAsia="Calibri" w:hAnsi="Helvetica" w:cs="Helvetica"/>
          <w:b/>
          <w:smallCaps/>
          <w:sz w:val="22"/>
          <w:szCs w:val="22"/>
        </w:rPr>
      </w:pPr>
    </w:p>
    <w:p w:rsidR="00F811F4" w:rsidRPr="00432980" w:rsidRDefault="00F811F4" w:rsidP="00F811F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“CARTA GARANTÍA”</w:t>
      </w:r>
    </w:p>
    <w:p w:rsidR="00F811F4" w:rsidRPr="00432980" w:rsidRDefault="00F811F4" w:rsidP="00F811F4">
      <w:pPr>
        <w:jc w:val="center"/>
        <w:rPr>
          <w:rFonts w:ascii="Helvetica" w:hAnsi="Helvetica" w:cs="Helvetica"/>
          <w:b/>
          <w:bCs/>
          <w:caps/>
          <w:sz w:val="22"/>
          <w:szCs w:val="22"/>
        </w:rPr>
      </w:pP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F811F4" w:rsidRPr="00432980" w:rsidRDefault="00F811F4" w:rsidP="00F811F4">
      <w:pP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Razón social de la empresa</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br w:type="page"/>
      </w:r>
    </w:p>
    <w:p w:rsidR="00F811F4" w:rsidRDefault="00F811F4" w:rsidP="00F811F4">
      <w:pPr>
        <w:spacing w:after="160" w:line="259" w:lineRule="auto"/>
        <w:jc w:val="center"/>
        <w:rPr>
          <w:rFonts w:ascii="Helvetica" w:hAnsi="Helvetica" w:cs="Helvetica"/>
          <w:b/>
          <w:sz w:val="22"/>
          <w:szCs w:val="22"/>
        </w:rPr>
      </w:pPr>
    </w:p>
    <w:p w:rsidR="00F811F4" w:rsidRPr="00432980" w:rsidRDefault="00F811F4" w:rsidP="00F811F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811F4" w:rsidRPr="00432980" w:rsidRDefault="00F811F4" w:rsidP="00F811F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2</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811F4" w:rsidRPr="00432980" w:rsidRDefault="00F811F4" w:rsidP="00F811F4">
      <w:pPr>
        <w:spacing w:after="160" w:line="259" w:lineRule="auto"/>
        <w:rPr>
          <w:rFonts w:ascii="Helvetica" w:hAnsi="Helvetica" w:cs="Helvetica"/>
          <w:sz w:val="22"/>
          <w:szCs w:val="22"/>
        </w:rPr>
      </w:pPr>
      <w:r w:rsidRPr="00432980">
        <w:rPr>
          <w:rFonts w:ascii="Helvetica" w:hAnsi="Helvetica" w:cs="Helvetica"/>
          <w:sz w:val="22"/>
          <w:szCs w:val="22"/>
        </w:rPr>
        <w:br w:type="page"/>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3</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811F4" w:rsidRPr="00432980" w:rsidRDefault="00F811F4" w:rsidP="00F811F4">
      <w:pPr>
        <w:jc w:val="both"/>
        <w:rPr>
          <w:rFonts w:ascii="Helvetica" w:hAnsi="Helvetica" w:cs="Helvetica"/>
          <w:sz w:val="22"/>
          <w:szCs w:val="22"/>
        </w:rPr>
      </w:pPr>
    </w:p>
    <w:p w:rsidR="00F811F4" w:rsidRPr="00432980" w:rsidRDefault="00F811F4" w:rsidP="00F811F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4</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811F4" w:rsidRPr="00432980" w:rsidRDefault="00F811F4" w:rsidP="00F811F4">
      <w:pPr>
        <w:spacing w:after="160" w:line="259" w:lineRule="auto"/>
        <w:rPr>
          <w:rFonts w:ascii="Helvetica" w:hAnsi="Helvetica" w:cs="Helvetica"/>
          <w:sz w:val="22"/>
          <w:szCs w:val="22"/>
        </w:rPr>
      </w:pPr>
      <w:r w:rsidRPr="00432980">
        <w:rPr>
          <w:rFonts w:ascii="Helvetica" w:hAnsi="Helvetica" w:cs="Helvetica"/>
          <w:sz w:val="22"/>
          <w:szCs w:val="22"/>
        </w:rPr>
        <w:br w:type="page"/>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5</w:t>
      </w: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811F4" w:rsidRPr="00432980" w:rsidRDefault="00F811F4" w:rsidP="00F811F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B96F2E" w:rsidRPr="00B96F2E">
        <w:rPr>
          <w:rFonts w:ascii="Helvetica" w:hAnsi="Helvetica" w:cs="Helvetica"/>
          <w:noProof/>
          <w:sz w:val="22"/>
          <w:szCs w:val="22"/>
          <w:lang w:eastAsia="es-MX"/>
        </w:rPr>
        <w:t>LPLSC/45/109836/202</w:t>
      </w:r>
      <w:r w:rsidR="006F342E">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B96F2E" w:rsidRPr="00B96F2E">
        <w:rPr>
          <w:rFonts w:ascii="Helvetica" w:hAnsi="Helvetica" w:cs="Helvetica"/>
          <w:noProof/>
          <w:sz w:val="22"/>
          <w:szCs w:val="22"/>
          <w:lang w:eastAsia="es-MX"/>
        </w:rPr>
        <w:t>POLIZA DE SEGURO DE VIDA PARA EL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811F4" w:rsidRPr="00432980" w:rsidRDefault="00F811F4" w:rsidP="00F811F4">
      <w:pPr>
        <w:rPr>
          <w:rFonts w:ascii="Helvetica" w:eastAsia="Calibri" w:hAnsi="Helvetica" w:cs="Helvetica"/>
          <w:b/>
          <w:smallCaps/>
          <w:sz w:val="22"/>
          <w:szCs w:val="22"/>
        </w:rPr>
      </w:pP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811F4" w:rsidRPr="00432980" w:rsidRDefault="00F811F4" w:rsidP="00F811F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811F4" w:rsidRPr="00432980" w:rsidTr="00F811F4">
        <w:trPr>
          <w:cantSplit/>
        </w:trPr>
        <w:tc>
          <w:tcPr>
            <w:tcW w:w="5000" w:type="pct"/>
            <w:gridSpan w:val="3"/>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Nombre del Participante:</w:t>
            </w:r>
          </w:p>
        </w:tc>
      </w:tr>
      <w:tr w:rsidR="00F811F4" w:rsidRPr="00432980" w:rsidTr="00F811F4">
        <w:trPr>
          <w:cantSplit/>
        </w:trPr>
        <w:tc>
          <w:tcPr>
            <w:tcW w:w="5000" w:type="pct"/>
            <w:gridSpan w:val="3"/>
          </w:tcPr>
          <w:p w:rsidR="00F811F4" w:rsidRPr="00432980" w:rsidRDefault="00F811F4" w:rsidP="00F811F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811F4" w:rsidRPr="00432980" w:rsidTr="00F811F4">
        <w:trPr>
          <w:cantSplit/>
        </w:trPr>
        <w:tc>
          <w:tcPr>
            <w:tcW w:w="5000" w:type="pct"/>
            <w:gridSpan w:val="3"/>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811F4" w:rsidRPr="00432980" w:rsidTr="00F811F4">
        <w:trPr>
          <w:cantSplit/>
        </w:trPr>
        <w:tc>
          <w:tcPr>
            <w:tcW w:w="5000" w:type="pct"/>
            <w:gridSpan w:val="3"/>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811F4" w:rsidRPr="00432980" w:rsidTr="00F811F4">
        <w:trPr>
          <w:cantSplit/>
        </w:trPr>
        <w:tc>
          <w:tcPr>
            <w:tcW w:w="5000" w:type="pct"/>
            <w:gridSpan w:val="3"/>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811F4" w:rsidRPr="00432980" w:rsidTr="00F811F4">
        <w:tc>
          <w:tcPr>
            <w:tcW w:w="2566" w:type="pct"/>
            <w:gridSpan w:val="2"/>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Entidad Federativa:</w:t>
            </w:r>
          </w:p>
        </w:tc>
      </w:tr>
      <w:tr w:rsidR="00F811F4" w:rsidRPr="00432980" w:rsidTr="00F811F4">
        <w:tc>
          <w:tcPr>
            <w:tcW w:w="2566" w:type="pct"/>
            <w:gridSpan w:val="2"/>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Fax:</w:t>
            </w:r>
          </w:p>
        </w:tc>
      </w:tr>
      <w:tr w:rsidR="00F811F4" w:rsidRPr="00432980" w:rsidTr="00F811F4">
        <w:trPr>
          <w:cantSplit/>
        </w:trPr>
        <w:tc>
          <w:tcPr>
            <w:tcW w:w="5000" w:type="pct"/>
            <w:gridSpan w:val="3"/>
          </w:tcPr>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Correo Electrónico:</w:t>
            </w:r>
          </w:p>
        </w:tc>
      </w:tr>
      <w:tr w:rsidR="00F811F4" w:rsidRPr="00432980" w:rsidTr="00F811F4">
        <w:trPr>
          <w:cantSplit/>
          <w:trHeight w:val="232"/>
        </w:trPr>
        <w:tc>
          <w:tcPr>
            <w:tcW w:w="5000" w:type="pct"/>
            <w:gridSpan w:val="3"/>
            <w:tcBorders>
              <w:left w:val="nil"/>
              <w:right w:val="nil"/>
            </w:tcBorders>
            <w:shd w:val="clear" w:color="auto" w:fill="000000"/>
            <w:vAlign w:val="center"/>
          </w:tcPr>
          <w:p w:rsidR="00F811F4" w:rsidRPr="00432980" w:rsidRDefault="00F811F4" w:rsidP="00F811F4">
            <w:pPr>
              <w:ind w:left="639"/>
              <w:jc w:val="both"/>
              <w:rPr>
                <w:rFonts w:ascii="Helvetica" w:hAnsi="Helvetica" w:cs="Helvetica"/>
                <w:i/>
                <w:sz w:val="22"/>
                <w:szCs w:val="22"/>
                <w:u w:val="single"/>
              </w:rPr>
            </w:pPr>
          </w:p>
        </w:tc>
      </w:tr>
      <w:tr w:rsidR="00F811F4" w:rsidRPr="00432980" w:rsidTr="00F811F4">
        <w:trPr>
          <w:cantSplit/>
          <w:trHeight w:val="2436"/>
        </w:trPr>
        <w:tc>
          <w:tcPr>
            <w:tcW w:w="5000" w:type="pct"/>
            <w:gridSpan w:val="3"/>
            <w:vAlign w:val="center"/>
          </w:tcPr>
          <w:p w:rsidR="00F811F4" w:rsidRDefault="00F811F4" w:rsidP="00F811F4">
            <w:pPr>
              <w:ind w:left="639"/>
              <w:jc w:val="both"/>
              <w:rPr>
                <w:rFonts w:ascii="Helvetica" w:hAnsi="Helvetica" w:cs="Helvetica"/>
                <w:i/>
                <w:sz w:val="22"/>
                <w:szCs w:val="22"/>
                <w:u w:val="single"/>
              </w:rPr>
            </w:pPr>
          </w:p>
          <w:p w:rsidR="00F811F4" w:rsidRPr="00432980" w:rsidRDefault="00F811F4" w:rsidP="00F811F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Fecha y lugar de expedición:</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Tomo: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Libro: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811F4" w:rsidRPr="00432980" w:rsidRDefault="00F811F4" w:rsidP="00F811F4">
            <w:pPr>
              <w:jc w:val="both"/>
              <w:rPr>
                <w:rFonts w:ascii="Helvetica" w:hAnsi="Helvetica" w:cs="Helvetica"/>
                <w:b/>
                <w:sz w:val="22"/>
                <w:szCs w:val="22"/>
              </w:rPr>
            </w:pPr>
          </w:p>
          <w:p w:rsidR="00F811F4" w:rsidRPr="00432980" w:rsidRDefault="00F811F4" w:rsidP="00F811F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811F4" w:rsidRPr="00432980" w:rsidRDefault="00F811F4" w:rsidP="00F811F4">
            <w:pPr>
              <w:ind w:left="-70"/>
              <w:jc w:val="both"/>
              <w:rPr>
                <w:rFonts w:ascii="Helvetica" w:hAnsi="Helvetica" w:cs="Helvetica"/>
                <w:sz w:val="22"/>
                <w:szCs w:val="22"/>
              </w:rPr>
            </w:pPr>
          </w:p>
          <w:p w:rsidR="00F811F4" w:rsidRPr="00432980" w:rsidRDefault="00F811F4" w:rsidP="00F811F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811F4" w:rsidRPr="00432980" w:rsidTr="00F811F4">
        <w:trPr>
          <w:cantSplit/>
          <w:trHeight w:val="332"/>
        </w:trPr>
        <w:tc>
          <w:tcPr>
            <w:tcW w:w="5000" w:type="pct"/>
            <w:gridSpan w:val="3"/>
            <w:tcBorders>
              <w:left w:val="nil"/>
              <w:right w:val="nil"/>
            </w:tcBorders>
            <w:shd w:val="clear" w:color="auto" w:fill="000000"/>
            <w:textDirection w:val="btLr"/>
            <w:vAlign w:val="center"/>
          </w:tcPr>
          <w:p w:rsidR="00F811F4" w:rsidRPr="00432980" w:rsidRDefault="00F811F4" w:rsidP="00F811F4">
            <w:pPr>
              <w:jc w:val="both"/>
              <w:rPr>
                <w:rFonts w:ascii="Helvetica" w:hAnsi="Helvetica" w:cs="Helvetica"/>
                <w:sz w:val="22"/>
                <w:szCs w:val="22"/>
              </w:rPr>
            </w:pPr>
          </w:p>
        </w:tc>
      </w:tr>
      <w:tr w:rsidR="00F811F4" w:rsidRPr="00432980" w:rsidTr="00F811F4">
        <w:trPr>
          <w:cantSplit/>
          <w:trHeight w:val="1134"/>
        </w:trPr>
        <w:tc>
          <w:tcPr>
            <w:tcW w:w="131" w:type="pct"/>
            <w:shd w:val="clear" w:color="auto" w:fill="000000"/>
            <w:textDirection w:val="btLr"/>
            <w:vAlign w:val="center"/>
          </w:tcPr>
          <w:p w:rsidR="00F811F4" w:rsidRPr="00432980" w:rsidRDefault="00F811F4" w:rsidP="00F811F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811F4" w:rsidRPr="00432980" w:rsidRDefault="00F811F4" w:rsidP="00F811F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b/>
                <w:sz w:val="22"/>
                <w:szCs w:val="22"/>
              </w:rPr>
              <w:t>Número de Escritura Pública:</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Tipo de poder:</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Tomo: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 xml:space="preserve">Libro: </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811F4" w:rsidRPr="00432980" w:rsidRDefault="00F811F4" w:rsidP="00F811F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811F4" w:rsidRPr="00432980" w:rsidTr="00F811F4">
        <w:trPr>
          <w:cantSplit/>
          <w:trHeight w:val="644"/>
        </w:trPr>
        <w:tc>
          <w:tcPr>
            <w:tcW w:w="131" w:type="pct"/>
            <w:shd w:val="clear" w:color="auto" w:fill="000000"/>
            <w:textDirection w:val="btLr"/>
            <w:vAlign w:val="center"/>
          </w:tcPr>
          <w:p w:rsidR="00F811F4" w:rsidRPr="00432980" w:rsidRDefault="00F811F4" w:rsidP="00F811F4">
            <w:pPr>
              <w:ind w:left="113" w:right="113"/>
              <w:jc w:val="both"/>
              <w:rPr>
                <w:rFonts w:ascii="Helvetica" w:hAnsi="Helvetica" w:cs="Helvetica"/>
                <w:b/>
                <w:w w:val="200"/>
                <w:sz w:val="22"/>
                <w:szCs w:val="22"/>
              </w:rPr>
            </w:pPr>
          </w:p>
        </w:tc>
        <w:tc>
          <w:tcPr>
            <w:tcW w:w="4869" w:type="pct"/>
            <w:gridSpan w:val="2"/>
          </w:tcPr>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50B2DB6" wp14:editId="68E5642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BAF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33F04A1" wp14:editId="63A168A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968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237E804" wp14:editId="75CCC12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9660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B1A33D5" wp14:editId="47433D3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BF2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990EBE1" wp14:editId="47B602B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1FF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C92D038" wp14:editId="174AAE7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BBD4"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714C974" wp14:editId="63812B0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1180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D5C74BF" wp14:editId="0EF7AEF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9FDD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F00CD17" wp14:editId="6CC8D97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D33F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04CDDC9" wp14:editId="4FE5639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0D8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E29EC79" wp14:editId="1961B14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1DD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811F4" w:rsidRPr="00432980" w:rsidRDefault="00F811F4" w:rsidP="00F81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811F4" w:rsidRPr="00432980" w:rsidRDefault="00F811F4" w:rsidP="00F811F4">
            <w:pPr>
              <w:jc w:val="both"/>
              <w:rPr>
                <w:rFonts w:ascii="Helvetica" w:hAnsi="Helvetica" w:cs="Helvetica"/>
                <w:i/>
                <w:sz w:val="22"/>
                <w:szCs w:val="22"/>
              </w:rPr>
            </w:pPr>
          </w:p>
        </w:tc>
      </w:tr>
    </w:tbl>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811F4" w:rsidRPr="00432980" w:rsidRDefault="00F811F4" w:rsidP="00F811F4">
      <w:pPr>
        <w:pStyle w:val="Ttulo1"/>
        <w:jc w:val="both"/>
        <w:rPr>
          <w:rFonts w:ascii="Helvetica" w:hAnsi="Helvetica" w:cs="Helvetica"/>
          <w:w w:val="200"/>
          <w:sz w:val="22"/>
          <w:szCs w:val="22"/>
        </w:rPr>
      </w:pP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6</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“CARTA DE PROPOSICIÓN”</w:t>
      </w:r>
    </w:p>
    <w:p w:rsidR="00F811F4" w:rsidRPr="00432980" w:rsidRDefault="00B96F2E" w:rsidP="00F811F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96F2E">
        <w:rPr>
          <w:rFonts w:ascii="Helvetica" w:hAnsi="Helvetica" w:cs="Helvetica"/>
          <w:noProof/>
          <w:sz w:val="22"/>
          <w:szCs w:val="22"/>
          <w:lang w:eastAsia="es-MX"/>
        </w:rPr>
        <w:t>LPLSC/45/109836/202</w:t>
      </w:r>
      <w:r w:rsidR="006F342E">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96F2E">
        <w:rPr>
          <w:rFonts w:ascii="Helvetica" w:hAnsi="Helvetica" w:cs="Helvetica"/>
          <w:noProof/>
          <w:sz w:val="22"/>
          <w:szCs w:val="22"/>
          <w:lang w:eastAsia="es-MX"/>
        </w:rPr>
        <w:t>POLIZA DE SEGURO DE VIDA PARA EL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1F4" w:rsidRPr="00432980">
        <w:rPr>
          <w:rFonts w:ascii="Helvetica" w:hAnsi="Helvetica" w:cs="Helvetica"/>
          <w:b/>
          <w:sz w:val="22"/>
          <w:szCs w:val="22"/>
        </w:rPr>
        <w:t>.</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811F4" w:rsidRPr="00432980" w:rsidRDefault="00F811F4" w:rsidP="00F811F4">
      <w:pPr>
        <w:pStyle w:val="Prrafodelista"/>
        <w:ind w:left="360"/>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Razón social de la empresa</w:t>
      </w:r>
    </w:p>
    <w:p w:rsidR="00F811F4" w:rsidRPr="00432980" w:rsidRDefault="00F811F4" w:rsidP="00F811F4">
      <w:pPr>
        <w:jc w:val="center"/>
        <w:rPr>
          <w:rFonts w:ascii="Helvetica" w:hAnsi="Helvetica" w:cs="Helvetica"/>
          <w:sz w:val="22"/>
          <w:szCs w:val="22"/>
        </w:rPr>
      </w:pPr>
    </w:p>
    <w:p w:rsidR="00F811F4" w:rsidRPr="00432980" w:rsidRDefault="00F811F4" w:rsidP="00F811F4">
      <w:pPr>
        <w:spacing w:after="160" w:line="259" w:lineRule="auto"/>
        <w:jc w:val="center"/>
        <w:rPr>
          <w:rFonts w:ascii="Helvetica" w:hAnsi="Helvetica" w:cs="Helvetica"/>
          <w:b/>
          <w:sz w:val="22"/>
          <w:szCs w:val="22"/>
        </w:rPr>
      </w:pPr>
    </w:p>
    <w:p w:rsidR="00F811F4" w:rsidRPr="00432980" w:rsidRDefault="00F811F4" w:rsidP="00F811F4">
      <w:pPr>
        <w:spacing w:after="160" w:line="259" w:lineRule="auto"/>
        <w:jc w:val="center"/>
        <w:rPr>
          <w:rFonts w:ascii="Helvetica" w:hAnsi="Helvetica" w:cs="Helvetica"/>
          <w:b/>
          <w:sz w:val="22"/>
          <w:szCs w:val="22"/>
        </w:rPr>
      </w:pPr>
    </w:p>
    <w:p w:rsidR="00F811F4" w:rsidRPr="00432980" w:rsidRDefault="00F811F4" w:rsidP="00F811F4">
      <w:pPr>
        <w:spacing w:after="160" w:line="259" w:lineRule="auto"/>
        <w:jc w:val="center"/>
        <w:rPr>
          <w:rFonts w:ascii="Helvetica" w:hAnsi="Helvetica" w:cs="Helvetica"/>
          <w:b/>
          <w:sz w:val="22"/>
          <w:szCs w:val="22"/>
        </w:rPr>
      </w:pPr>
    </w:p>
    <w:p w:rsidR="00F811F4" w:rsidRPr="00432980" w:rsidRDefault="00F811F4" w:rsidP="00F811F4">
      <w:pPr>
        <w:spacing w:after="160" w:line="259" w:lineRule="auto"/>
        <w:jc w:val="center"/>
        <w:rPr>
          <w:rFonts w:ascii="Helvetica" w:hAnsi="Helvetica" w:cs="Helvetica"/>
          <w:b/>
          <w:sz w:val="22"/>
          <w:szCs w:val="22"/>
        </w:rPr>
      </w:pPr>
    </w:p>
    <w:p w:rsidR="00F811F4" w:rsidRPr="00432980" w:rsidRDefault="00F811F4" w:rsidP="00F811F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811F4" w:rsidRPr="00432980" w:rsidRDefault="00B96F2E" w:rsidP="00F811F4">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96F2E">
        <w:rPr>
          <w:rFonts w:ascii="Helvetica" w:hAnsi="Helvetica" w:cs="Helvetica"/>
          <w:noProof/>
          <w:sz w:val="22"/>
          <w:szCs w:val="22"/>
          <w:lang w:eastAsia="es-MX"/>
        </w:rPr>
        <w:t>LPLSC/45/109836/202</w:t>
      </w:r>
      <w:r w:rsidR="006F342E">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96F2E">
        <w:rPr>
          <w:rFonts w:ascii="Helvetica" w:hAnsi="Helvetica" w:cs="Helvetica"/>
          <w:noProof/>
          <w:sz w:val="22"/>
          <w:szCs w:val="22"/>
          <w:lang w:eastAsia="es-MX"/>
        </w:rPr>
        <w:t>POLIZA DE SEGURO DE VIDA PARA EL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811F4" w:rsidRPr="00432980" w:rsidRDefault="00F811F4" w:rsidP="00F811F4">
      <w:pPr>
        <w:jc w:val="both"/>
        <w:rPr>
          <w:rFonts w:ascii="Helvetica" w:eastAsia="SimSun" w:hAnsi="Helvetica" w:cs="Helvetica"/>
          <w:sz w:val="22"/>
          <w:szCs w:val="22"/>
        </w:rPr>
      </w:pPr>
    </w:p>
    <w:p w:rsidR="00F811F4" w:rsidRPr="00432980" w:rsidRDefault="00F811F4" w:rsidP="00F811F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811F4" w:rsidRPr="00432980" w:rsidRDefault="00F811F4" w:rsidP="00F811F4">
      <w:pPr>
        <w:jc w:val="both"/>
        <w:outlineLvl w:val="0"/>
        <w:rPr>
          <w:rFonts w:ascii="Helvetica" w:eastAsia="SimSun" w:hAnsi="Helvetica" w:cs="Helvetica"/>
          <w:sz w:val="22"/>
          <w:szCs w:val="22"/>
        </w:rPr>
      </w:pPr>
    </w:p>
    <w:p w:rsidR="00F811F4" w:rsidRPr="00432980"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Razón social de la empresa</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br w:type="page"/>
      </w:r>
    </w:p>
    <w:p w:rsidR="00F811F4" w:rsidRDefault="00F811F4" w:rsidP="00F811F4">
      <w:pPr>
        <w:jc w:val="center"/>
        <w:rPr>
          <w:rFonts w:ascii="Helvetica" w:hAnsi="Helvetica" w:cs="Helvetica"/>
          <w:b/>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8</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“PROPUESTA TÉCNICA”</w:t>
      </w:r>
    </w:p>
    <w:p w:rsidR="00F811F4" w:rsidRPr="00432980" w:rsidRDefault="00B96F2E" w:rsidP="00F811F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F342E">
        <w:rPr>
          <w:rFonts w:ascii="Helvetica" w:hAnsi="Helvetica" w:cs="Helvetica"/>
          <w:noProof/>
          <w:sz w:val="22"/>
          <w:szCs w:val="22"/>
          <w:lang w:eastAsia="es-MX"/>
        </w:rPr>
        <w:t>LPLSC/45/109836/2020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96F2E">
        <w:rPr>
          <w:rFonts w:ascii="Helvetica" w:hAnsi="Helvetica" w:cs="Helvetica"/>
          <w:noProof/>
          <w:sz w:val="22"/>
          <w:szCs w:val="22"/>
          <w:lang w:eastAsia="es-MX"/>
        </w:rPr>
        <w:t>POLIZA DE SEGURO DE VIDA PARA EL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1F4" w:rsidRPr="00432980">
        <w:rPr>
          <w:rFonts w:ascii="Helvetica" w:hAnsi="Helvetica" w:cs="Helvetica"/>
          <w:noProof/>
          <w:sz w:val="22"/>
          <w:szCs w:val="22"/>
          <w:lang w:eastAsia="es-MX"/>
        </w:rPr>
        <w:t>.</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811F4" w:rsidRPr="00432980" w:rsidTr="00F811F4">
        <w:trPr>
          <w:trHeight w:val="567"/>
          <w:jc w:val="center"/>
        </w:trPr>
        <w:tc>
          <w:tcPr>
            <w:tcW w:w="0" w:type="auto"/>
            <w:shd w:val="pct35" w:color="auto" w:fill="FFFFFF"/>
            <w:vAlign w:val="center"/>
          </w:tcPr>
          <w:p w:rsidR="00F811F4" w:rsidRPr="00432980" w:rsidRDefault="00F811F4" w:rsidP="00F811F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811F4" w:rsidRPr="00432980" w:rsidRDefault="00F811F4" w:rsidP="00F811F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811F4" w:rsidRPr="00432980" w:rsidRDefault="00F811F4" w:rsidP="00F811F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811F4" w:rsidRPr="00432980" w:rsidRDefault="00F811F4" w:rsidP="00F811F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811F4" w:rsidRPr="00432980" w:rsidRDefault="00F811F4" w:rsidP="00F811F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811F4" w:rsidRPr="00432980" w:rsidRDefault="00F811F4" w:rsidP="00F811F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811F4" w:rsidRPr="00432980" w:rsidTr="00F811F4">
        <w:trPr>
          <w:jc w:val="center"/>
        </w:trPr>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r>
      <w:tr w:rsidR="00F811F4" w:rsidRPr="00432980" w:rsidTr="00F811F4">
        <w:trPr>
          <w:jc w:val="center"/>
        </w:trPr>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r>
      <w:tr w:rsidR="00F811F4" w:rsidRPr="00432980" w:rsidTr="00F811F4">
        <w:trPr>
          <w:jc w:val="center"/>
        </w:trPr>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r>
      <w:tr w:rsidR="00F811F4" w:rsidRPr="00432980" w:rsidTr="00F811F4">
        <w:trPr>
          <w:jc w:val="center"/>
        </w:trPr>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r>
      <w:tr w:rsidR="00F811F4" w:rsidRPr="00432980" w:rsidTr="00F811F4">
        <w:trPr>
          <w:jc w:val="center"/>
        </w:trPr>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c>
          <w:tcPr>
            <w:tcW w:w="0" w:type="auto"/>
            <w:vAlign w:val="center"/>
          </w:tcPr>
          <w:p w:rsidR="00F811F4" w:rsidRPr="00432980" w:rsidRDefault="00F811F4" w:rsidP="00F811F4">
            <w:pPr>
              <w:jc w:val="center"/>
              <w:rPr>
                <w:rFonts w:ascii="Helvetica" w:hAnsi="Helvetica" w:cs="Helvetica"/>
                <w:b/>
                <w:sz w:val="22"/>
                <w:szCs w:val="22"/>
              </w:rPr>
            </w:pPr>
          </w:p>
        </w:tc>
      </w:tr>
    </w:tbl>
    <w:p w:rsidR="00F811F4" w:rsidRPr="00432980" w:rsidRDefault="00F811F4" w:rsidP="00F811F4">
      <w:pPr>
        <w:jc w:val="both"/>
        <w:rPr>
          <w:rFonts w:ascii="Helvetica" w:hAnsi="Helvetica" w:cs="Helvetica"/>
          <w:b/>
          <w:i/>
          <w:sz w:val="22"/>
          <w:szCs w:val="22"/>
        </w:rPr>
      </w:pPr>
    </w:p>
    <w:p w:rsidR="00F811F4" w:rsidRPr="00432980" w:rsidRDefault="00F811F4" w:rsidP="00F811F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b/>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811F4" w:rsidRPr="00432980" w:rsidRDefault="00F811F4" w:rsidP="00F811F4">
      <w:pPr>
        <w:jc w:val="both"/>
        <w:rPr>
          <w:rFonts w:ascii="Helvetica" w:hAnsi="Helvetica" w:cs="Helvetica"/>
          <w:sz w:val="22"/>
          <w:szCs w:val="22"/>
        </w:rPr>
      </w:pPr>
    </w:p>
    <w:p w:rsidR="00F811F4" w:rsidRPr="00432980" w:rsidRDefault="00F811F4" w:rsidP="00F811F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811F4" w:rsidRPr="00432980" w:rsidRDefault="00F811F4" w:rsidP="00F811F4">
      <w:pPr>
        <w:pStyle w:val="Textoindependiente"/>
        <w:rPr>
          <w:rFonts w:ascii="Helvetica" w:hAnsi="Helvetica" w:cs="Helvetica"/>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811F4" w:rsidRPr="00432980" w:rsidRDefault="00F811F4" w:rsidP="00F811F4">
      <w:pPr>
        <w:ind w:firstLine="708"/>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811F4" w:rsidRPr="00432980" w:rsidRDefault="00F811F4" w:rsidP="00F811F4">
      <w:pPr>
        <w:ind w:firstLine="708"/>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811F4" w:rsidRPr="00432980" w:rsidRDefault="00F811F4" w:rsidP="00F811F4">
      <w:pPr>
        <w:rPr>
          <w:rFonts w:ascii="Helvetica" w:hAnsi="Helvetica" w:cs="Helvetica"/>
          <w:sz w:val="22"/>
          <w:szCs w:val="22"/>
        </w:rPr>
      </w:pPr>
    </w:p>
    <w:p w:rsidR="00F811F4" w:rsidRDefault="00F811F4" w:rsidP="00F811F4">
      <w:pPr>
        <w:rPr>
          <w:rFonts w:ascii="Helvetica" w:hAnsi="Helvetica" w:cs="Helvetica"/>
          <w:sz w:val="22"/>
          <w:szCs w:val="22"/>
        </w:rPr>
      </w:pPr>
    </w:p>
    <w:p w:rsidR="00F811F4" w:rsidRPr="00432980" w:rsidRDefault="00F811F4" w:rsidP="00F811F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Razón social de la empresa</w:t>
      </w:r>
    </w:p>
    <w:p w:rsidR="00F811F4" w:rsidRPr="00432980" w:rsidRDefault="00F811F4" w:rsidP="00F811F4">
      <w:pPr>
        <w:pStyle w:val="Textoindependiente"/>
        <w:rPr>
          <w:rFonts w:ascii="Helvetica" w:hAnsi="Helvetica" w:cs="Helvetica"/>
          <w:szCs w:val="22"/>
        </w:rPr>
      </w:pPr>
    </w:p>
    <w:p w:rsidR="00F811F4" w:rsidRDefault="00F811F4" w:rsidP="00F811F4">
      <w:pPr>
        <w:jc w:val="center"/>
        <w:rPr>
          <w:rFonts w:ascii="Helvetica" w:hAnsi="Helvetica" w:cs="Helvetica"/>
          <w:sz w:val="22"/>
          <w:szCs w:val="22"/>
        </w:rPr>
      </w:pPr>
      <w:r w:rsidRPr="00432980">
        <w:rPr>
          <w:rFonts w:ascii="Helvetica" w:hAnsi="Helvetica" w:cs="Helvetica"/>
          <w:sz w:val="22"/>
          <w:szCs w:val="22"/>
        </w:rPr>
        <w:br w:type="page"/>
      </w:r>
    </w:p>
    <w:p w:rsidR="00F811F4"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ANEXO ENTREGABLE 9</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“PROPUESTA ECONÓMICA”</w:t>
      </w:r>
    </w:p>
    <w:p w:rsidR="00F811F4" w:rsidRPr="00432980" w:rsidRDefault="00B96F2E" w:rsidP="00F811F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96F2E">
        <w:rPr>
          <w:rFonts w:ascii="Helvetica" w:hAnsi="Helvetica" w:cs="Helvetica"/>
          <w:noProof/>
          <w:sz w:val="22"/>
          <w:szCs w:val="22"/>
          <w:lang w:eastAsia="es-MX"/>
        </w:rPr>
        <w:t>LPLSC/45/109836/202</w:t>
      </w:r>
      <w:r w:rsidR="006F342E">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96F2E">
        <w:rPr>
          <w:rFonts w:ascii="Helvetica" w:hAnsi="Helvetica" w:cs="Helvetica"/>
          <w:noProof/>
          <w:sz w:val="22"/>
          <w:szCs w:val="22"/>
          <w:lang w:eastAsia="es-MX"/>
        </w:rPr>
        <w:t>POLIZA DE SEGURO DE VIDA PARA EL PERSONAL</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1F4" w:rsidRPr="00432980">
        <w:rPr>
          <w:rFonts w:ascii="Helvetica" w:hAnsi="Helvetica" w:cs="Helvetica"/>
          <w:noProof/>
          <w:sz w:val="22"/>
          <w:szCs w:val="22"/>
          <w:lang w:eastAsia="es-MX"/>
        </w:rPr>
        <w:t>.</w:t>
      </w:r>
    </w:p>
    <w:p w:rsidR="00F811F4" w:rsidRPr="00432980" w:rsidRDefault="00F811F4" w:rsidP="00F811F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P R E S E N T E:</w:t>
      </w:r>
    </w:p>
    <w:p w:rsidR="00F811F4" w:rsidRPr="00432980" w:rsidRDefault="00F811F4" w:rsidP="00F811F4">
      <w:pPr>
        <w:jc w:val="both"/>
        <w:rPr>
          <w:rFonts w:ascii="Helvetica" w:hAnsi="Helvetica" w:cs="Helvetica"/>
          <w:b/>
          <w:caps/>
          <w:sz w:val="22"/>
          <w:szCs w:val="22"/>
        </w:rPr>
      </w:pPr>
    </w:p>
    <w:p w:rsidR="00F811F4" w:rsidRPr="00432980" w:rsidRDefault="00F811F4" w:rsidP="00F811F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11F4" w:rsidRPr="00432980" w:rsidRDefault="00F811F4" w:rsidP="00F811F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811F4" w:rsidRPr="00432980" w:rsidRDefault="00F811F4" w:rsidP="00F811F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11F4" w:rsidRPr="00432980" w:rsidRDefault="00F811F4" w:rsidP="00F81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tc>
      </w:tr>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11F4" w:rsidRPr="00432980" w:rsidRDefault="00F811F4" w:rsidP="00F81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tc>
      </w:tr>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11F4" w:rsidRPr="00432980" w:rsidRDefault="00F811F4" w:rsidP="00F81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tc>
      </w:tr>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11F4" w:rsidRPr="00432980" w:rsidRDefault="00F811F4" w:rsidP="00F81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tc>
      </w:tr>
      <w:tr w:rsidR="00F811F4" w:rsidRPr="00432980" w:rsidTr="00F81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811F4" w:rsidRPr="00432980" w:rsidRDefault="00F811F4" w:rsidP="00F81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811F4" w:rsidRPr="00432980" w:rsidRDefault="00F811F4" w:rsidP="00F81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tc>
      </w:tr>
      <w:tr w:rsidR="00F811F4" w:rsidRPr="00432980" w:rsidTr="00F811F4">
        <w:trPr>
          <w:cantSplit/>
          <w:jc w:val="center"/>
        </w:trPr>
        <w:tc>
          <w:tcPr>
            <w:tcW w:w="4261" w:type="pct"/>
            <w:gridSpan w:val="6"/>
            <w:tcBorders>
              <w:top w:val="single" w:sz="4" w:space="0" w:color="auto"/>
              <w:right w:val="single" w:sz="4" w:space="0" w:color="auto"/>
            </w:tcBorders>
            <w:vAlign w:val="center"/>
          </w:tcPr>
          <w:p w:rsidR="00F811F4" w:rsidRPr="00432980" w:rsidRDefault="00F811F4" w:rsidP="00F811F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p w:rsidR="00F811F4" w:rsidRPr="00432980" w:rsidRDefault="00F811F4" w:rsidP="00F811F4">
            <w:pPr>
              <w:jc w:val="both"/>
              <w:rPr>
                <w:rFonts w:ascii="Helvetica" w:hAnsi="Helvetica" w:cs="Helvetica"/>
                <w:sz w:val="22"/>
                <w:szCs w:val="22"/>
              </w:rPr>
            </w:pPr>
          </w:p>
        </w:tc>
      </w:tr>
      <w:tr w:rsidR="00F811F4" w:rsidRPr="00432980" w:rsidTr="00F811F4">
        <w:trPr>
          <w:cantSplit/>
          <w:jc w:val="center"/>
        </w:trPr>
        <w:tc>
          <w:tcPr>
            <w:tcW w:w="4261" w:type="pct"/>
            <w:gridSpan w:val="6"/>
            <w:tcBorders>
              <w:right w:val="single" w:sz="4" w:space="0" w:color="auto"/>
            </w:tcBorders>
            <w:vAlign w:val="center"/>
          </w:tcPr>
          <w:p w:rsidR="00F811F4" w:rsidRPr="00432980" w:rsidRDefault="00F811F4" w:rsidP="00F811F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p w:rsidR="00F811F4" w:rsidRPr="00432980" w:rsidRDefault="00F811F4" w:rsidP="00F811F4">
            <w:pPr>
              <w:jc w:val="both"/>
              <w:rPr>
                <w:rFonts w:ascii="Helvetica" w:hAnsi="Helvetica" w:cs="Helvetica"/>
                <w:sz w:val="22"/>
                <w:szCs w:val="22"/>
              </w:rPr>
            </w:pPr>
          </w:p>
        </w:tc>
      </w:tr>
      <w:tr w:rsidR="00F811F4" w:rsidRPr="00432980" w:rsidTr="00F811F4">
        <w:trPr>
          <w:cantSplit/>
          <w:jc w:val="center"/>
        </w:trPr>
        <w:tc>
          <w:tcPr>
            <w:tcW w:w="4261" w:type="pct"/>
            <w:gridSpan w:val="6"/>
            <w:tcBorders>
              <w:right w:val="single" w:sz="4" w:space="0" w:color="auto"/>
            </w:tcBorders>
            <w:vAlign w:val="center"/>
          </w:tcPr>
          <w:p w:rsidR="00F811F4" w:rsidRPr="00432980" w:rsidRDefault="00F811F4" w:rsidP="00F811F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811F4" w:rsidRPr="00432980" w:rsidRDefault="00F811F4" w:rsidP="00F811F4">
            <w:pPr>
              <w:pStyle w:val="Ttulo8"/>
              <w:jc w:val="both"/>
              <w:rPr>
                <w:rFonts w:ascii="Helvetica" w:hAnsi="Helvetica" w:cs="Helvetica"/>
                <w:b w:val="0"/>
                <w:caps/>
                <w:sz w:val="22"/>
                <w:szCs w:val="22"/>
              </w:rPr>
            </w:pPr>
          </w:p>
          <w:p w:rsidR="00F811F4" w:rsidRPr="00432980" w:rsidRDefault="00F811F4" w:rsidP="00F811F4">
            <w:pPr>
              <w:jc w:val="both"/>
              <w:rPr>
                <w:rFonts w:ascii="Helvetica" w:hAnsi="Helvetica" w:cs="Helvetica"/>
                <w:sz w:val="22"/>
                <w:szCs w:val="22"/>
              </w:rPr>
            </w:pPr>
          </w:p>
        </w:tc>
      </w:tr>
    </w:tbl>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811F4" w:rsidRPr="00432980" w:rsidRDefault="00F811F4" w:rsidP="00F811F4">
      <w:pPr>
        <w:jc w:val="both"/>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PROTESTO LO NECESARIO:</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(LUGAR Y FECHA)</w:t>
      </w: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811F4" w:rsidRPr="00432980" w:rsidRDefault="00F811F4" w:rsidP="00F811F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811F4" w:rsidRPr="00883E13" w:rsidRDefault="00F811F4" w:rsidP="00F811F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811F4" w:rsidRDefault="00F811F4" w:rsidP="00F811F4"/>
    <w:p w:rsidR="00F811F4" w:rsidRDefault="00F811F4" w:rsidP="00F811F4"/>
    <w:p w:rsidR="00F811F4" w:rsidRPr="00432980" w:rsidRDefault="00F811F4" w:rsidP="00F811F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811F4" w:rsidRPr="00432980" w:rsidRDefault="00F811F4" w:rsidP="00F811F4">
      <w:pPr>
        <w:jc w:val="both"/>
        <w:rPr>
          <w:rFonts w:ascii="Helvetica" w:hAnsi="Helvetica" w:cs="Helvetica"/>
          <w:sz w:val="22"/>
          <w:szCs w:val="22"/>
        </w:rPr>
      </w:pPr>
    </w:p>
    <w:p w:rsidR="00F811F4" w:rsidRPr="00432980" w:rsidRDefault="00F811F4" w:rsidP="00F811F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F811F4" w:rsidRDefault="00F811F4" w:rsidP="00F811F4"/>
    <w:p w:rsidR="00862019" w:rsidRDefault="00862019"/>
    <w:sectPr w:rsidR="00862019" w:rsidSect="00F811F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98" w:rsidRDefault="00B46E98">
      <w:r>
        <w:separator/>
      </w:r>
    </w:p>
  </w:endnote>
  <w:endnote w:type="continuationSeparator" w:id="0">
    <w:p w:rsidR="00B46E98" w:rsidRDefault="00B4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F4" w:rsidRDefault="00F811F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53CD3" w:rsidRPr="00853CD3">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53CD3" w:rsidRPr="00853CD3">
      <w:rPr>
        <w:noProof/>
        <w:color w:val="323E4F" w:themeColor="text2" w:themeShade="BF"/>
        <w:lang w:val="es-ES"/>
      </w:rPr>
      <w:t>44</w:t>
    </w:r>
    <w:r>
      <w:rPr>
        <w:color w:val="323E4F" w:themeColor="text2" w:themeShade="BF"/>
      </w:rPr>
      <w:fldChar w:fldCharType="end"/>
    </w:r>
  </w:p>
  <w:p w:rsidR="00F811F4" w:rsidRDefault="00F811F4">
    <w:pPr>
      <w:tabs>
        <w:tab w:val="center" w:pos="4550"/>
        <w:tab w:val="left" w:pos="5818"/>
      </w:tabs>
      <w:ind w:right="260"/>
      <w:jc w:val="right"/>
      <w:rPr>
        <w:color w:val="323E4F" w:themeColor="text2" w:themeShade="BF"/>
      </w:rPr>
    </w:pPr>
  </w:p>
  <w:p w:rsidR="00F811F4" w:rsidRDefault="00F811F4">
    <w:pPr>
      <w:tabs>
        <w:tab w:val="center" w:pos="4550"/>
        <w:tab w:val="left" w:pos="5818"/>
      </w:tabs>
      <w:ind w:right="260"/>
      <w:jc w:val="right"/>
      <w:rPr>
        <w:color w:val="222A35" w:themeColor="text2" w:themeShade="80"/>
      </w:rPr>
    </w:pPr>
  </w:p>
  <w:p w:rsidR="00F811F4" w:rsidRDefault="00F811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98" w:rsidRDefault="00B46E98">
      <w:r>
        <w:separator/>
      </w:r>
    </w:p>
  </w:footnote>
  <w:footnote w:type="continuationSeparator" w:id="0">
    <w:p w:rsidR="00B46E98" w:rsidRDefault="00B4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F4" w:rsidRDefault="00F811F4" w:rsidP="00F811F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831783A" wp14:editId="5CDE2335">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F811F4" w:rsidRDefault="00F811F4">
    <w:pPr>
      <w:pStyle w:val="Encabezado"/>
    </w:pPr>
  </w:p>
  <w:p w:rsidR="00F811F4" w:rsidRDefault="00F811F4" w:rsidP="00F811F4">
    <w:pPr>
      <w:pStyle w:val="Encabezado"/>
      <w:ind w:firstLine="708"/>
    </w:pPr>
  </w:p>
  <w:p w:rsidR="00F811F4" w:rsidRDefault="00F811F4">
    <w:pPr>
      <w:pStyle w:val="Encabezado"/>
    </w:pPr>
  </w:p>
  <w:p w:rsidR="00F811F4" w:rsidRDefault="00F811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F4"/>
    <w:rsid w:val="006F342E"/>
    <w:rsid w:val="00853CD3"/>
    <w:rsid w:val="00862019"/>
    <w:rsid w:val="009F622E"/>
    <w:rsid w:val="00A5278E"/>
    <w:rsid w:val="00B46E98"/>
    <w:rsid w:val="00B96F2E"/>
    <w:rsid w:val="00F81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54C1-EB48-4B8C-BFD9-2EDFF512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1F4"/>
    <w:pPr>
      <w:spacing w:after="0" w:line="240" w:lineRule="auto"/>
    </w:pPr>
    <w:rPr>
      <w:sz w:val="24"/>
      <w:szCs w:val="24"/>
    </w:rPr>
  </w:style>
  <w:style w:type="paragraph" w:styleId="Ttulo1">
    <w:name w:val="heading 1"/>
    <w:basedOn w:val="Normal"/>
    <w:next w:val="Normal"/>
    <w:link w:val="Ttulo1Car"/>
    <w:qFormat/>
    <w:rsid w:val="00F811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811F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811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811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811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811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811F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811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811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1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811F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811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811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811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811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811F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811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811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811F4"/>
    <w:pPr>
      <w:tabs>
        <w:tab w:val="center" w:pos="4419"/>
        <w:tab w:val="right" w:pos="8838"/>
      </w:tabs>
    </w:pPr>
  </w:style>
  <w:style w:type="character" w:customStyle="1" w:styleId="EncabezadoCar">
    <w:name w:val="Encabezado Car"/>
    <w:basedOn w:val="Fuentedeprrafopredeter"/>
    <w:link w:val="Encabezado"/>
    <w:rsid w:val="00F811F4"/>
    <w:rPr>
      <w:sz w:val="24"/>
      <w:szCs w:val="24"/>
    </w:rPr>
  </w:style>
  <w:style w:type="paragraph" w:styleId="Piedepgina">
    <w:name w:val="footer"/>
    <w:basedOn w:val="Normal"/>
    <w:link w:val="PiedepginaCar"/>
    <w:unhideWhenUsed/>
    <w:rsid w:val="00F811F4"/>
    <w:pPr>
      <w:tabs>
        <w:tab w:val="center" w:pos="4419"/>
        <w:tab w:val="right" w:pos="8838"/>
      </w:tabs>
    </w:pPr>
  </w:style>
  <w:style w:type="character" w:customStyle="1" w:styleId="PiedepginaCar">
    <w:name w:val="Pie de página Car"/>
    <w:basedOn w:val="Fuentedeprrafopredeter"/>
    <w:link w:val="Piedepgina"/>
    <w:rsid w:val="00F811F4"/>
    <w:rPr>
      <w:sz w:val="24"/>
      <w:szCs w:val="24"/>
    </w:rPr>
  </w:style>
  <w:style w:type="paragraph" w:styleId="Prrafodelista">
    <w:name w:val="List Paragraph"/>
    <w:basedOn w:val="Normal"/>
    <w:uiPriority w:val="34"/>
    <w:qFormat/>
    <w:rsid w:val="00F811F4"/>
    <w:pPr>
      <w:ind w:left="720"/>
      <w:contextualSpacing/>
    </w:pPr>
  </w:style>
  <w:style w:type="table" w:styleId="Tablaconcuadrcula">
    <w:name w:val="Table Grid"/>
    <w:basedOn w:val="Tablanormal"/>
    <w:uiPriority w:val="59"/>
    <w:rsid w:val="00F811F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11F4"/>
    <w:rPr>
      <w:color w:val="0563C1" w:themeColor="hyperlink"/>
      <w:u w:val="single"/>
    </w:rPr>
  </w:style>
  <w:style w:type="character" w:customStyle="1" w:styleId="Mencinsinresolver1">
    <w:name w:val="Mención sin resolver1"/>
    <w:basedOn w:val="Fuentedeprrafopredeter"/>
    <w:uiPriority w:val="99"/>
    <w:semiHidden/>
    <w:unhideWhenUsed/>
    <w:rsid w:val="00F811F4"/>
    <w:rPr>
      <w:color w:val="605E5C"/>
      <w:shd w:val="clear" w:color="auto" w:fill="E1DFDD"/>
    </w:rPr>
  </w:style>
  <w:style w:type="paragraph" w:styleId="Listaconvietas2">
    <w:name w:val="List Bullet 2"/>
    <w:basedOn w:val="Normal"/>
    <w:autoRedefine/>
    <w:rsid w:val="00F811F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811F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811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811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811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811F4"/>
    <w:rPr>
      <w:rFonts w:ascii="Times New Roman" w:eastAsia="Times New Roman" w:hAnsi="Times New Roman" w:cs="Times New Roman"/>
      <w:b/>
      <w:szCs w:val="20"/>
      <w:lang w:eastAsia="es-ES"/>
    </w:rPr>
  </w:style>
  <w:style w:type="paragraph" w:styleId="Lista5">
    <w:name w:val="List 5"/>
    <w:basedOn w:val="Normal"/>
    <w:rsid w:val="00F811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811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811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811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811F4"/>
  </w:style>
  <w:style w:type="paragraph" w:styleId="Puesto">
    <w:name w:val="Title"/>
    <w:basedOn w:val="Normal"/>
    <w:link w:val="PuestoCar"/>
    <w:qFormat/>
    <w:rsid w:val="00F811F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811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811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811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811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811F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811F4"/>
    <w:rPr>
      <w:color w:val="800080"/>
      <w:u w:val="single"/>
    </w:rPr>
  </w:style>
  <w:style w:type="paragraph" w:styleId="Sangradetextonormal">
    <w:name w:val="Body Text Indent"/>
    <w:basedOn w:val="Normal"/>
    <w:link w:val="SangradetextonormalCar"/>
    <w:rsid w:val="00F811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811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811F4"/>
    <w:pPr>
      <w:jc w:val="both"/>
    </w:pPr>
    <w:rPr>
      <w:rFonts w:ascii="Arial" w:eastAsiaTheme="minorHAnsi" w:hAnsi="Arial" w:cstheme="minorBidi"/>
      <w:szCs w:val="22"/>
      <w:lang w:val="es-MX" w:eastAsia="en-US"/>
    </w:rPr>
  </w:style>
  <w:style w:type="paragraph" w:styleId="Sinespaciado">
    <w:name w:val="No Spacing"/>
    <w:qFormat/>
    <w:rsid w:val="00F811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811F4"/>
    <w:rPr>
      <w:rFonts w:ascii="Arial" w:hAnsi="Arial"/>
      <w:sz w:val="24"/>
    </w:rPr>
  </w:style>
  <w:style w:type="paragraph" w:customStyle="1" w:styleId="Textoindependiente21">
    <w:name w:val="Texto independiente 21"/>
    <w:basedOn w:val="Normal"/>
    <w:rsid w:val="00F811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811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811F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811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811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811F4"/>
    <w:rPr>
      <w:sz w:val="20"/>
      <w:szCs w:val="20"/>
    </w:rPr>
  </w:style>
  <w:style w:type="paragraph" w:customStyle="1" w:styleId="Default">
    <w:name w:val="Default"/>
    <w:rsid w:val="00F811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811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811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811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811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811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811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811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811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811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11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811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811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811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811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811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811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81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811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811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811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811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811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811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811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811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811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811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811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11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811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811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811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8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811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811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811F4"/>
  </w:style>
  <w:style w:type="paragraph" w:styleId="Listaconvietas">
    <w:name w:val="List Bullet"/>
    <w:basedOn w:val="Normal"/>
    <w:autoRedefine/>
    <w:rsid w:val="00F811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811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811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811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81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81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811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811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811F4"/>
  </w:style>
  <w:style w:type="paragraph" w:customStyle="1" w:styleId="xl102">
    <w:name w:val="xl102"/>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811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811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811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811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811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81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811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811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811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811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811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811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811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811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811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811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811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811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811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811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811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811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811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811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811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811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811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811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811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811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811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811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811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811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811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811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811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811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811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811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811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81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81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15016</Words>
  <Characters>82589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2020-11-20T22:27:00Z</dcterms:created>
  <dcterms:modified xsi:type="dcterms:W3CDTF">2020-11-21T00:28:00Z</dcterms:modified>
</cp:coreProperties>
</file>