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C16"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noProof/>
          <w:szCs w:val="22"/>
          <w:lang w:eastAsia="es-MX"/>
        </w:rPr>
      </w:pPr>
    </w:p>
    <w:p w:rsidR="00767C16" w:rsidRPr="00883E13"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767C16" w:rsidRPr="00432980" w:rsidRDefault="00767C16" w:rsidP="00767C16">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767C16" w:rsidRPr="00432980" w:rsidRDefault="00767C16" w:rsidP="00767C16">
      <w:pPr>
        <w:pStyle w:val="Textoindependiente"/>
        <w:rPr>
          <w:rFonts w:ascii="Helvetica" w:hAnsi="Helvetica" w:cs="Helvetica"/>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767C16" w:rsidRPr="00432980" w:rsidRDefault="00767C16" w:rsidP="00767C16">
      <w:pPr>
        <w:pStyle w:val="Textoindependiente"/>
        <w:rPr>
          <w:rFonts w:ascii="Helvetica" w:hAnsi="Helvetica" w:cs="Helvetica"/>
          <w:b/>
          <w:noProof/>
          <w:sz w:val="32"/>
          <w:szCs w:val="32"/>
          <w:lang w:eastAsia="es-MX"/>
        </w:rPr>
      </w:pPr>
    </w:p>
    <w:p w:rsidR="00767C16" w:rsidRPr="00432980" w:rsidRDefault="00767C16" w:rsidP="00767C16">
      <w:pPr>
        <w:pStyle w:val="Textoindependiente"/>
        <w:rPr>
          <w:rFonts w:ascii="Helvetica" w:hAnsi="Helvetica" w:cs="Helvetica"/>
          <w:b/>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767C16" w:rsidRPr="00432980" w:rsidRDefault="00767C16" w:rsidP="00767C16">
      <w:pPr>
        <w:pStyle w:val="Textoindependiente"/>
        <w:jc w:val="center"/>
        <w:rPr>
          <w:rFonts w:ascii="Helvetica" w:hAnsi="Helvetica" w:cs="Helvetica"/>
          <w:b/>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00413271">
        <w:rPr>
          <w:rFonts w:ascii="Helvetica" w:hAnsi="Helvetica" w:cs="Helvetica"/>
          <w:b/>
          <w:noProof/>
          <w:sz w:val="32"/>
          <w:szCs w:val="32"/>
          <w:lang w:eastAsia="es-MX"/>
        </w:rPr>
        <w:t>MUNICIPAL</w:t>
      </w:r>
      <w:bookmarkStart w:id="0" w:name="_GoBack"/>
      <w:bookmarkEnd w:id="0"/>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767C16" w:rsidRPr="00432980" w:rsidRDefault="00767C16" w:rsidP="00767C16">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062C0F" w:rsidRPr="00062C0F">
        <w:rPr>
          <w:rFonts w:ascii="Helvetica" w:hAnsi="Helvetica" w:cs="Helvetica"/>
          <w:b/>
          <w:noProof/>
          <w:sz w:val="32"/>
          <w:szCs w:val="32"/>
          <w:lang w:eastAsia="es-MX"/>
        </w:rPr>
        <w:t>LPMSC/</w:t>
      </w:r>
      <w:r w:rsidR="0077099C">
        <w:rPr>
          <w:rFonts w:ascii="Helvetica" w:hAnsi="Helvetica" w:cs="Helvetica"/>
          <w:b/>
          <w:noProof/>
          <w:sz w:val="32"/>
          <w:szCs w:val="32"/>
          <w:lang w:eastAsia="es-MX"/>
        </w:rPr>
        <w:t>32</w:t>
      </w:r>
      <w:r w:rsidR="00062C0F" w:rsidRPr="00062C0F">
        <w:rPr>
          <w:rFonts w:ascii="Helvetica" w:hAnsi="Helvetica" w:cs="Helvetica"/>
          <w:b/>
          <w:noProof/>
          <w:sz w:val="32"/>
          <w:szCs w:val="32"/>
          <w:lang w:eastAsia="es-MX"/>
        </w:rPr>
        <w:t>/8709/2023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062C0F" w:rsidRPr="00062C0F">
        <w:rPr>
          <w:rFonts w:ascii="Helvetica" w:hAnsi="Helvetica" w:cs="Helvetica"/>
          <w:b/>
          <w:noProof/>
          <w:sz w:val="32"/>
          <w:szCs w:val="32"/>
          <w:lang w:eastAsia="es-MX"/>
        </w:rPr>
        <w:t>EQUIPO DE COMPUTO</w:t>
      </w:r>
      <w:r w:rsidRPr="00D86C8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767C16" w:rsidRPr="00432980" w:rsidRDefault="00767C16" w:rsidP="00767C16">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bookmarkStart w:id="1" w:name="_Hlk42257486"/>
      <w:r w:rsidRPr="00432980">
        <w:rPr>
          <w:rFonts w:ascii="Helvetica" w:hAnsi="Helvetica" w:cs="Helvetica"/>
          <w:b/>
          <w:noProof/>
          <w:szCs w:val="22"/>
          <w:lang w:eastAsia="es-MX"/>
        </w:rPr>
        <w:t>1.- GLOSARIO GENERAL.</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767C16" w:rsidRPr="00432980" w:rsidRDefault="00767C16" w:rsidP="00767C16">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767C16"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767C16" w:rsidRPr="00432980" w:rsidRDefault="00767C16" w:rsidP="00767C16">
      <w:pPr>
        <w:pStyle w:val="Textoindependiente"/>
        <w:ind w:left="720"/>
        <w:rPr>
          <w:rFonts w:ascii="Helvetica" w:hAnsi="Helvetica" w:cs="Helvetica"/>
          <w:noProof/>
          <w:szCs w:val="22"/>
          <w:lang w:eastAsia="es-MX"/>
        </w:rPr>
      </w:pP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767C16" w:rsidRPr="00432980" w:rsidRDefault="00767C16" w:rsidP="00767C16">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67C16" w:rsidRPr="00432980" w:rsidRDefault="00767C16" w:rsidP="00767C16">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767C16" w:rsidRPr="00737135" w:rsidRDefault="00767C16" w:rsidP="00767C16">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767C16" w:rsidRPr="00737135" w:rsidRDefault="00767C16" w:rsidP="00767C16">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767C16" w:rsidRPr="00432980" w:rsidRDefault="00767C16" w:rsidP="00767C16">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767C16" w:rsidRPr="00432980" w:rsidRDefault="00767C16" w:rsidP="00767C16">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767C16" w:rsidRPr="00432980" w:rsidRDefault="00767C16" w:rsidP="00767C16">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767C16" w:rsidRPr="00432980" w:rsidRDefault="00767C16" w:rsidP="00767C16">
      <w:pPr>
        <w:pStyle w:val="Textoindependiente"/>
        <w:rPr>
          <w:rFonts w:ascii="Helvetica" w:hAnsi="Helvetica" w:cs="Helvetica"/>
          <w:szCs w:val="22"/>
        </w:rPr>
      </w:pPr>
    </w:p>
    <w:bookmarkEnd w:id="1"/>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767C16" w:rsidRPr="00432980" w:rsidRDefault="00767C16" w:rsidP="00767C16">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767C16" w:rsidRPr="00432980"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767C16" w:rsidRDefault="00767C16" w:rsidP="00767C16">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767C16" w:rsidRPr="00432980" w:rsidRDefault="00767C16" w:rsidP="00767C16">
      <w:pPr>
        <w:pStyle w:val="Textoindependiente"/>
        <w:ind w:left="426"/>
        <w:rPr>
          <w:rFonts w:ascii="Helvetica" w:hAnsi="Helvetica" w:cs="Helvetica"/>
          <w:noProof/>
          <w:szCs w:val="22"/>
          <w:lang w:eastAsia="es-MX"/>
        </w:rPr>
      </w:pPr>
    </w:p>
    <w:p w:rsidR="00767C16" w:rsidRPr="00F17194" w:rsidRDefault="00767C16" w:rsidP="00767C16">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767C16" w:rsidRPr="00432980" w:rsidRDefault="00767C16" w:rsidP="00767C16">
      <w:pPr>
        <w:jc w:val="both"/>
        <w:rPr>
          <w:rFonts w:ascii="Helvetica" w:hAnsi="Helvetica" w:cs="Helvetica"/>
          <w:noProof/>
          <w:sz w:val="22"/>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2"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2"/>
    </w:p>
    <w:p w:rsidR="00767C16" w:rsidRPr="00432980" w:rsidRDefault="00767C16" w:rsidP="00767C1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67C16" w:rsidRPr="00495A3E" w:rsidRDefault="00767C16" w:rsidP="00767C16">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767C16" w:rsidRPr="00495A3E" w:rsidRDefault="00767C16" w:rsidP="00767C16">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767C16" w:rsidRPr="00495A3E"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center"/>
        <w:rPr>
          <w:rFonts w:ascii="Helvetica" w:hAnsi="Helvetica" w:cs="Helvetica"/>
          <w:b/>
          <w:sz w:val="22"/>
          <w:szCs w:val="22"/>
        </w:rPr>
      </w:pPr>
      <w:bookmarkStart w:id="3" w:name="_Hlk42670909"/>
      <w:r w:rsidRPr="00432980">
        <w:rPr>
          <w:rFonts w:ascii="Helvetica" w:hAnsi="Helvetica" w:cs="Helvetica"/>
          <w:b/>
          <w:sz w:val="22"/>
          <w:szCs w:val="22"/>
        </w:rPr>
        <w:t xml:space="preserve">5. INSTRUCCIONES PARA LA ELABORACIÓN Y </w:t>
      </w:r>
    </w:p>
    <w:p w:rsidR="00767C16" w:rsidRPr="00432980" w:rsidRDefault="00767C16" w:rsidP="00767C16">
      <w:pPr>
        <w:jc w:val="center"/>
        <w:rPr>
          <w:rFonts w:ascii="Helvetica" w:hAnsi="Helvetica" w:cs="Helvetica"/>
          <w:sz w:val="22"/>
          <w:szCs w:val="22"/>
        </w:rPr>
      </w:pPr>
      <w:r w:rsidRPr="00432980">
        <w:rPr>
          <w:rFonts w:ascii="Helvetica" w:hAnsi="Helvetica" w:cs="Helvetica"/>
          <w:b/>
          <w:sz w:val="22"/>
          <w:szCs w:val="22"/>
        </w:rPr>
        <w:t>PRESENTACIÓN DE LAS PROPOSICIONES.</w:t>
      </w:r>
    </w:p>
    <w:p w:rsidR="00767C16" w:rsidRPr="00432980" w:rsidRDefault="00767C16" w:rsidP="00767C16">
      <w:pPr>
        <w:jc w:val="both"/>
        <w:rPr>
          <w:rFonts w:ascii="Helvetica" w:hAnsi="Helvetica" w:cs="Helvetica"/>
          <w:sz w:val="22"/>
          <w:szCs w:val="22"/>
        </w:rPr>
      </w:pPr>
    </w:p>
    <w:p w:rsidR="00767C16" w:rsidRPr="00A15AFA"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767C16"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767C16" w:rsidRPr="00432980" w:rsidRDefault="00767C16" w:rsidP="00767C16">
      <w:pPr>
        <w:pStyle w:val="Prrafodelista"/>
        <w:ind w:left="360"/>
        <w:contextualSpacing w:val="0"/>
        <w:jc w:val="both"/>
        <w:rPr>
          <w:rFonts w:ascii="Helvetica" w:hAnsi="Helvetica" w:cs="Helvetica"/>
          <w:sz w:val="22"/>
          <w:szCs w:val="22"/>
        </w:rPr>
      </w:pP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767C16" w:rsidRPr="00F17194" w:rsidRDefault="00767C16" w:rsidP="00767C16">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767C16" w:rsidRPr="00F17194" w:rsidRDefault="00767C16" w:rsidP="00767C16">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767C16" w:rsidRPr="00432980" w:rsidRDefault="00767C16" w:rsidP="00767C16">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767C16" w:rsidRPr="00432980" w:rsidRDefault="00767C16" w:rsidP="00767C1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767C16" w:rsidRPr="00432980" w:rsidRDefault="00767C16" w:rsidP="00767C16">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767C16" w:rsidRPr="00432980" w:rsidRDefault="00767C16" w:rsidP="00767C1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767C16" w:rsidRPr="00432980" w:rsidRDefault="00767C16" w:rsidP="00767C16">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767C16" w:rsidRPr="00432980" w:rsidRDefault="00767C16" w:rsidP="00767C1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767C16" w:rsidRPr="00432980" w:rsidRDefault="00767C16" w:rsidP="00767C16">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767C16" w:rsidRDefault="00767C16" w:rsidP="00767C16">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767C16" w:rsidRPr="00432980" w:rsidRDefault="00767C16" w:rsidP="00767C16">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767C16" w:rsidRPr="0056742C" w:rsidRDefault="00767C16" w:rsidP="00767C16">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3"/>
    <w:p w:rsidR="00767C16" w:rsidRPr="00432980" w:rsidRDefault="00767C16" w:rsidP="00767C16">
      <w:pPr>
        <w:pStyle w:val="Sangra2detindependiente"/>
        <w:spacing w:after="0" w:line="240" w:lineRule="auto"/>
        <w:rPr>
          <w:rFonts w:ascii="Helvetica" w:hAnsi="Helvetica" w:cs="Helvetica"/>
          <w:sz w:val="22"/>
          <w:szCs w:val="22"/>
        </w:rPr>
      </w:pPr>
    </w:p>
    <w:p w:rsidR="00767C16" w:rsidRPr="00432980" w:rsidRDefault="00767C16" w:rsidP="00767C16">
      <w:pPr>
        <w:pStyle w:val="Textoindependiente"/>
        <w:jc w:val="center"/>
        <w:rPr>
          <w:rFonts w:ascii="Helvetica" w:hAnsi="Helvetica" w:cs="Helvetica"/>
          <w:b/>
          <w:szCs w:val="22"/>
        </w:rPr>
      </w:pPr>
      <w:bookmarkStart w:id="4" w:name="_Hlk8217241"/>
      <w:r w:rsidRPr="00432980">
        <w:rPr>
          <w:rFonts w:ascii="Helvetica" w:hAnsi="Helvetica" w:cs="Helvetica"/>
          <w:b/>
          <w:szCs w:val="22"/>
        </w:rPr>
        <w:t xml:space="preserve">6. DOCUMENTOS QUE DEBE CONTENER </w:t>
      </w:r>
    </w:p>
    <w:p w:rsidR="00767C16" w:rsidRPr="00432980" w:rsidRDefault="00767C16" w:rsidP="00767C16">
      <w:pPr>
        <w:pStyle w:val="Textoindependiente"/>
        <w:jc w:val="center"/>
        <w:rPr>
          <w:rFonts w:ascii="Helvetica" w:hAnsi="Helvetica" w:cs="Helvetica"/>
          <w:b/>
          <w:szCs w:val="22"/>
        </w:rPr>
      </w:pPr>
      <w:r w:rsidRPr="00432980">
        <w:rPr>
          <w:rFonts w:ascii="Helvetica" w:hAnsi="Helvetica" w:cs="Helvetica"/>
          <w:b/>
          <w:szCs w:val="22"/>
        </w:rPr>
        <w:t>LA PROPUESTA.</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767C16" w:rsidRPr="00432980" w:rsidRDefault="00767C16" w:rsidP="00767C16">
      <w:pPr>
        <w:pStyle w:val="Prrafodelista"/>
        <w:ind w:left="360"/>
        <w:jc w:val="both"/>
        <w:rPr>
          <w:rFonts w:ascii="Helvetica" w:hAnsi="Helvetica" w:cs="Helvetica"/>
          <w:sz w:val="22"/>
          <w:szCs w:val="22"/>
        </w:rPr>
      </w:pP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67C16" w:rsidRDefault="00767C16" w:rsidP="00767C16">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767C16" w:rsidRPr="009E2BB0" w:rsidRDefault="00767C16" w:rsidP="00767C1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767C16" w:rsidRPr="0043298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767C16" w:rsidRPr="00486200" w:rsidRDefault="00767C16" w:rsidP="00767C16">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767C16" w:rsidRPr="00A8675C" w:rsidRDefault="00767C16" w:rsidP="00767C16">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767C16" w:rsidRDefault="00767C16" w:rsidP="00767C16">
      <w:pPr>
        <w:jc w:val="both"/>
        <w:rPr>
          <w:rFonts w:ascii="Helvetica" w:hAnsi="Helvetica" w:cs="Helvetica"/>
          <w:sz w:val="22"/>
          <w:szCs w:val="22"/>
        </w:rPr>
      </w:pPr>
    </w:p>
    <w:bookmarkEnd w:id="4"/>
    <w:p w:rsidR="00767C16" w:rsidRPr="00432980" w:rsidRDefault="00767C16" w:rsidP="00767C16">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767C16" w:rsidRPr="00432980" w:rsidRDefault="00767C16" w:rsidP="00767C16">
      <w:pPr>
        <w:jc w:val="both"/>
        <w:rPr>
          <w:rFonts w:ascii="Helvetica" w:eastAsia="Calibri" w:hAnsi="Helvetica" w:cs="Helvetica"/>
          <w:bCs/>
          <w:sz w:val="22"/>
          <w:szCs w:val="22"/>
          <w:lang w:eastAsia="es-MX"/>
        </w:rPr>
      </w:pPr>
    </w:p>
    <w:p w:rsidR="00767C16" w:rsidRPr="00432980" w:rsidRDefault="00767C16" w:rsidP="00767C16">
      <w:pPr>
        <w:rPr>
          <w:rFonts w:ascii="Helvetica" w:hAnsi="Helvetica" w:cs="Helvetica"/>
          <w:b/>
          <w:noProof/>
          <w:sz w:val="22"/>
          <w:szCs w:val="22"/>
          <w:u w:val="single"/>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767C16" w:rsidRPr="00432980" w:rsidRDefault="00767C16" w:rsidP="00767C16">
      <w:pPr>
        <w:pStyle w:val="Textoindependiente"/>
        <w:rPr>
          <w:rFonts w:ascii="Helvetica" w:hAnsi="Helvetica" w:cs="Helvetica"/>
          <w:noProof/>
          <w:szCs w:val="22"/>
          <w:u w:val="single"/>
          <w:lang w:eastAsia="es-MX"/>
        </w:rPr>
      </w:pPr>
    </w:p>
    <w:p w:rsidR="00767C16" w:rsidRPr="00432980" w:rsidRDefault="00767C16" w:rsidP="00767C16">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767C16" w:rsidRPr="00432980"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767C16" w:rsidRPr="00503029" w:rsidRDefault="00767C16" w:rsidP="00767C16">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767C16" w:rsidRPr="00503029" w:rsidRDefault="00767C16" w:rsidP="00767C16">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767C16" w:rsidRPr="00503029" w:rsidRDefault="00767C16" w:rsidP="00767C16">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767C16" w:rsidRPr="00432980" w:rsidRDefault="00767C16" w:rsidP="00767C16">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767C16" w:rsidRPr="00214805" w:rsidRDefault="00767C16" w:rsidP="00767C16">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767C16" w:rsidRPr="00432980" w:rsidRDefault="00767C16" w:rsidP="00767C16">
      <w:pPr>
        <w:jc w:val="both"/>
        <w:rPr>
          <w:rFonts w:ascii="Helvetica" w:hAnsi="Helvetica" w:cs="Helvetica"/>
          <w:noProof/>
          <w:sz w:val="22"/>
          <w:szCs w:val="22"/>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767C16" w:rsidRPr="00432980" w:rsidRDefault="00767C16" w:rsidP="00767C16">
      <w:pPr>
        <w:rPr>
          <w:rFonts w:ascii="Helvetica" w:hAnsi="Helvetica" w:cs="Helvetica"/>
          <w:noProof/>
          <w:sz w:val="22"/>
          <w:szCs w:val="22"/>
          <w:lang w:eastAsia="es-MX"/>
        </w:rPr>
      </w:pPr>
    </w:p>
    <w:p w:rsidR="00767C16" w:rsidRDefault="00767C16" w:rsidP="00767C16">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767C16" w:rsidRPr="00432980" w:rsidRDefault="00767C16" w:rsidP="00767C16">
      <w:pPr>
        <w:jc w:val="both"/>
        <w:rPr>
          <w:rFonts w:ascii="Helvetica" w:eastAsia="Calibri" w:hAnsi="Helvetica" w:cs="Helvetica"/>
          <w:sz w:val="22"/>
          <w:szCs w:val="22"/>
          <w:lang w:eastAsia="es-MX"/>
        </w:rPr>
      </w:pPr>
    </w:p>
    <w:p w:rsidR="00767C16" w:rsidRPr="00432980" w:rsidRDefault="00767C16" w:rsidP="00767C16">
      <w:pPr>
        <w:jc w:val="both"/>
        <w:rPr>
          <w:rFonts w:ascii="Helvetica" w:eastAsia="Calibri" w:hAnsi="Helvetica" w:cs="Helvetica"/>
          <w:sz w:val="22"/>
          <w:szCs w:val="22"/>
        </w:rPr>
      </w:pPr>
    </w:p>
    <w:p w:rsidR="00767C16" w:rsidRPr="00432980" w:rsidRDefault="00767C16" w:rsidP="00767C16">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767C16" w:rsidRPr="00432980" w:rsidRDefault="00767C16" w:rsidP="00767C16">
      <w:pPr>
        <w:rPr>
          <w:rFonts w:ascii="Helvetica" w:hAnsi="Helvetica" w:cs="Helvetica"/>
          <w:b/>
          <w:noProof/>
          <w:sz w:val="22"/>
          <w:szCs w:val="22"/>
          <w:u w:val="single"/>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767C16" w:rsidRPr="00432980" w:rsidRDefault="00767C16" w:rsidP="00767C16">
      <w:pPr>
        <w:jc w:val="center"/>
        <w:rPr>
          <w:rFonts w:ascii="Helvetica" w:hAnsi="Helvetica" w:cs="Helvetica"/>
          <w:b/>
          <w:noProof/>
          <w:sz w:val="22"/>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67C16" w:rsidRPr="00432980" w:rsidRDefault="00767C16" w:rsidP="00767C16">
      <w:pPr>
        <w:pStyle w:val="Textoindependiente"/>
        <w:rPr>
          <w:rFonts w:ascii="Helvetica" w:hAnsi="Helvetica" w:cs="Helvetica"/>
          <w:b/>
          <w:noProof/>
          <w:szCs w:val="22"/>
          <w:u w:val="single"/>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767C16" w:rsidRPr="00432980" w:rsidRDefault="00767C16" w:rsidP="00767C16">
      <w:pPr>
        <w:pStyle w:val="Textoindependiente"/>
        <w:jc w:val="center"/>
        <w:rPr>
          <w:rFonts w:ascii="Helvetica" w:hAnsi="Helvetica" w:cs="Helvetica"/>
          <w:noProof/>
          <w:szCs w:val="22"/>
          <w:lang w:eastAsia="es-MX"/>
        </w:rPr>
      </w:pP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767C16" w:rsidRPr="00432980" w:rsidRDefault="00767C16" w:rsidP="00767C16">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767C16" w:rsidRPr="00432980" w:rsidRDefault="00767C16" w:rsidP="00767C16">
      <w:pPr>
        <w:rPr>
          <w:rFonts w:ascii="Helvetica" w:hAnsi="Helvetica" w:cs="Helvetica"/>
          <w:b/>
          <w:noProof/>
          <w:sz w:val="22"/>
          <w:szCs w:val="22"/>
          <w:u w:val="single"/>
          <w:lang w:eastAsia="es-MX"/>
        </w:rPr>
      </w:pPr>
    </w:p>
    <w:p w:rsidR="00767C16" w:rsidRPr="00432980" w:rsidRDefault="00767C16" w:rsidP="00767C16">
      <w:pPr>
        <w:pStyle w:val="Textoindependiente"/>
        <w:rPr>
          <w:rFonts w:ascii="Helvetica" w:hAnsi="Helvetica" w:cs="Helvetica"/>
          <w:noProof/>
          <w:szCs w:val="22"/>
          <w:lang w:val="es-ES" w:eastAsia="es-MX"/>
        </w:rPr>
      </w:pPr>
      <w:bookmarkStart w:id="5"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5"/>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DE PROPOSICIONES</w:t>
      </w:r>
    </w:p>
    <w:p w:rsidR="00767C16" w:rsidRPr="00432980" w:rsidRDefault="00767C16" w:rsidP="00767C16">
      <w:pPr>
        <w:ind w:left="360"/>
        <w:jc w:val="both"/>
        <w:rPr>
          <w:rFonts w:ascii="Helvetica" w:hAnsi="Helvetica" w:cs="Helvetica"/>
          <w:b/>
          <w:sz w:val="22"/>
          <w:szCs w:val="22"/>
        </w:rPr>
      </w:pPr>
      <w:r w:rsidRPr="00432980">
        <w:rPr>
          <w:rFonts w:ascii="Helvetica" w:hAnsi="Helvetica" w:cs="Helvetica"/>
          <w:b/>
          <w:sz w:val="22"/>
          <w:szCs w:val="22"/>
        </w:rPr>
        <w:tab/>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PROCEDIMIENTO:</w:t>
      </w:r>
    </w:p>
    <w:p w:rsidR="00767C16" w:rsidRPr="00432980" w:rsidRDefault="00767C16" w:rsidP="00767C16">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767C16" w:rsidRPr="00432980" w:rsidRDefault="00767C16" w:rsidP="00767C16">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767C16" w:rsidRPr="00432980" w:rsidRDefault="00767C16" w:rsidP="00767C16">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767C16" w:rsidRPr="00495A3E" w:rsidRDefault="00767C16" w:rsidP="00767C16">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767C16" w:rsidRPr="00495A3E" w:rsidRDefault="00767C16" w:rsidP="00767C16">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767C16" w:rsidRPr="00495A3E" w:rsidRDefault="00767C16" w:rsidP="00767C16">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767C16" w:rsidRPr="00432980" w:rsidRDefault="00767C16" w:rsidP="00767C16">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767C16" w:rsidRPr="00214805" w:rsidRDefault="00767C16" w:rsidP="00767C16">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767C16" w:rsidRPr="00214805" w:rsidRDefault="00767C16" w:rsidP="00767C16">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767C16" w:rsidRPr="00214805" w:rsidRDefault="00767C16" w:rsidP="00767C16">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767C16" w:rsidRPr="00737135" w:rsidRDefault="00767C16" w:rsidP="00767C16">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767C16" w:rsidRPr="00432980" w:rsidRDefault="00767C16" w:rsidP="00767C16">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767C16" w:rsidRPr="00432980" w:rsidRDefault="00767C16" w:rsidP="00767C16">
      <w:pPr>
        <w:ind w:left="360"/>
        <w:jc w:val="both"/>
        <w:rPr>
          <w:rFonts w:ascii="Helvetica" w:hAnsi="Helvetica" w:cs="Helvetica"/>
          <w:b/>
          <w:sz w:val="22"/>
          <w:szCs w:val="22"/>
          <w:u w:val="single"/>
        </w:rPr>
      </w:pPr>
    </w:p>
    <w:p w:rsidR="00767C16" w:rsidRPr="00432980" w:rsidRDefault="00767C16" w:rsidP="00767C16">
      <w:pPr>
        <w:jc w:val="center"/>
        <w:rPr>
          <w:rFonts w:ascii="Helvetica" w:hAnsi="Helvetica" w:cs="Helvetica"/>
          <w:sz w:val="22"/>
          <w:szCs w:val="22"/>
        </w:rPr>
      </w:pPr>
      <w:r w:rsidRPr="00432980">
        <w:rPr>
          <w:rFonts w:ascii="Helvetica" w:hAnsi="Helvetica" w:cs="Helvetica"/>
          <w:b/>
          <w:sz w:val="22"/>
          <w:szCs w:val="22"/>
        </w:rPr>
        <w:t>14. ACTO DE FALLO.</w:t>
      </w:r>
    </w:p>
    <w:p w:rsidR="00767C16" w:rsidRPr="00432980" w:rsidRDefault="00767C16" w:rsidP="00767C16">
      <w:pPr>
        <w:ind w:left="360"/>
        <w:jc w:val="both"/>
        <w:rPr>
          <w:rFonts w:ascii="Helvetica" w:hAnsi="Helvetica" w:cs="Helvetica"/>
          <w:sz w:val="22"/>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jc w:val="center"/>
        <w:rPr>
          <w:rFonts w:ascii="Helvetica" w:hAnsi="Helvetica" w:cs="Helvetica"/>
          <w:b/>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767C16" w:rsidRPr="00432980" w:rsidRDefault="00767C16" w:rsidP="00767C16">
      <w:pPr>
        <w:pStyle w:val="Estilo"/>
        <w:rPr>
          <w:rFonts w:ascii="Helvetica" w:hAnsi="Helvetica" w:cs="Helvetica"/>
          <w:sz w:val="22"/>
        </w:rPr>
      </w:pPr>
    </w:p>
    <w:p w:rsidR="00767C16" w:rsidRPr="00432980" w:rsidRDefault="00767C16" w:rsidP="00767C16">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767C16" w:rsidRPr="00432980" w:rsidRDefault="00767C16" w:rsidP="00767C16">
      <w:pPr>
        <w:pStyle w:val="Estilo"/>
        <w:numPr>
          <w:ilvl w:val="0"/>
          <w:numId w:val="5"/>
        </w:numPr>
        <w:rPr>
          <w:rFonts w:ascii="Helvetica" w:hAnsi="Helvetica" w:cs="Helvetica"/>
          <w:sz w:val="22"/>
        </w:rPr>
      </w:pPr>
      <w:bookmarkStart w:id="6"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6"/>
    <w:p w:rsidR="00767C16" w:rsidRPr="00432980" w:rsidRDefault="00767C16" w:rsidP="00767C16">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7"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7"/>
      <w:r w:rsidRPr="00432980">
        <w:rPr>
          <w:rFonts w:ascii="Helvetica" w:hAnsi="Helvetica" w:cs="Helvetica"/>
          <w:sz w:val="22"/>
        </w:rPr>
        <w:t>.</w:t>
      </w:r>
    </w:p>
    <w:p w:rsidR="00767C16" w:rsidRPr="00432980" w:rsidRDefault="00767C16" w:rsidP="00767C16">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67C16" w:rsidRPr="00432980" w:rsidRDefault="00767C16" w:rsidP="00767C1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767C16" w:rsidRPr="00432980" w:rsidRDefault="00767C16" w:rsidP="00767C1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767C16" w:rsidRPr="00432980" w:rsidRDefault="00767C16" w:rsidP="00767C16">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767C16" w:rsidRPr="00432980" w:rsidRDefault="00767C16" w:rsidP="00767C16">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767C16" w:rsidRPr="00432980"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767C16" w:rsidRPr="00432980"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767C16"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767C16" w:rsidRPr="00432980" w:rsidRDefault="00767C16" w:rsidP="00767C16">
      <w:pPr>
        <w:pStyle w:val="Estilo"/>
        <w:rPr>
          <w:rFonts w:ascii="Helvetica" w:hAnsi="Helvetica" w:cs="Helvetica"/>
          <w:sz w:val="22"/>
        </w:rPr>
      </w:pPr>
    </w:p>
    <w:p w:rsidR="00767C16" w:rsidRPr="00A7025E" w:rsidRDefault="00767C16" w:rsidP="00767C16">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767C16" w:rsidRPr="00432980" w:rsidRDefault="00767C16" w:rsidP="00767C16">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67C16" w:rsidRPr="00432980" w:rsidRDefault="00767C16" w:rsidP="00767C16">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67C16" w:rsidRPr="00432980" w:rsidRDefault="00767C16" w:rsidP="00767C16">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67C16" w:rsidRPr="00432980" w:rsidRDefault="00767C16" w:rsidP="00767C16">
      <w:pPr>
        <w:pStyle w:val="Estilo"/>
        <w:tabs>
          <w:tab w:val="left" w:pos="65"/>
        </w:tabs>
        <w:rPr>
          <w:rFonts w:ascii="Helvetica" w:hAnsi="Helvetica" w:cs="Helvetica"/>
          <w:noProof/>
          <w:sz w:val="22"/>
          <w:lang w:eastAsia="es-MX"/>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16. TRABAJOS DE SUPERVISIÓN.</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767C16" w:rsidRPr="00432980" w:rsidRDefault="00767C16" w:rsidP="00767C16">
      <w:pPr>
        <w:jc w:val="both"/>
        <w:rPr>
          <w:rFonts w:ascii="Helvetica" w:hAnsi="Helvetica" w:cs="Helvetica"/>
          <w:sz w:val="22"/>
          <w:szCs w:val="22"/>
        </w:rPr>
      </w:pPr>
    </w:p>
    <w:p w:rsidR="00767C16" w:rsidRPr="00763769" w:rsidRDefault="00767C16" w:rsidP="00767C16">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767C16" w:rsidRDefault="00767C16" w:rsidP="00767C16">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767C16" w:rsidRPr="00432980" w:rsidRDefault="00767C16" w:rsidP="00767C16">
      <w:pPr>
        <w:jc w:val="both"/>
        <w:rPr>
          <w:rFonts w:ascii="Helvetica" w:hAnsi="Helvetica" w:cs="Helvetica"/>
          <w:b/>
          <w:sz w:val="22"/>
          <w:szCs w:val="22"/>
        </w:rPr>
      </w:pPr>
    </w:p>
    <w:p w:rsidR="00767C16" w:rsidRPr="000C270E" w:rsidRDefault="00767C16" w:rsidP="00767C1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767C16" w:rsidRPr="00432980" w:rsidRDefault="00767C16" w:rsidP="00767C16">
      <w:pPr>
        <w:pStyle w:val="Ttulo2"/>
        <w:ind w:firstLine="360"/>
        <w:rPr>
          <w:rFonts w:ascii="Helvetica" w:hAnsi="Helvetica" w:cs="Helvetica"/>
          <w:b w:val="0"/>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767C16" w:rsidRPr="00432980" w:rsidRDefault="00767C16" w:rsidP="00767C16">
      <w:pPr>
        <w:jc w:val="both"/>
        <w:rPr>
          <w:rFonts w:ascii="Helvetica" w:hAnsi="Helvetica" w:cs="Helvetica"/>
          <w:sz w:val="22"/>
          <w:szCs w:val="22"/>
          <w:u w:val="single"/>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767C16" w:rsidRPr="00432980" w:rsidRDefault="00767C16" w:rsidP="00767C16">
      <w:pPr>
        <w:jc w:val="both"/>
        <w:rPr>
          <w:rFonts w:ascii="Helvetica" w:hAnsi="Helvetica" w:cs="Helvetica"/>
          <w:b/>
          <w:sz w:val="22"/>
          <w:szCs w:val="22"/>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767C16" w:rsidRPr="00432980" w:rsidRDefault="00767C16" w:rsidP="00767C16">
      <w:pPr>
        <w:ind w:left="360"/>
        <w:jc w:val="both"/>
        <w:rPr>
          <w:rFonts w:ascii="Helvetica" w:hAnsi="Helvetica" w:cs="Helvetica"/>
          <w:b/>
          <w:sz w:val="22"/>
          <w:szCs w:val="22"/>
        </w:rPr>
      </w:pPr>
    </w:p>
    <w:p w:rsidR="00767C16" w:rsidRPr="00432980" w:rsidRDefault="00767C16" w:rsidP="00767C1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767C16" w:rsidRPr="00432980" w:rsidRDefault="00767C16" w:rsidP="00767C16">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767C16" w:rsidRPr="00432980" w:rsidRDefault="00767C16" w:rsidP="00767C16">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767C16" w:rsidRPr="00432980" w:rsidRDefault="00767C16" w:rsidP="00767C16">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767C16" w:rsidRPr="00BA556B" w:rsidRDefault="00767C16" w:rsidP="00767C16">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767C16" w:rsidRPr="00432980" w:rsidRDefault="00767C16" w:rsidP="00767C16">
      <w:pPr>
        <w:ind w:left="350"/>
        <w:jc w:val="both"/>
        <w:rPr>
          <w:rFonts w:ascii="Helvetica" w:hAnsi="Helvetica" w:cs="Helvetica"/>
          <w:sz w:val="22"/>
          <w:szCs w:val="22"/>
        </w:rPr>
      </w:pP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67C16" w:rsidRPr="0052180F"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67C16" w:rsidRPr="0052180F"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767C16" w:rsidRPr="00432980" w:rsidRDefault="00767C16" w:rsidP="00767C16">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767C16" w:rsidRPr="00432980" w:rsidRDefault="00767C16" w:rsidP="00767C16">
      <w:pPr>
        <w:ind w:left="720"/>
        <w:jc w:val="both"/>
        <w:rPr>
          <w:rFonts w:ascii="Helvetica" w:hAnsi="Helvetica" w:cs="Helvetica"/>
          <w:sz w:val="22"/>
          <w:szCs w:val="22"/>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767C16" w:rsidRPr="00432980" w:rsidRDefault="00767C16" w:rsidP="00767C1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67C16" w:rsidRPr="00432980"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767C16" w:rsidRPr="00432980" w:rsidRDefault="00767C16" w:rsidP="00767C1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67C16" w:rsidRPr="00432980" w:rsidRDefault="00767C16" w:rsidP="00767C16">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767C16" w:rsidRPr="009F6692"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767C16" w:rsidRPr="00432980" w:rsidRDefault="00767C16" w:rsidP="00767C16">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767C16" w:rsidRPr="00432980" w:rsidRDefault="00767C16" w:rsidP="00767C16">
      <w:pPr>
        <w:rPr>
          <w:rFonts w:ascii="Helvetica" w:hAnsi="Helvetica" w:cs="Helvetica"/>
          <w:b/>
          <w:sz w:val="22"/>
          <w:szCs w:val="22"/>
        </w:rPr>
      </w:pPr>
    </w:p>
    <w:p w:rsidR="00767C16"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767C16" w:rsidRDefault="00767C16" w:rsidP="00767C16">
      <w:pPr>
        <w:pStyle w:val="Textoindependiente"/>
        <w:jc w:val="center"/>
        <w:rPr>
          <w:rFonts w:ascii="Helvetica" w:hAnsi="Helvetica" w:cs="Helvetica"/>
          <w:b/>
          <w:noProof/>
          <w:szCs w:val="22"/>
          <w:lang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767C16" w:rsidRPr="00432980" w:rsidRDefault="00767C16" w:rsidP="00767C16">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767C16" w:rsidRPr="00432980" w:rsidRDefault="00767C16" w:rsidP="00767C16">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767C16" w:rsidRPr="009F6692"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767C16" w:rsidRPr="00432980" w:rsidRDefault="00767C16" w:rsidP="00767C16">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767C16" w:rsidRPr="00432980" w:rsidRDefault="00767C16" w:rsidP="00767C16">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767C16" w:rsidRPr="00432980"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28. IMPUESTOS Y DERECHOS.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29. ANTICIPOS.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767C16" w:rsidRPr="00432980" w:rsidRDefault="00767C16" w:rsidP="00767C16">
      <w:pPr>
        <w:jc w:val="both"/>
        <w:rPr>
          <w:rFonts w:ascii="Helvetica" w:hAnsi="Helvetica" w:cs="Helvetica"/>
          <w:bCs/>
          <w:noProof/>
          <w:sz w:val="22"/>
          <w:szCs w:val="22"/>
          <w:lang w:eastAsia="es-MX"/>
        </w:rPr>
      </w:pPr>
    </w:p>
    <w:p w:rsidR="00767C16" w:rsidRPr="00432980" w:rsidRDefault="00767C16" w:rsidP="00767C16">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30. SITUACIONES NO PREVISTAS.</w:t>
      </w:r>
    </w:p>
    <w:p w:rsidR="00767C16" w:rsidRPr="00432980" w:rsidRDefault="00767C16" w:rsidP="00767C16">
      <w:pPr>
        <w:pStyle w:val="Sangra2detindependiente"/>
        <w:spacing w:after="0" w:line="240" w:lineRule="auto"/>
        <w:rPr>
          <w:rFonts w:ascii="Helvetica" w:hAnsi="Helvetica" w:cs="Helvetica"/>
          <w:b/>
          <w:sz w:val="22"/>
          <w:szCs w:val="22"/>
        </w:rPr>
      </w:pPr>
    </w:p>
    <w:p w:rsidR="00767C16" w:rsidRPr="00432980" w:rsidRDefault="00767C16" w:rsidP="00767C16">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767C16" w:rsidRPr="00432980" w:rsidRDefault="00767C16" w:rsidP="00767C16">
      <w:pPr>
        <w:rPr>
          <w:rFonts w:ascii="Helvetica" w:hAnsi="Helvetica" w:cs="Helvetica"/>
          <w:b/>
          <w:sz w:val="22"/>
          <w:szCs w:val="22"/>
        </w:rPr>
      </w:pPr>
    </w:p>
    <w:p w:rsidR="00767C16" w:rsidRPr="00432980" w:rsidRDefault="00767C16" w:rsidP="00767C16">
      <w:pPr>
        <w:pStyle w:val="Estilo"/>
        <w:jc w:val="center"/>
        <w:rPr>
          <w:rFonts w:ascii="Helvetica" w:hAnsi="Helvetica" w:cs="Helvetica"/>
          <w:b/>
          <w:sz w:val="22"/>
        </w:rPr>
      </w:pPr>
      <w:r w:rsidRPr="00432980">
        <w:rPr>
          <w:rFonts w:ascii="Helvetica" w:hAnsi="Helvetica" w:cs="Helvetica"/>
          <w:b/>
          <w:sz w:val="22"/>
        </w:rPr>
        <w:t>31. INCONFORMIDADES Y CONCILIACIÓN.</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32. SANCIONES.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767C16" w:rsidRPr="00432980" w:rsidRDefault="00767C16" w:rsidP="00767C16">
      <w:pPr>
        <w:jc w:val="both"/>
        <w:rPr>
          <w:rFonts w:ascii="Helvetica" w:hAnsi="Helvetica" w:cs="Helvetica"/>
          <w:sz w:val="22"/>
          <w:szCs w:val="22"/>
          <w:u w:val="single"/>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67C16" w:rsidRPr="00432980" w:rsidRDefault="00767C16" w:rsidP="00767C16">
      <w:pPr>
        <w:jc w:val="both"/>
        <w:rPr>
          <w:rFonts w:ascii="Helvetica" w:hAnsi="Helvetica" w:cs="Helvetica"/>
          <w:noProof/>
          <w:sz w:val="22"/>
          <w:szCs w:val="22"/>
          <w:lang w:eastAsia="es-MX"/>
        </w:rPr>
      </w:pPr>
    </w:p>
    <w:p w:rsidR="00767C16" w:rsidRPr="00432980" w:rsidRDefault="00767C16" w:rsidP="00767C16">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767C16" w:rsidRPr="00432980" w:rsidRDefault="00767C16" w:rsidP="00767C1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767C16" w:rsidRPr="00741A26" w:rsidRDefault="00767C16" w:rsidP="00767C16">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767C16" w:rsidRPr="00432980" w:rsidRDefault="00767C16" w:rsidP="00767C16">
      <w:pPr>
        <w:pStyle w:val="Textoindependiente"/>
        <w:ind w:left="360"/>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767C16" w:rsidRPr="00432980" w:rsidRDefault="00767C16" w:rsidP="00767C16">
      <w:pPr>
        <w:jc w:val="both"/>
        <w:rPr>
          <w:rFonts w:ascii="Helvetica" w:hAnsi="Helvetica" w:cs="Helvetica"/>
          <w:b/>
          <w:sz w:val="22"/>
          <w:szCs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767C16" w:rsidRPr="00432980" w:rsidRDefault="00767C16" w:rsidP="00767C16">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767C16" w:rsidRPr="00432980" w:rsidRDefault="00767C16" w:rsidP="00767C16">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767C16" w:rsidRPr="00432980" w:rsidRDefault="00767C16" w:rsidP="00767C16">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767C16" w:rsidRPr="00432980" w:rsidRDefault="00767C16" w:rsidP="00767C16">
      <w:pPr>
        <w:pStyle w:val="Textoindependiente"/>
        <w:rPr>
          <w:rFonts w:ascii="Helvetica" w:hAnsi="Helvetica" w:cs="Helvetica"/>
          <w:noProof/>
          <w:szCs w:val="22"/>
          <w:lang w:eastAsia="es-MX"/>
        </w:rPr>
      </w:pPr>
    </w:p>
    <w:p w:rsidR="00767C16" w:rsidRPr="00B24C62"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67C16" w:rsidRPr="00432980" w:rsidRDefault="00767C16" w:rsidP="00767C16">
      <w:pPr>
        <w:pStyle w:val="Textoindependiente"/>
        <w:rPr>
          <w:rFonts w:ascii="Helvetica" w:hAnsi="Helvetica" w:cs="Helvetica"/>
          <w:noProof/>
          <w:szCs w:val="22"/>
          <w:lang w:eastAsia="es-MX"/>
        </w:rPr>
      </w:pPr>
    </w:p>
    <w:p w:rsidR="00767C16" w:rsidRDefault="00767C16" w:rsidP="00767C16">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767C16" w:rsidRPr="00432980" w:rsidRDefault="00767C16" w:rsidP="00767C16">
      <w:pPr>
        <w:pStyle w:val="Estilo"/>
        <w:rPr>
          <w:rFonts w:ascii="Helvetica" w:hAnsi="Helvetica" w:cs="Helvetica"/>
          <w:sz w:val="22"/>
        </w:rPr>
      </w:pPr>
    </w:p>
    <w:p w:rsidR="00767C16" w:rsidRPr="00432980" w:rsidRDefault="00767C16" w:rsidP="00767C16">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767C16" w:rsidRPr="00432980" w:rsidRDefault="00767C16" w:rsidP="00767C16">
      <w:pPr>
        <w:ind w:right="49"/>
        <w:jc w:val="both"/>
        <w:rPr>
          <w:rFonts w:ascii="Helvetica" w:hAnsi="Helvetica" w:cs="Helvetica"/>
          <w:sz w:val="22"/>
          <w:szCs w:val="22"/>
          <w:u w:val="single"/>
        </w:rPr>
      </w:pPr>
    </w:p>
    <w:p w:rsidR="00767C16" w:rsidRPr="00432980" w:rsidRDefault="00767C16" w:rsidP="00767C16">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767C16" w:rsidRDefault="00767C16" w:rsidP="00767C16">
      <w:pPr>
        <w:pStyle w:val="Textoindependiente"/>
        <w:rPr>
          <w:rFonts w:ascii="Helvetica" w:hAnsi="Helvetica" w:cs="Helvetica"/>
          <w:b/>
          <w:noProof/>
          <w:szCs w:val="22"/>
          <w:lang w:eastAsia="es-MX"/>
        </w:rPr>
      </w:pPr>
    </w:p>
    <w:p w:rsidR="00767C16" w:rsidRPr="00432980" w:rsidRDefault="00767C16" w:rsidP="00767C16">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767C16" w:rsidRPr="00432980" w:rsidRDefault="00767C16" w:rsidP="00767C16">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37. DEFECTOS Y VICIOS OCULTOS.</w:t>
      </w:r>
    </w:p>
    <w:p w:rsidR="00767C16" w:rsidRPr="00432980" w:rsidRDefault="00767C16" w:rsidP="00767C16">
      <w:pPr>
        <w:pStyle w:val="Ttulo2"/>
        <w:rPr>
          <w:rFonts w:ascii="Helvetica" w:hAnsi="Helvetica" w:cs="Helvetica"/>
          <w:szCs w:val="22"/>
        </w:rPr>
      </w:pPr>
    </w:p>
    <w:p w:rsidR="00767C16" w:rsidRPr="00CD58DC" w:rsidRDefault="00767C16" w:rsidP="00767C16">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767C16" w:rsidRPr="00432980" w:rsidRDefault="00767C16" w:rsidP="00767C16">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767C16" w:rsidRPr="00432980" w:rsidRDefault="00767C16" w:rsidP="00767C1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767C16" w:rsidRPr="00432980" w:rsidRDefault="00767C16" w:rsidP="00767C1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767C16" w:rsidRPr="00CD58DC" w:rsidRDefault="00767C16" w:rsidP="00767C16">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767C16" w:rsidRDefault="00767C16" w:rsidP="00767C16">
      <w:pPr>
        <w:pStyle w:val="Textoindependiente"/>
        <w:jc w:val="center"/>
        <w:rPr>
          <w:rFonts w:ascii="Helvetica" w:hAnsi="Helvetica" w:cs="Helvetica"/>
          <w:b/>
          <w:noProof/>
          <w:szCs w:val="22"/>
          <w:lang w:eastAsia="es-MX"/>
        </w:rPr>
      </w:pPr>
    </w:p>
    <w:p w:rsidR="00767C16" w:rsidRDefault="00767C16" w:rsidP="00767C16">
      <w:pPr>
        <w:pStyle w:val="Textoindependiente"/>
        <w:jc w:val="center"/>
        <w:rPr>
          <w:rFonts w:ascii="Helvetica" w:hAnsi="Helvetica" w:cs="Helvetica"/>
          <w:b/>
          <w:noProof/>
          <w:szCs w:val="22"/>
          <w:lang w:eastAsia="es-MX"/>
        </w:rPr>
      </w:pPr>
    </w:p>
    <w:p w:rsidR="00767C16"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767C16" w:rsidRDefault="00767C16" w:rsidP="00767C16">
      <w:pPr>
        <w:pStyle w:val="Textoindependiente"/>
        <w:jc w:val="center"/>
        <w:rPr>
          <w:rFonts w:ascii="Helvetica" w:hAnsi="Helvetica" w:cs="Helvetica"/>
          <w:b/>
          <w:noProof/>
          <w:szCs w:val="22"/>
          <w:lang w:eastAsia="es-MX"/>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767C16" w:rsidRPr="00432980" w:rsidRDefault="00767C16" w:rsidP="00767C16">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767C16" w:rsidRPr="00432980" w:rsidTr="00E53AED">
        <w:trPr>
          <w:trHeight w:val="285"/>
          <w:jc w:val="center"/>
        </w:trPr>
        <w:tc>
          <w:tcPr>
            <w:tcW w:w="1574" w:type="pct"/>
          </w:tcPr>
          <w:p w:rsidR="00767C16" w:rsidRPr="00432980" w:rsidRDefault="00767C16" w:rsidP="00E53AE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767C16" w:rsidRPr="00432980" w:rsidRDefault="00767C16" w:rsidP="00E53AE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767C16" w:rsidRPr="00432980" w:rsidTr="00E53AED">
        <w:trPr>
          <w:trHeight w:val="290"/>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3% tres por ciento</w:t>
            </w:r>
          </w:p>
        </w:tc>
      </w:tr>
      <w:tr w:rsidR="00767C16" w:rsidRPr="00432980" w:rsidTr="00E53AED">
        <w:trPr>
          <w:trHeight w:val="256"/>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6% seis por ciento</w:t>
            </w:r>
          </w:p>
        </w:tc>
      </w:tr>
      <w:tr w:rsidR="00767C16" w:rsidRPr="00432980" w:rsidTr="00E53AED">
        <w:trPr>
          <w:trHeight w:val="217"/>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10% diez por ciento</w:t>
            </w:r>
          </w:p>
        </w:tc>
      </w:tr>
      <w:tr w:rsidR="00767C16" w:rsidRPr="00432980" w:rsidTr="00E53AED">
        <w:trPr>
          <w:trHeight w:val="320"/>
          <w:jc w:val="center"/>
        </w:trPr>
        <w:tc>
          <w:tcPr>
            <w:tcW w:w="1574" w:type="pct"/>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767C16" w:rsidRPr="00432980" w:rsidRDefault="00767C16" w:rsidP="00767C16">
      <w:pPr>
        <w:jc w:val="both"/>
        <w:rPr>
          <w:rFonts w:ascii="Helvetica" w:hAnsi="Helvetica" w:cs="Helvetica"/>
          <w:iCs/>
          <w:sz w:val="22"/>
          <w:szCs w:val="22"/>
        </w:rPr>
      </w:pPr>
    </w:p>
    <w:p w:rsidR="00767C16" w:rsidRPr="00432980" w:rsidRDefault="00767C16" w:rsidP="00767C16">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767C16" w:rsidRPr="00432980" w:rsidRDefault="00767C16" w:rsidP="00767C16">
      <w:pPr>
        <w:pStyle w:val="Textoindependiente"/>
        <w:rPr>
          <w:rFonts w:ascii="Helvetica" w:hAnsi="Helvetica" w:cs="Helvetica"/>
          <w:noProof/>
          <w:szCs w:val="22"/>
          <w:lang w:eastAsia="es-MX"/>
        </w:rPr>
      </w:pPr>
    </w:p>
    <w:p w:rsidR="00767C16" w:rsidRPr="00CD58DC" w:rsidRDefault="00767C16" w:rsidP="00767C16">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767C16" w:rsidRPr="00432980" w:rsidRDefault="00767C16" w:rsidP="00767C16">
      <w:pPr>
        <w:pStyle w:val="Textoindependiente"/>
        <w:rPr>
          <w:rFonts w:ascii="Helvetica" w:hAnsi="Helvetica" w:cs="Helvetica"/>
          <w:noProof/>
          <w:szCs w:val="22"/>
          <w:lang w:val="es-ES_tradnl" w:eastAsia="es-MX"/>
        </w:rPr>
      </w:pPr>
    </w:p>
    <w:p w:rsidR="00767C16" w:rsidRPr="00432980" w:rsidRDefault="00767C16" w:rsidP="00767C16">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767C16" w:rsidRDefault="00767C16" w:rsidP="00767C16">
      <w:pPr>
        <w:pStyle w:val="Textoindependiente"/>
        <w:rPr>
          <w:rFonts w:ascii="Helvetica" w:hAnsi="Helvetica" w:cs="Helvetica"/>
          <w:b/>
          <w:noProof/>
          <w:szCs w:val="22"/>
          <w:lang w:eastAsia="es-MX"/>
        </w:rPr>
      </w:pPr>
    </w:p>
    <w:p w:rsidR="00767C16" w:rsidRPr="00432980" w:rsidRDefault="00767C16" w:rsidP="00767C16">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767C16" w:rsidRPr="00432980" w:rsidRDefault="00767C16" w:rsidP="00767C16">
      <w:pPr>
        <w:pStyle w:val="Textoindependiente"/>
        <w:rPr>
          <w:rFonts w:ascii="Helvetica" w:hAnsi="Helvetica" w:cs="Helvetica"/>
          <w:b/>
          <w:noProof/>
          <w:szCs w:val="22"/>
          <w:u w:val="single"/>
          <w:lang w:eastAsia="es-MX"/>
        </w:rPr>
      </w:pPr>
    </w:p>
    <w:p w:rsidR="00767C16"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67C16"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767C16" w:rsidRPr="00432980" w:rsidTr="00E53AE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767C16" w:rsidRPr="00432980" w:rsidTr="00E53AED">
        <w:tc>
          <w:tcPr>
            <w:tcW w:w="584"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Tope Máximo Combinado*</w:t>
            </w:r>
          </w:p>
        </w:tc>
      </w:tr>
      <w:tr w:rsidR="00767C16" w:rsidRPr="00432980" w:rsidTr="00E53AE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4.6</w:t>
            </w:r>
          </w:p>
        </w:tc>
      </w:tr>
      <w:tr w:rsidR="00767C16" w:rsidRPr="00432980" w:rsidTr="00E53AE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67C16" w:rsidRPr="00432980" w:rsidRDefault="00767C16" w:rsidP="00E53AED">
            <w:pPr>
              <w:jc w:val="both"/>
              <w:rPr>
                <w:rFonts w:ascii="Helvetica" w:hAnsi="Helvetica" w:cs="Helvetica"/>
                <w:b/>
                <w:sz w:val="22"/>
                <w:szCs w:val="22"/>
              </w:rPr>
            </w:pPr>
          </w:p>
        </w:tc>
      </w:tr>
      <w:tr w:rsidR="00767C16" w:rsidRPr="00432980" w:rsidTr="00E53AE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93</w:t>
            </w:r>
          </w:p>
        </w:tc>
      </w:tr>
      <w:tr w:rsidR="00767C16" w:rsidRPr="00432980" w:rsidTr="00E53AE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95</w:t>
            </w:r>
          </w:p>
        </w:tc>
      </w:tr>
      <w:tr w:rsidR="00767C16"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67C16" w:rsidRPr="00432980" w:rsidRDefault="00767C16" w:rsidP="00E53AED">
            <w:pPr>
              <w:jc w:val="both"/>
              <w:rPr>
                <w:rFonts w:ascii="Helvetica" w:hAnsi="Helvetica" w:cs="Helvetica"/>
                <w:b/>
                <w:sz w:val="22"/>
                <w:szCs w:val="22"/>
              </w:rPr>
            </w:pPr>
          </w:p>
        </w:tc>
      </w:tr>
      <w:tr w:rsidR="00767C16" w:rsidRPr="00432980" w:rsidTr="00E53AE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235</w:t>
            </w:r>
          </w:p>
        </w:tc>
      </w:tr>
      <w:tr w:rsidR="00767C16"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r>
      <w:tr w:rsidR="00767C16"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sz w:val="22"/>
                <w:szCs w:val="22"/>
              </w:rPr>
            </w:pPr>
            <w:r w:rsidRPr="00432980">
              <w:rPr>
                <w:rFonts w:ascii="Helvetica" w:hAnsi="Helvetica" w:cs="Helvetica"/>
                <w:sz w:val="22"/>
                <w:szCs w:val="22"/>
              </w:rPr>
              <w:t>250</w:t>
            </w:r>
          </w:p>
        </w:tc>
      </w:tr>
      <w:tr w:rsidR="00767C16"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67C16" w:rsidRPr="00432980" w:rsidRDefault="00767C16" w:rsidP="00E53AE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767C16" w:rsidRPr="00432980" w:rsidRDefault="00767C16" w:rsidP="00767C16">
      <w:pPr>
        <w:pStyle w:val="Textoindependiente"/>
        <w:rPr>
          <w:rFonts w:ascii="Helvetica" w:hAnsi="Helvetica" w:cs="Helvetica"/>
          <w:noProof/>
          <w:szCs w:val="22"/>
          <w:lang w:val="es-ES" w:eastAsia="es-MX"/>
        </w:rPr>
      </w:pP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767C16" w:rsidRPr="00432980" w:rsidRDefault="00767C16" w:rsidP="00767C16">
      <w:pPr>
        <w:pStyle w:val="Textoindependiente"/>
        <w:rPr>
          <w:rFonts w:ascii="Helvetica" w:hAnsi="Helvetica" w:cs="Helvetica"/>
          <w:noProof/>
          <w:szCs w:val="22"/>
          <w:lang w:eastAsia="es-MX"/>
        </w:rPr>
      </w:pPr>
    </w:p>
    <w:p w:rsidR="00767C16" w:rsidRPr="00432980" w:rsidRDefault="00767C16" w:rsidP="00767C16">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767C16" w:rsidRDefault="00767C16" w:rsidP="00767C16">
      <w:pPr>
        <w:jc w:val="center"/>
        <w:rPr>
          <w:rFonts w:ascii="Helvetica" w:hAnsi="Helvetica" w:cs="Helvetica"/>
          <w:b/>
          <w:noProof/>
          <w:sz w:val="22"/>
          <w:szCs w:val="22"/>
          <w:lang w:eastAsia="es-MX"/>
        </w:rPr>
      </w:pPr>
      <w:bookmarkStart w:id="8" w:name="_Hlk42261790"/>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767C16" w:rsidRPr="00432980" w:rsidRDefault="00767C16" w:rsidP="00767C16">
      <w:pPr>
        <w:jc w:val="center"/>
        <w:rPr>
          <w:rFonts w:ascii="Helvetica" w:hAnsi="Helvetica" w:cs="Helvetica"/>
          <w:b/>
          <w:sz w:val="22"/>
          <w:szCs w:val="22"/>
        </w:rPr>
      </w:pPr>
      <w:bookmarkStart w:id="9"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9"/>
    <w:p w:rsidR="00767C16" w:rsidRPr="00432980" w:rsidRDefault="00767C16" w:rsidP="00767C16">
      <w:pPr>
        <w:jc w:val="both"/>
        <w:rPr>
          <w:rFonts w:ascii="Helvetica" w:hAnsi="Helvetica" w:cs="Helvetica"/>
          <w:sz w:val="22"/>
          <w:szCs w:val="22"/>
        </w:rPr>
      </w:pPr>
    </w:p>
    <w:p w:rsidR="00767C16" w:rsidRPr="00686112" w:rsidRDefault="00767C16" w:rsidP="00767C16">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767C16" w:rsidRPr="00686112" w:rsidRDefault="00767C16" w:rsidP="00767C16">
      <w:pPr>
        <w:jc w:val="both"/>
        <w:rPr>
          <w:rFonts w:ascii="Helvetica" w:hAnsi="Helvetica" w:cs="Helvetica"/>
          <w:sz w:val="22"/>
          <w:szCs w:val="22"/>
        </w:rPr>
      </w:pP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bookmarkStart w:id="10" w:name="_Hlk8217058"/>
      <w:bookmarkStart w:id="11" w:name="_Hlk8203078"/>
      <w:r w:rsidRPr="00686112">
        <w:rPr>
          <w:rFonts w:ascii="Helvetica" w:hAnsi="Helvetica" w:cs="Helvetica"/>
          <w:b/>
          <w:noProof/>
          <w:sz w:val="22"/>
          <w:szCs w:val="22"/>
          <w:u w:val="single"/>
          <w:lang w:eastAsia="es-MX"/>
        </w:rPr>
        <w:t>“FECHA DE CONVOCATORÍA”</w:t>
      </w:r>
      <w:bookmarkEnd w:id="10"/>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sidR="0077099C">
        <w:rPr>
          <w:rFonts w:ascii="Helvetica" w:hAnsi="Helvetica" w:cs="Helvetica"/>
          <w:noProof/>
          <w:sz w:val="22"/>
          <w:szCs w:val="22"/>
          <w:lang w:eastAsia="es-MX"/>
        </w:rPr>
        <w:t>8</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77099C">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767C16" w:rsidRPr="00B65D34" w:rsidRDefault="00767C16" w:rsidP="00767C16">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1"/>
      <w:r w:rsidRPr="00686112">
        <w:rPr>
          <w:rFonts w:ascii="Helvetica" w:hAnsi="Helvetica" w:cs="Helvetica"/>
          <w:b/>
          <w:sz w:val="22"/>
          <w:szCs w:val="22"/>
        </w:rPr>
        <w:t xml:space="preserve"> </w:t>
      </w:r>
      <w:bookmarkStart w:id="12" w:name="_Hlk8203093"/>
      <w:r w:rsidRPr="00B65D34">
        <w:rPr>
          <w:rFonts w:ascii="Helvetica" w:hAnsi="Helvetica" w:cs="Helvetica"/>
          <w:sz w:val="22"/>
          <w:szCs w:val="22"/>
        </w:rPr>
        <w:t xml:space="preserve"> </w:t>
      </w:r>
      <w:r w:rsidR="001462B8">
        <w:rPr>
          <w:rFonts w:ascii="Helvetica" w:hAnsi="Helvetica" w:cs="Helvetica"/>
          <w:sz w:val="22"/>
          <w:szCs w:val="22"/>
        </w:rPr>
        <w:t>MUNICIPAL</w:t>
      </w: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2"/>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767C16" w:rsidRPr="00E85EF7" w:rsidRDefault="00767C16" w:rsidP="001462B8">
      <w:pPr>
        <w:pStyle w:val="Prrafodelista"/>
        <w:numPr>
          <w:ilvl w:val="0"/>
          <w:numId w:val="22"/>
        </w:numPr>
        <w:jc w:val="both"/>
        <w:rPr>
          <w:rFonts w:ascii="Helvetica" w:hAnsi="Helvetica" w:cs="Helvetica"/>
          <w:b/>
          <w:noProof/>
          <w:sz w:val="22"/>
          <w:szCs w:val="22"/>
          <w:lang w:eastAsia="es-MX"/>
        </w:rPr>
      </w:pPr>
      <w:bookmarkStart w:id="13" w:name="_Hlk8203100"/>
      <w:bookmarkStart w:id="14" w:name="_Hlk8203000"/>
      <w:r w:rsidRPr="00E85EF7">
        <w:rPr>
          <w:rFonts w:ascii="Helvetica" w:hAnsi="Helvetica" w:cs="Helvetica"/>
          <w:b/>
          <w:sz w:val="22"/>
          <w:szCs w:val="22"/>
          <w:u w:val="single"/>
        </w:rPr>
        <w:t>“NÚMERO DE LICITACIÓN”</w:t>
      </w:r>
      <w:bookmarkEnd w:id="13"/>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5" w:name="_Hlk8203138"/>
      <w:bookmarkEnd w:id="14"/>
      <w:r w:rsidR="001462B8" w:rsidRPr="001462B8">
        <w:rPr>
          <w:rFonts w:ascii="Helvetica" w:hAnsi="Helvetica" w:cs="Helvetica"/>
          <w:sz w:val="22"/>
          <w:szCs w:val="22"/>
        </w:rPr>
        <w:t>LPMSC/</w:t>
      </w:r>
      <w:r w:rsidR="0077099C">
        <w:rPr>
          <w:rFonts w:ascii="Helvetica" w:hAnsi="Helvetica" w:cs="Helvetica"/>
          <w:sz w:val="22"/>
          <w:szCs w:val="22"/>
        </w:rPr>
        <w:t>32</w:t>
      </w:r>
      <w:r w:rsidR="001462B8" w:rsidRPr="001462B8">
        <w:rPr>
          <w:rFonts w:ascii="Helvetica" w:hAnsi="Helvetica" w:cs="Helvetica"/>
          <w:sz w:val="22"/>
          <w:szCs w:val="22"/>
        </w:rPr>
        <w:t>/8709/2023</w:t>
      </w:r>
    </w:p>
    <w:p w:rsidR="00767C16" w:rsidRPr="00E85EF7" w:rsidRDefault="00767C16" w:rsidP="001462B8">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5"/>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1462B8" w:rsidRPr="001462B8">
        <w:rPr>
          <w:rFonts w:ascii="Helvetica" w:hAnsi="Helvetica" w:cs="Helvetica"/>
          <w:noProof/>
          <w:sz w:val="22"/>
          <w:szCs w:val="22"/>
          <w:lang w:eastAsia="es-MX"/>
        </w:rPr>
        <w:t>EQUIPO DE COMPUTO</w:t>
      </w:r>
      <w:r w:rsidRPr="00D86C89">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bookmarkStart w:id="16"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6"/>
      <w:r w:rsidRPr="00686112">
        <w:rPr>
          <w:rFonts w:ascii="Helvetica" w:hAnsi="Helvetica" w:cs="Helvetica"/>
          <w:noProof/>
          <w:sz w:val="22"/>
          <w:szCs w:val="22"/>
          <w:lang w:eastAsia="es-MX"/>
        </w:rPr>
        <w:t>PROPIOS</w:t>
      </w:r>
    </w:p>
    <w:p w:rsidR="00767C16" w:rsidRPr="00686112" w:rsidRDefault="00767C16" w:rsidP="00767C16">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001462B8" w:rsidRPr="001462B8">
        <w:rPr>
          <w:rFonts w:ascii="Helvetica" w:hAnsi="Helvetica" w:cs="Helvetica"/>
          <w:noProof/>
          <w:sz w:val="22"/>
          <w:szCs w:val="22"/>
          <w:lang w:eastAsia="es-MX"/>
        </w:rPr>
        <w:t>515</w:t>
      </w:r>
    </w:p>
    <w:p w:rsidR="00767C16" w:rsidRPr="00686112" w:rsidRDefault="00767C16" w:rsidP="00767C16">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767C16" w:rsidRPr="00D93DEF" w:rsidRDefault="00767C16" w:rsidP="00767C16">
      <w:pPr>
        <w:pStyle w:val="Prrafodelista"/>
        <w:numPr>
          <w:ilvl w:val="0"/>
          <w:numId w:val="22"/>
        </w:numPr>
        <w:jc w:val="both"/>
        <w:rPr>
          <w:rFonts w:ascii="Helvetica" w:hAnsi="Helvetica" w:cs="Helvetica"/>
          <w:b/>
          <w:noProof/>
          <w:sz w:val="22"/>
          <w:szCs w:val="22"/>
          <w:lang w:eastAsia="es-MX"/>
        </w:rPr>
      </w:pPr>
      <w:bookmarkStart w:id="17" w:name="_Hlk8207638"/>
      <w:r w:rsidRPr="00D93DEF">
        <w:rPr>
          <w:rFonts w:ascii="Helvetica" w:hAnsi="Helvetica" w:cs="Helvetica"/>
          <w:b/>
          <w:noProof/>
          <w:sz w:val="22"/>
          <w:szCs w:val="22"/>
          <w:u w:val="single"/>
          <w:lang w:eastAsia="es-MX"/>
        </w:rPr>
        <w:t>“PRUEBA DE JARRAS</w:t>
      </w:r>
      <w:bookmarkEnd w:id="17"/>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rsidR="00767C16" w:rsidRPr="00D93DEF" w:rsidRDefault="00767C16" w:rsidP="00767C16">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sidR="001462B8">
        <w:rPr>
          <w:rFonts w:ascii="Helvetica" w:hAnsi="Helvetica" w:cs="Helvetica"/>
          <w:noProof/>
          <w:sz w:val="22"/>
          <w:szCs w:val="22"/>
          <w:lang w:eastAsia="es-MX"/>
        </w:rPr>
        <w:t>FOLLETOS</w:t>
      </w:r>
    </w:p>
    <w:p w:rsidR="00767C16" w:rsidRPr="00A63148" w:rsidRDefault="00767C16" w:rsidP="00767C16">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77099C">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 de </w:t>
      </w:r>
      <w:r w:rsidR="0077099C">
        <w:rPr>
          <w:rFonts w:ascii="Helvetica" w:hAnsi="Helvetica" w:cs="Helvetica"/>
          <w:noProof/>
          <w:sz w:val="22"/>
          <w:szCs w:val="22"/>
          <w:lang w:eastAsia="es-MX"/>
        </w:rPr>
        <w:t>abril</w:t>
      </w:r>
      <w:r w:rsidRPr="00A63148">
        <w:rPr>
          <w:rFonts w:ascii="Helvetica" w:hAnsi="Helvetica" w:cs="Helvetica"/>
          <w:noProof/>
          <w:sz w:val="22"/>
          <w:szCs w:val="22"/>
          <w:lang w:eastAsia="es-MX"/>
        </w:rPr>
        <w:t xml:space="preserve"> del 2023, a las 1</w:t>
      </w:r>
      <w:r w:rsidR="0077099C">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1462B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67C16" w:rsidRPr="00A63148" w:rsidRDefault="00767C16" w:rsidP="00767C16">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8" w:name="_Hlk8216076"/>
      <w:r w:rsidRPr="00A63148">
        <w:rPr>
          <w:rFonts w:ascii="Helvetica" w:hAnsi="Helvetica" w:cs="Helvetica"/>
          <w:b/>
          <w:noProof/>
          <w:sz w:val="22"/>
          <w:szCs w:val="22"/>
          <w:u w:val="single"/>
          <w:lang w:eastAsia="es-MX"/>
        </w:rPr>
        <w:t>ACTO DE PRESENTACIÓN Y APERTURA</w:t>
      </w:r>
      <w:bookmarkEnd w:id="18"/>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w:t>
      </w:r>
      <w:r w:rsidR="0077099C">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77099C">
        <w:rPr>
          <w:rFonts w:ascii="Helvetica" w:hAnsi="Helvetica" w:cs="Helvetica"/>
          <w:noProof/>
          <w:sz w:val="22"/>
          <w:szCs w:val="22"/>
          <w:lang w:eastAsia="es-MX"/>
        </w:rPr>
        <w:t>abril</w:t>
      </w:r>
      <w:r>
        <w:rPr>
          <w:rFonts w:ascii="Helvetica" w:hAnsi="Helvetica" w:cs="Helvetica"/>
          <w:noProof/>
          <w:sz w:val="22"/>
          <w:szCs w:val="22"/>
          <w:lang w:eastAsia="es-MX"/>
        </w:rPr>
        <w:t xml:space="preserve"> d</w:t>
      </w:r>
      <w:r w:rsidRPr="00A63148">
        <w:rPr>
          <w:rFonts w:ascii="Helvetica" w:hAnsi="Helvetica" w:cs="Helvetica"/>
          <w:noProof/>
          <w:sz w:val="22"/>
          <w:szCs w:val="22"/>
          <w:lang w:eastAsia="es-MX"/>
        </w:rPr>
        <w:t>el año 2023, a las 1</w:t>
      </w:r>
      <w:r w:rsidR="0077099C">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1462B8">
        <w:rPr>
          <w:rFonts w:ascii="Helvetica" w:hAnsi="Helvetica" w:cs="Helvetica"/>
          <w:noProof/>
          <w:sz w:val="22"/>
          <w:szCs w:val="22"/>
          <w:lang w:eastAsia="es-MX"/>
        </w:rPr>
        <w:t>2</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67C16" w:rsidRPr="00083E41" w:rsidRDefault="00767C16" w:rsidP="00767C16">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77099C" w:rsidRPr="0077099C">
        <w:rPr>
          <w:rFonts w:ascii="Helvetica" w:hAnsi="Helvetica" w:cs="Helvetica"/>
          <w:noProof/>
          <w:sz w:val="22"/>
          <w:szCs w:val="22"/>
          <w:lang w:eastAsia="es-MX"/>
        </w:rPr>
        <w:t>04</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w:t>
      </w:r>
      <w:r w:rsidR="0077099C">
        <w:rPr>
          <w:rFonts w:ascii="Helvetica" w:hAnsi="Helvetica" w:cs="Helvetica"/>
          <w:noProof/>
          <w:sz w:val="22"/>
          <w:szCs w:val="22"/>
          <w:lang w:eastAsia="es-MX"/>
        </w:rPr>
        <w:t>y</w:t>
      </w:r>
      <w:r>
        <w:rPr>
          <w:rFonts w:ascii="Helvetica" w:hAnsi="Helvetica" w:cs="Helvetica"/>
          <w:noProof/>
          <w:sz w:val="22"/>
          <w:szCs w:val="22"/>
          <w:lang w:eastAsia="es-MX"/>
        </w:rPr>
        <w:t>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77099C">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1462B8">
        <w:rPr>
          <w:rFonts w:ascii="Helvetica" w:hAnsi="Helvetica" w:cs="Helvetica"/>
          <w:noProof/>
          <w:sz w:val="22"/>
          <w:szCs w:val="22"/>
          <w:lang w:eastAsia="es-MX"/>
        </w:rPr>
        <w:t>2</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767C16" w:rsidRPr="00A63148" w:rsidRDefault="00767C16" w:rsidP="00767C16">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767C16" w:rsidRPr="00EE01E4" w:rsidRDefault="00767C16" w:rsidP="00767C16">
      <w:pPr>
        <w:pStyle w:val="Prrafodelista"/>
        <w:numPr>
          <w:ilvl w:val="0"/>
          <w:numId w:val="22"/>
        </w:numPr>
        <w:jc w:val="both"/>
        <w:rPr>
          <w:rFonts w:ascii="Helvetica" w:hAnsi="Helvetica" w:cs="Helvetica"/>
          <w:b/>
          <w:noProof/>
          <w:sz w:val="22"/>
          <w:szCs w:val="22"/>
          <w:lang w:eastAsia="es-MX"/>
        </w:rPr>
      </w:pPr>
      <w:bookmarkStart w:id="19"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9"/>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20" w:name="_Hlk8216912"/>
    </w:p>
    <w:p w:rsidR="00767C16" w:rsidRPr="00EE01E4" w:rsidRDefault="00767C16" w:rsidP="00767C16">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20"/>
      <w:r w:rsidRPr="00EE01E4">
        <w:rPr>
          <w:rFonts w:ascii="Helvetica" w:hAnsi="Helvetica" w:cs="Helvetica"/>
          <w:noProof/>
          <w:sz w:val="22"/>
          <w:szCs w:val="22"/>
          <w:lang w:eastAsia="es-MX"/>
        </w:rPr>
        <w:t>No se otorgaran anticipos.</w:t>
      </w:r>
    </w:p>
    <w:p w:rsidR="00767C16" w:rsidRPr="00EE01E4" w:rsidRDefault="00767C16" w:rsidP="00767C16">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767C16" w:rsidRPr="00EE01E4" w:rsidRDefault="00767C16" w:rsidP="00767C16">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767C16" w:rsidRPr="00DD63AE" w:rsidRDefault="00767C16" w:rsidP="00767C16">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sidR="00DD63AE" w:rsidRPr="00DD63AE">
        <w:rPr>
          <w:rFonts w:ascii="Helvetica" w:hAnsi="Helvetica" w:cs="Helvetica"/>
          <w:noProof/>
          <w:sz w:val="22"/>
          <w:szCs w:val="22"/>
          <w:lang w:val="es-ES" w:eastAsia="es-MX"/>
        </w:rPr>
        <w:t>60</w:t>
      </w:r>
      <w:r w:rsidRPr="00DD63AE">
        <w:rPr>
          <w:rFonts w:ascii="Helvetica" w:hAnsi="Helvetica" w:cs="Helvetica"/>
          <w:noProof/>
          <w:sz w:val="22"/>
          <w:szCs w:val="22"/>
          <w:lang w:eastAsia="es-MX"/>
        </w:rPr>
        <w:t xml:space="preserve"> dias naturales posteriores a la firma del contrato</w:t>
      </w:r>
    </w:p>
    <w:p w:rsidR="00767C16" w:rsidRPr="00DD63AE" w:rsidRDefault="00767C16" w:rsidP="00767C16">
      <w:pPr>
        <w:pStyle w:val="Prrafodelista"/>
        <w:numPr>
          <w:ilvl w:val="0"/>
          <w:numId w:val="22"/>
        </w:numPr>
        <w:jc w:val="both"/>
        <w:rPr>
          <w:rFonts w:ascii="Helvetica" w:hAnsi="Helvetica" w:cs="Helvetica"/>
          <w:b/>
          <w:noProof/>
          <w:sz w:val="22"/>
          <w:szCs w:val="22"/>
          <w:lang w:eastAsia="es-MX"/>
        </w:rPr>
      </w:pPr>
      <w:r w:rsidRPr="00DD63AE">
        <w:rPr>
          <w:rFonts w:ascii="Helvetica" w:hAnsi="Helvetica" w:cs="Helvetica"/>
          <w:b/>
          <w:noProof/>
          <w:sz w:val="22"/>
          <w:szCs w:val="22"/>
          <w:u w:val="single"/>
          <w:lang w:eastAsia="es-MX"/>
        </w:rPr>
        <w:t>“</w:t>
      </w:r>
      <w:bookmarkStart w:id="21" w:name="_Hlk8216684"/>
      <w:r w:rsidRPr="00DD63AE">
        <w:rPr>
          <w:rFonts w:ascii="Helvetica" w:hAnsi="Helvetica" w:cs="Helvetica"/>
          <w:b/>
          <w:noProof/>
          <w:sz w:val="22"/>
          <w:szCs w:val="22"/>
          <w:u w:val="single"/>
          <w:lang w:eastAsia="es-MX"/>
        </w:rPr>
        <w:t>MODALIDAD DE CONTRATO</w:t>
      </w:r>
      <w:bookmarkEnd w:id="21"/>
      <w:r w:rsidRPr="00DD63AE">
        <w:rPr>
          <w:rFonts w:ascii="Helvetica" w:hAnsi="Helvetica" w:cs="Helvetica"/>
          <w:b/>
          <w:noProof/>
          <w:sz w:val="22"/>
          <w:szCs w:val="22"/>
          <w:u w:val="single"/>
          <w:lang w:eastAsia="es-MX"/>
        </w:rPr>
        <w:t>”.-</w:t>
      </w:r>
      <w:r w:rsidRPr="00DD63AE">
        <w:rPr>
          <w:rFonts w:ascii="Helvetica" w:hAnsi="Helvetica" w:cs="Helvetica"/>
          <w:noProof/>
          <w:sz w:val="22"/>
          <w:szCs w:val="22"/>
          <w:lang w:eastAsia="es-MX"/>
        </w:rPr>
        <w:t xml:space="preserve"> CERRADO.</w:t>
      </w:r>
    </w:p>
    <w:p w:rsidR="00767C16" w:rsidRPr="00083E41" w:rsidRDefault="00767C16" w:rsidP="00767C16">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2" w:name="_Hlk8216699"/>
      <w:r w:rsidRPr="00083E41">
        <w:rPr>
          <w:rFonts w:ascii="Helvetica" w:hAnsi="Helvetica" w:cs="Helvetica"/>
          <w:b/>
          <w:noProof/>
          <w:sz w:val="22"/>
          <w:szCs w:val="22"/>
          <w:u w:val="single"/>
          <w:lang w:eastAsia="es-MX"/>
        </w:rPr>
        <w:t>TIPO DE CONTRATO”</w:t>
      </w:r>
      <w:bookmarkEnd w:id="22"/>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767C16" w:rsidRPr="00211330" w:rsidRDefault="00767C16" w:rsidP="00767C16">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8"/>
    </w:p>
    <w:p w:rsidR="00767C16" w:rsidRDefault="00767C16" w:rsidP="00767C16">
      <w:pPr>
        <w:pStyle w:val="Prrafodelista"/>
        <w:ind w:left="360"/>
        <w:jc w:val="both"/>
        <w:rPr>
          <w:rFonts w:ascii="Helvetica" w:hAnsi="Helvetica" w:cs="Helvetica"/>
          <w:sz w:val="22"/>
          <w:szCs w:val="22"/>
        </w:rPr>
      </w:pPr>
    </w:p>
    <w:p w:rsidR="00767C16" w:rsidRPr="005A6742" w:rsidRDefault="00767C16" w:rsidP="00767C16">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767C16" w:rsidRDefault="00767C16" w:rsidP="00767C16">
      <w:pPr>
        <w:contextualSpacing/>
        <w:jc w:val="center"/>
        <w:rPr>
          <w:rFonts w:ascii="Helvetica" w:hAnsi="Helvetica" w:cs="Helvetica"/>
          <w:b/>
          <w:noProof/>
          <w:sz w:val="22"/>
          <w:szCs w:val="22"/>
          <w:lang w:eastAsia="es-MX"/>
        </w:rPr>
      </w:pPr>
    </w:p>
    <w:p w:rsidR="00767C16" w:rsidRPr="00432980" w:rsidRDefault="00767C16" w:rsidP="00767C16">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767C16" w:rsidRPr="00432980" w:rsidRDefault="00767C16" w:rsidP="00767C16">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767C16" w:rsidRPr="006B3D0F" w:rsidRDefault="00767C16" w:rsidP="00767C16">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767C16" w:rsidRPr="00432980" w:rsidTr="00E53AE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767C16" w:rsidRPr="00432980" w:rsidTr="00E53AE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7099C" w:rsidP="0077099C">
            <w:pPr>
              <w:rPr>
                <w:rFonts w:ascii="Helvetica" w:hAnsi="Helvetica" w:cs="Helvetica"/>
                <w:sz w:val="22"/>
                <w:szCs w:val="22"/>
              </w:rPr>
            </w:pPr>
            <w:r>
              <w:rPr>
                <w:rFonts w:ascii="Helvetica" w:hAnsi="Helvetica" w:cs="Helvetica"/>
                <w:noProof/>
                <w:sz w:val="22"/>
                <w:szCs w:val="22"/>
                <w:lang w:eastAsia="es-MX"/>
              </w:rPr>
              <w:t>18</w:t>
            </w:r>
            <w:r w:rsidR="00767C16" w:rsidRPr="006E34C8">
              <w:rPr>
                <w:rFonts w:ascii="Helvetica" w:hAnsi="Helvetica" w:cs="Helvetica"/>
                <w:noProof/>
                <w:sz w:val="22"/>
                <w:szCs w:val="22"/>
                <w:lang w:eastAsia="es-MX"/>
              </w:rPr>
              <w:t xml:space="preserve"> de </w:t>
            </w:r>
            <w:r>
              <w:rPr>
                <w:rFonts w:ascii="Helvetica" w:hAnsi="Helvetica" w:cs="Helvetica"/>
                <w:noProof/>
                <w:sz w:val="22"/>
                <w:szCs w:val="22"/>
                <w:lang w:eastAsia="es-MX"/>
              </w:rPr>
              <w:t>abril</w:t>
            </w:r>
            <w:r w:rsidR="00767C16"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67C16"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767C16" w:rsidRPr="00432980" w:rsidTr="00E53AE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67C16" w:rsidRPr="006E34C8" w:rsidRDefault="00767C16" w:rsidP="00E53AED">
            <w:pPr>
              <w:rPr>
                <w:rFonts w:ascii="Helvetica" w:hAnsi="Helvetica" w:cs="Helvetica"/>
                <w:sz w:val="22"/>
                <w:szCs w:val="22"/>
              </w:rPr>
            </w:pPr>
          </w:p>
          <w:p w:rsidR="00767C16" w:rsidRPr="006E34C8" w:rsidRDefault="00767C16" w:rsidP="00E53AED">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67C16" w:rsidRPr="006E34C8" w:rsidRDefault="00767C16" w:rsidP="00E53AED">
            <w:pPr>
              <w:rPr>
                <w:rFonts w:ascii="Helvetica" w:hAnsi="Helvetica" w:cs="Helvetica"/>
                <w:sz w:val="22"/>
                <w:szCs w:val="22"/>
              </w:rPr>
            </w:pPr>
          </w:p>
          <w:p w:rsidR="00767C16" w:rsidRPr="006E34C8" w:rsidRDefault="00767C16" w:rsidP="00E53AED">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767C16" w:rsidRPr="00432980" w:rsidTr="00E53AE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67C16" w:rsidP="0077099C">
            <w:pPr>
              <w:tabs>
                <w:tab w:val="left" w:pos="-284"/>
                <w:tab w:val="left" w:pos="9498"/>
              </w:tabs>
              <w:jc w:val="center"/>
              <w:rPr>
                <w:rFonts w:ascii="Helvetica" w:hAnsi="Helvetica" w:cs="Helvetica"/>
                <w:sz w:val="22"/>
                <w:szCs w:val="22"/>
              </w:rPr>
            </w:pPr>
            <w:r>
              <w:rPr>
                <w:rFonts w:ascii="Helvetica" w:hAnsi="Helvetica" w:cs="Helvetica"/>
                <w:sz w:val="22"/>
                <w:szCs w:val="22"/>
              </w:rPr>
              <w:t>20</w:t>
            </w:r>
            <w:r w:rsidRPr="006E34C8">
              <w:rPr>
                <w:rFonts w:ascii="Helvetica" w:hAnsi="Helvetica" w:cs="Helvetica"/>
                <w:sz w:val="22"/>
                <w:szCs w:val="22"/>
              </w:rPr>
              <w:t xml:space="preserve"> de </w:t>
            </w:r>
            <w:r w:rsidR="0077099C">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67C16" w:rsidRPr="006E34C8" w:rsidRDefault="00767C16"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767C16" w:rsidRPr="00432980" w:rsidTr="00E53AE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77099C">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w:t>
            </w:r>
            <w:r w:rsidR="0077099C">
              <w:rPr>
                <w:rFonts w:ascii="Helvetica" w:hAnsi="Helvetica" w:cs="Helvetica"/>
                <w:sz w:val="22"/>
                <w:szCs w:val="22"/>
              </w:rPr>
              <w:t>4</w:t>
            </w:r>
            <w:r w:rsidRPr="006E34C8">
              <w:rPr>
                <w:rFonts w:ascii="Helvetica" w:hAnsi="Helvetica" w:cs="Helvetica"/>
                <w:sz w:val="22"/>
                <w:szCs w:val="22"/>
              </w:rPr>
              <w:t xml:space="preserve"> de </w:t>
            </w:r>
            <w:r w:rsidR="0077099C">
              <w:rPr>
                <w:rFonts w:ascii="Helvetica" w:hAnsi="Helvetica" w:cs="Helvetica"/>
                <w:sz w:val="22"/>
                <w:szCs w:val="22"/>
              </w:rPr>
              <w:t xml:space="preserve">abril </w:t>
            </w:r>
            <w:r w:rsidRPr="006E34C8">
              <w:rPr>
                <w:rFonts w:ascii="Helvetica" w:hAnsi="Helvetica" w:cs="Helvetica"/>
                <w:sz w:val="22"/>
                <w:szCs w:val="22"/>
              </w:rPr>
              <w:t>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77099C">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77099C">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A336DA">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67C16" w:rsidRPr="00432980" w:rsidRDefault="00767C16" w:rsidP="00E53AE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67C16" w:rsidRPr="00432980" w:rsidTr="00E53AE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77099C">
            <w:pPr>
              <w:rPr>
                <w:rFonts w:ascii="Helvetica" w:hAnsi="Helvetica" w:cs="Helvetica"/>
                <w:sz w:val="22"/>
                <w:szCs w:val="22"/>
              </w:rPr>
            </w:pPr>
            <w:r>
              <w:rPr>
                <w:rFonts w:ascii="Helvetica" w:hAnsi="Helvetica" w:cs="Helvetica"/>
                <w:sz w:val="22"/>
                <w:szCs w:val="22"/>
              </w:rPr>
              <w:t>2</w:t>
            </w:r>
            <w:r w:rsidR="0077099C">
              <w:rPr>
                <w:rFonts w:ascii="Helvetica" w:hAnsi="Helvetica" w:cs="Helvetica"/>
                <w:sz w:val="22"/>
                <w:szCs w:val="22"/>
              </w:rPr>
              <w:t>8</w:t>
            </w:r>
            <w:r w:rsidRPr="006E34C8">
              <w:rPr>
                <w:rFonts w:ascii="Helvetica" w:hAnsi="Helvetica" w:cs="Helvetica"/>
                <w:sz w:val="22"/>
                <w:szCs w:val="22"/>
              </w:rPr>
              <w:t xml:space="preserve"> de </w:t>
            </w:r>
            <w:r w:rsidR="0077099C">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67C16" w:rsidRPr="006E34C8" w:rsidRDefault="00767C16" w:rsidP="0077099C">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77099C">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A336DA">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67C16" w:rsidRPr="00432980" w:rsidRDefault="00767C16"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67C16" w:rsidRPr="00432980" w:rsidTr="00E53AE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67C16" w:rsidRPr="006E34C8" w:rsidRDefault="0077099C" w:rsidP="0077099C">
            <w:pPr>
              <w:rPr>
                <w:rFonts w:ascii="Helvetica" w:hAnsi="Helvetica" w:cs="Helvetica"/>
                <w:sz w:val="22"/>
                <w:szCs w:val="22"/>
              </w:rPr>
            </w:pPr>
            <w:r>
              <w:rPr>
                <w:rFonts w:ascii="Helvetica" w:hAnsi="Helvetica" w:cs="Helvetica"/>
                <w:sz w:val="22"/>
                <w:szCs w:val="22"/>
              </w:rPr>
              <w:t>04</w:t>
            </w:r>
            <w:r w:rsidR="00767C16" w:rsidRPr="006E34C8">
              <w:rPr>
                <w:rFonts w:ascii="Helvetica" w:hAnsi="Helvetica" w:cs="Helvetica"/>
                <w:sz w:val="22"/>
                <w:szCs w:val="22"/>
              </w:rPr>
              <w:t xml:space="preserve"> de </w:t>
            </w:r>
            <w:r w:rsidR="00767C16">
              <w:rPr>
                <w:rFonts w:ascii="Helvetica" w:hAnsi="Helvetica" w:cs="Helvetica"/>
                <w:sz w:val="22"/>
                <w:szCs w:val="22"/>
              </w:rPr>
              <w:t>ma</w:t>
            </w:r>
            <w:r>
              <w:rPr>
                <w:rFonts w:ascii="Helvetica" w:hAnsi="Helvetica" w:cs="Helvetica"/>
                <w:sz w:val="22"/>
                <w:szCs w:val="22"/>
              </w:rPr>
              <w:t>y</w:t>
            </w:r>
            <w:r w:rsidR="00767C16">
              <w:rPr>
                <w:rFonts w:ascii="Helvetica" w:hAnsi="Helvetica" w:cs="Helvetica"/>
                <w:sz w:val="22"/>
                <w:szCs w:val="22"/>
              </w:rPr>
              <w:t>o</w:t>
            </w:r>
            <w:r w:rsidR="00767C16"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67C16" w:rsidRPr="006E34C8" w:rsidRDefault="00767C16" w:rsidP="0077099C">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77099C">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A336DA">
              <w:rPr>
                <w:rFonts w:ascii="Helvetica" w:hAnsi="Helvetica" w:cs="Helvetica"/>
                <w:noProof/>
                <w:sz w:val="22"/>
                <w:szCs w:val="22"/>
                <w:lang w:eastAsia="es-MX"/>
              </w:rPr>
              <w:t>2</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67C16" w:rsidRPr="00432980" w:rsidRDefault="00767C16"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767C16" w:rsidRPr="00432980" w:rsidTr="00E53AE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67C16" w:rsidRPr="00432980" w:rsidRDefault="00767C16"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67C16" w:rsidRPr="00432980" w:rsidRDefault="00767C16" w:rsidP="00E53AE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67C16" w:rsidRPr="00432980" w:rsidRDefault="00767C16" w:rsidP="00E53AE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67C16" w:rsidRPr="00432980" w:rsidRDefault="00767C16" w:rsidP="00E53AE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767C16" w:rsidRDefault="00767C16" w:rsidP="00767C16">
      <w:pPr>
        <w:rPr>
          <w:rFonts w:ascii="Helvetica" w:hAnsi="Helvetica" w:cs="Helvetica"/>
          <w:b/>
          <w:bCs/>
          <w:noProof/>
          <w:sz w:val="22"/>
          <w:szCs w:val="22"/>
          <w:lang w:eastAsia="es-MX"/>
        </w:rPr>
      </w:pPr>
    </w:p>
    <w:p w:rsidR="00767C16" w:rsidRDefault="00767C16" w:rsidP="00767C16">
      <w:pPr>
        <w:jc w:val="center"/>
        <w:rPr>
          <w:rFonts w:ascii="Helvetica" w:hAnsi="Helvetica" w:cs="Helvetica"/>
          <w:b/>
          <w:bCs/>
          <w:noProof/>
          <w:sz w:val="22"/>
          <w:szCs w:val="22"/>
          <w:lang w:eastAsia="es-MX"/>
        </w:rPr>
      </w:pPr>
    </w:p>
    <w:p w:rsidR="00767C16" w:rsidRDefault="00767C16" w:rsidP="00767C16">
      <w:pPr>
        <w:jc w:val="center"/>
        <w:rPr>
          <w:rFonts w:ascii="Helvetica" w:hAnsi="Helvetica" w:cs="Helvetica"/>
          <w:b/>
          <w:bCs/>
          <w:noProof/>
          <w:sz w:val="22"/>
          <w:szCs w:val="22"/>
          <w:lang w:eastAsia="es-MX"/>
        </w:rPr>
      </w:pPr>
    </w:p>
    <w:p w:rsidR="00767C16" w:rsidRPr="00432980" w:rsidRDefault="00767C16" w:rsidP="00767C16">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767C16" w:rsidRPr="007E558B" w:rsidRDefault="00767C16" w:rsidP="00767C16">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767C16" w:rsidRPr="007E558B" w:rsidRDefault="00767C16" w:rsidP="00767C16">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472"/>
        <w:gridCol w:w="2372"/>
        <w:gridCol w:w="3790"/>
      </w:tblGrid>
      <w:tr w:rsidR="00767C16" w:rsidRPr="00BC012C" w:rsidTr="00E53AED">
        <w:trPr>
          <w:trHeight w:val="358"/>
        </w:trPr>
        <w:tc>
          <w:tcPr>
            <w:tcW w:w="1194" w:type="dxa"/>
          </w:tcPr>
          <w:p w:rsidR="00767C16" w:rsidRPr="00BC012C" w:rsidRDefault="00767C16" w:rsidP="00E53AED">
            <w:pPr>
              <w:jc w:val="center"/>
              <w:rPr>
                <w:rFonts w:ascii="Helvetica" w:hAnsi="Helvetica" w:cs="Helvetica"/>
                <w:i/>
                <w:sz w:val="20"/>
                <w:szCs w:val="20"/>
              </w:rPr>
            </w:pPr>
            <w:r w:rsidRPr="00BC012C">
              <w:rPr>
                <w:rFonts w:ascii="Helvetica" w:hAnsi="Helvetica" w:cs="Helvetica"/>
                <w:b/>
                <w:sz w:val="20"/>
                <w:szCs w:val="20"/>
              </w:rPr>
              <w:t>PARTIDA</w:t>
            </w:r>
          </w:p>
        </w:tc>
        <w:tc>
          <w:tcPr>
            <w:tcW w:w="1472" w:type="dxa"/>
          </w:tcPr>
          <w:p w:rsidR="00767C16" w:rsidRPr="00BC012C" w:rsidRDefault="00767C16" w:rsidP="00E53AED">
            <w:pPr>
              <w:jc w:val="center"/>
              <w:rPr>
                <w:rFonts w:ascii="Helvetica" w:hAnsi="Helvetica" w:cs="Helvetica"/>
                <w:i/>
                <w:sz w:val="20"/>
                <w:szCs w:val="20"/>
              </w:rPr>
            </w:pPr>
            <w:r w:rsidRPr="00BC012C">
              <w:rPr>
                <w:rFonts w:ascii="Helvetica" w:hAnsi="Helvetica" w:cs="Helvetica"/>
                <w:b/>
                <w:sz w:val="20"/>
                <w:szCs w:val="20"/>
              </w:rPr>
              <w:t>CANTIDAD</w:t>
            </w:r>
          </w:p>
        </w:tc>
        <w:tc>
          <w:tcPr>
            <w:tcW w:w="2372" w:type="dxa"/>
          </w:tcPr>
          <w:p w:rsidR="00767C16" w:rsidRPr="00BC012C" w:rsidRDefault="00767C16" w:rsidP="00E53AED">
            <w:pPr>
              <w:jc w:val="center"/>
              <w:rPr>
                <w:rFonts w:ascii="Helvetica" w:hAnsi="Helvetica" w:cs="Helvetica"/>
                <w:b/>
                <w:i/>
                <w:sz w:val="20"/>
                <w:szCs w:val="20"/>
              </w:rPr>
            </w:pPr>
            <w:r w:rsidRPr="00BC012C">
              <w:rPr>
                <w:rFonts w:ascii="Helvetica" w:hAnsi="Helvetica" w:cs="Helvetica"/>
                <w:b/>
                <w:sz w:val="20"/>
                <w:szCs w:val="20"/>
              </w:rPr>
              <w:t>UNIDAD</w:t>
            </w:r>
          </w:p>
        </w:tc>
        <w:tc>
          <w:tcPr>
            <w:tcW w:w="3790" w:type="dxa"/>
          </w:tcPr>
          <w:p w:rsidR="00767C16" w:rsidRPr="00BC012C" w:rsidRDefault="00767C16" w:rsidP="00E53AED">
            <w:pPr>
              <w:jc w:val="center"/>
              <w:rPr>
                <w:rFonts w:ascii="Helvetica" w:hAnsi="Helvetica" w:cs="Helvetica"/>
                <w:sz w:val="20"/>
                <w:szCs w:val="20"/>
              </w:rPr>
            </w:pPr>
            <w:r w:rsidRPr="00BC012C">
              <w:rPr>
                <w:rFonts w:ascii="Helvetica" w:hAnsi="Helvetica" w:cs="Helvetica"/>
                <w:b/>
                <w:sz w:val="20"/>
                <w:szCs w:val="20"/>
              </w:rPr>
              <w:t xml:space="preserve">ESPECIFICACIONES </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1</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30</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COMPUTADORA TIPO A</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2</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25</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PIEZAS</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MONITOR LED PARA COMPUTADORA</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3</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5</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PIEZAS</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COMPUTADORA WORKSTATION TIPO A</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4</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3</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MONITOR</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5</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6</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LAPTOP PROFESIONAL</w:t>
            </w:r>
          </w:p>
        </w:tc>
      </w:tr>
      <w:tr w:rsidR="00767C16" w:rsidRPr="00BC012C" w:rsidTr="00E53AED">
        <w:trPr>
          <w:trHeight w:val="358"/>
        </w:trPr>
        <w:tc>
          <w:tcPr>
            <w:tcW w:w="1194" w:type="dxa"/>
          </w:tcPr>
          <w:p w:rsidR="00767C16" w:rsidRPr="00BC012C" w:rsidRDefault="00767C16" w:rsidP="00E53AED">
            <w:pPr>
              <w:rPr>
                <w:rFonts w:ascii="Helvetica" w:hAnsi="Helvetica" w:cs="Helvetica"/>
                <w:sz w:val="20"/>
                <w:szCs w:val="20"/>
              </w:rPr>
            </w:pPr>
            <w:r w:rsidRPr="00BC012C">
              <w:rPr>
                <w:rFonts w:ascii="Helvetica" w:hAnsi="Helvetica" w:cs="Helvetica"/>
                <w:sz w:val="20"/>
                <w:szCs w:val="20"/>
              </w:rPr>
              <w:t>6</w:t>
            </w:r>
          </w:p>
        </w:tc>
        <w:tc>
          <w:tcPr>
            <w:tcW w:w="14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15</w:t>
            </w:r>
          </w:p>
        </w:tc>
        <w:tc>
          <w:tcPr>
            <w:tcW w:w="2372" w:type="dxa"/>
          </w:tcPr>
          <w:p w:rsidR="00767C16" w:rsidRPr="00BC012C" w:rsidRDefault="00A336DA" w:rsidP="00E53AED">
            <w:pPr>
              <w:pStyle w:val="TableParagraph"/>
              <w:spacing w:before="3"/>
              <w:rPr>
                <w:rFonts w:ascii="Helvetica" w:hAnsi="Helvetica" w:cs="Helvetica"/>
                <w:sz w:val="20"/>
                <w:szCs w:val="20"/>
              </w:rPr>
            </w:pPr>
            <w:r>
              <w:rPr>
                <w:rFonts w:ascii="Helvetica" w:hAnsi="Helvetica" w:cs="Helvetica"/>
                <w:sz w:val="20"/>
                <w:szCs w:val="20"/>
              </w:rPr>
              <w:t>UNIDAD</w:t>
            </w:r>
          </w:p>
        </w:tc>
        <w:tc>
          <w:tcPr>
            <w:tcW w:w="3790" w:type="dxa"/>
          </w:tcPr>
          <w:p w:rsidR="00767C16" w:rsidRPr="00BC012C" w:rsidRDefault="00A336DA" w:rsidP="00E53AED">
            <w:pPr>
              <w:pStyle w:val="TableParagraph"/>
              <w:spacing w:line="268" w:lineRule="exact"/>
              <w:ind w:left="112"/>
              <w:rPr>
                <w:rFonts w:ascii="Helvetica" w:hAnsi="Helvetica" w:cs="Helvetica"/>
                <w:sz w:val="20"/>
                <w:szCs w:val="20"/>
              </w:rPr>
            </w:pPr>
            <w:r>
              <w:rPr>
                <w:rFonts w:ascii="Helvetica" w:hAnsi="Helvetica" w:cs="Helvetica"/>
                <w:sz w:val="20"/>
                <w:szCs w:val="20"/>
              </w:rPr>
              <w:t>NO BREAK</w:t>
            </w:r>
          </w:p>
        </w:tc>
      </w:tr>
    </w:tbl>
    <w:p w:rsidR="00767C16" w:rsidRDefault="00767C16" w:rsidP="00767C16">
      <w:pPr>
        <w:rPr>
          <w:rFonts w:ascii="Helvetica" w:hAnsi="Helvetica" w:cs="Helvetica"/>
          <w:noProof/>
          <w:sz w:val="22"/>
          <w:szCs w:val="22"/>
          <w:lang w:eastAsia="es-MX"/>
        </w:rPr>
      </w:pPr>
    </w:p>
    <w:p w:rsidR="00767C16" w:rsidRDefault="00767C16" w:rsidP="00767C16">
      <w:pPr>
        <w:jc w:val="center"/>
        <w:rPr>
          <w:rFonts w:ascii="Helvetica" w:hAnsi="Helvetica" w:cs="Helvetica"/>
          <w:noProof/>
          <w:sz w:val="22"/>
          <w:szCs w:val="22"/>
          <w:lang w:eastAsia="es-MX"/>
        </w:rPr>
      </w:pPr>
    </w:p>
    <w:p w:rsidR="00A336DA" w:rsidRDefault="00A336DA" w:rsidP="001914AB">
      <w:pPr>
        <w:jc w:val="center"/>
        <w:rPr>
          <w:rFonts w:ascii="Helvetica" w:hAnsi="Helvetica" w:cs="Helvetica"/>
          <w:noProof/>
          <w:sz w:val="22"/>
          <w:szCs w:val="22"/>
          <w:lang w:eastAsia="es-MX"/>
        </w:rPr>
      </w:pPr>
      <w:r>
        <w:rPr>
          <w:rFonts w:ascii="Helvetica" w:hAnsi="Helvetica" w:cs="Helvetica"/>
          <w:noProof/>
          <w:sz w:val="22"/>
          <w:szCs w:val="22"/>
          <w:lang w:eastAsia="es-MX"/>
        </w:rPr>
        <w:t>ESPECIFICACIONES</w:t>
      </w:r>
    </w:p>
    <w:p w:rsidR="00F02771" w:rsidRDefault="00F02771" w:rsidP="001914AB">
      <w:pPr>
        <w:jc w:val="center"/>
        <w:rPr>
          <w:rFonts w:ascii="Helvetica" w:hAnsi="Helvetica" w:cs="Helvetica"/>
          <w:noProof/>
          <w:sz w:val="22"/>
          <w:szCs w:val="22"/>
          <w:lang w:eastAsia="es-MX"/>
        </w:rPr>
      </w:pPr>
    </w:p>
    <w:p w:rsidR="00F02771" w:rsidRDefault="00F02771" w:rsidP="00F02771">
      <w:pPr>
        <w:jc w:val="center"/>
        <w:rPr>
          <w:rFonts w:ascii="Helvetica" w:hAnsi="Helvetica" w:cs="Helvetica"/>
          <w:noProof/>
          <w:sz w:val="22"/>
          <w:szCs w:val="22"/>
          <w:lang w:eastAsia="es-MX"/>
        </w:rPr>
      </w:pPr>
    </w:p>
    <w:p w:rsidR="00F02771" w:rsidRDefault="00F02771" w:rsidP="00F02771">
      <w:pPr>
        <w:jc w:val="center"/>
        <w:rPr>
          <w:rFonts w:ascii="Helvetica" w:hAnsi="Helvetica" w:cs="Helvetica"/>
          <w:noProof/>
          <w:sz w:val="22"/>
          <w:szCs w:val="22"/>
          <w:lang w:eastAsia="es-MX"/>
        </w:rPr>
      </w:pPr>
    </w:p>
    <w:tbl>
      <w:tblPr>
        <w:tblStyle w:val="Tablaconcuadrcula"/>
        <w:tblW w:w="9493" w:type="dxa"/>
        <w:tblLook w:val="04A0" w:firstRow="1" w:lastRow="0" w:firstColumn="1" w:lastColumn="0" w:noHBand="0" w:noVBand="1"/>
      </w:tblPr>
      <w:tblGrid>
        <w:gridCol w:w="1878"/>
        <w:gridCol w:w="6513"/>
        <w:gridCol w:w="1102"/>
      </w:tblGrid>
      <w:tr w:rsidR="00F02771" w:rsidRPr="005D2DCE" w:rsidTr="007C34F3">
        <w:trPr>
          <w:trHeight w:val="315"/>
        </w:trPr>
        <w:tc>
          <w:tcPr>
            <w:tcW w:w="1878" w:type="dxa"/>
            <w:hideMark/>
          </w:tcPr>
          <w:p w:rsidR="00F02771" w:rsidRPr="005D2DCE" w:rsidRDefault="00F02771" w:rsidP="007C34F3">
            <w:r w:rsidRPr="005D2DCE">
              <w:t> </w:t>
            </w:r>
          </w:p>
        </w:tc>
        <w:tc>
          <w:tcPr>
            <w:tcW w:w="6513" w:type="dxa"/>
            <w:hideMark/>
          </w:tcPr>
          <w:p w:rsidR="00F02771" w:rsidRPr="005D2DCE" w:rsidRDefault="00F02771" w:rsidP="007C34F3">
            <w:pPr>
              <w:jc w:val="center"/>
              <w:rPr>
                <w:b/>
                <w:bCs/>
              </w:rPr>
            </w:pPr>
            <w:r w:rsidRPr="005D2DCE">
              <w:rPr>
                <w:b/>
                <w:bCs/>
              </w:rPr>
              <w:t xml:space="preserve">ANEXO </w:t>
            </w:r>
            <w:r>
              <w:rPr>
                <w:b/>
                <w:bCs/>
              </w:rPr>
              <w:t>3</w:t>
            </w:r>
          </w:p>
        </w:tc>
        <w:tc>
          <w:tcPr>
            <w:tcW w:w="1102" w:type="dxa"/>
            <w:hideMark/>
          </w:tcPr>
          <w:p w:rsidR="00F02771" w:rsidRPr="005D2DCE" w:rsidRDefault="00F02771" w:rsidP="007C34F3">
            <w:pPr>
              <w:jc w:val="center"/>
            </w:pPr>
          </w:p>
        </w:tc>
      </w:tr>
      <w:tr w:rsidR="00F02771" w:rsidRPr="005D2DCE" w:rsidTr="007C34F3">
        <w:trPr>
          <w:trHeight w:val="315"/>
        </w:trPr>
        <w:tc>
          <w:tcPr>
            <w:tcW w:w="1878" w:type="dxa"/>
            <w:hideMark/>
          </w:tcPr>
          <w:p w:rsidR="00F02771" w:rsidRPr="005D2DCE" w:rsidRDefault="00F02771" w:rsidP="007C34F3">
            <w:r w:rsidRPr="005D2DCE">
              <w:t> </w:t>
            </w:r>
          </w:p>
        </w:tc>
        <w:tc>
          <w:tcPr>
            <w:tcW w:w="6513" w:type="dxa"/>
            <w:hideMark/>
          </w:tcPr>
          <w:p w:rsidR="00F02771" w:rsidRPr="005D2DCE" w:rsidRDefault="00F02771" w:rsidP="007C34F3">
            <w:pPr>
              <w:jc w:val="center"/>
            </w:pPr>
            <w:r w:rsidRPr="005D2DCE">
              <w:t>CARACTERISTICAS TECNICAS</w:t>
            </w:r>
          </w:p>
        </w:tc>
        <w:tc>
          <w:tcPr>
            <w:tcW w:w="1102" w:type="dxa"/>
            <w:hideMark/>
          </w:tcPr>
          <w:p w:rsidR="00F02771" w:rsidRPr="005D2DCE" w:rsidRDefault="00F02771" w:rsidP="007C34F3">
            <w:pPr>
              <w:jc w:val="center"/>
            </w:pPr>
          </w:p>
        </w:tc>
      </w:tr>
      <w:tr w:rsidR="00F02771" w:rsidRPr="005D2DCE" w:rsidTr="007C34F3">
        <w:trPr>
          <w:trHeight w:val="315"/>
        </w:trPr>
        <w:tc>
          <w:tcPr>
            <w:tcW w:w="1878" w:type="dxa"/>
            <w:shd w:val="clear" w:color="auto" w:fill="BFBFBF" w:themeFill="background1" w:themeFillShade="BF"/>
            <w:hideMark/>
          </w:tcPr>
          <w:p w:rsidR="00F02771" w:rsidRPr="005D2DCE" w:rsidRDefault="00F02771" w:rsidP="007C34F3">
            <w:pPr>
              <w:rPr>
                <w:b/>
                <w:bCs/>
              </w:rPr>
            </w:pPr>
            <w:r w:rsidRPr="005D2DCE">
              <w:rPr>
                <w:b/>
                <w:bCs/>
              </w:rPr>
              <w:t>PARTIDA</w:t>
            </w:r>
          </w:p>
        </w:tc>
        <w:tc>
          <w:tcPr>
            <w:tcW w:w="6513" w:type="dxa"/>
            <w:shd w:val="clear" w:color="auto" w:fill="BFBFBF" w:themeFill="background1" w:themeFillShade="BF"/>
            <w:hideMark/>
          </w:tcPr>
          <w:p w:rsidR="00F02771" w:rsidRPr="005D2DCE" w:rsidRDefault="00F02771" w:rsidP="007C34F3">
            <w:pPr>
              <w:jc w:val="center"/>
            </w:pPr>
            <w:r w:rsidRPr="005D2DCE">
              <w:t>DESCRIPCION</w:t>
            </w:r>
          </w:p>
        </w:tc>
        <w:tc>
          <w:tcPr>
            <w:tcW w:w="1102" w:type="dxa"/>
            <w:shd w:val="clear" w:color="auto" w:fill="BFBFBF" w:themeFill="background1" w:themeFillShade="BF"/>
            <w:hideMark/>
          </w:tcPr>
          <w:p w:rsidR="00F02771" w:rsidRPr="005D2DCE" w:rsidRDefault="00F02771" w:rsidP="007C34F3">
            <w:pPr>
              <w:jc w:val="center"/>
            </w:pPr>
            <w:r w:rsidRPr="005D2DCE">
              <w:t>Cantidad</w:t>
            </w:r>
          </w:p>
        </w:tc>
      </w:tr>
      <w:tr w:rsidR="00F02771" w:rsidRPr="005D2DCE" w:rsidTr="007C34F3">
        <w:trPr>
          <w:trHeight w:val="315"/>
        </w:trPr>
        <w:tc>
          <w:tcPr>
            <w:tcW w:w="1878" w:type="dxa"/>
            <w:hideMark/>
          </w:tcPr>
          <w:p w:rsidR="00F02771" w:rsidRPr="005D2DCE" w:rsidRDefault="00F02771" w:rsidP="007C34F3">
            <w:pPr>
              <w:rPr>
                <w:b/>
                <w:bCs/>
              </w:rPr>
            </w:pPr>
            <w:r w:rsidRPr="005D2DCE">
              <w:rPr>
                <w:b/>
                <w:bCs/>
              </w:rPr>
              <w:t>1</w:t>
            </w:r>
          </w:p>
        </w:tc>
        <w:tc>
          <w:tcPr>
            <w:tcW w:w="6513" w:type="dxa"/>
            <w:shd w:val="clear" w:color="auto" w:fill="FFFF00"/>
            <w:hideMark/>
          </w:tcPr>
          <w:p w:rsidR="00F02771" w:rsidRPr="005D2DCE" w:rsidRDefault="00F02771" w:rsidP="007C34F3">
            <w:pPr>
              <w:rPr>
                <w:b/>
                <w:bCs/>
                <w:highlight w:val="yellow"/>
              </w:rPr>
            </w:pPr>
            <w:r w:rsidRPr="005D2DCE">
              <w:rPr>
                <w:b/>
                <w:bCs/>
                <w:highlight w:val="yellow"/>
              </w:rPr>
              <w:t>COMPUTADORA DE ESCRITORIO</w:t>
            </w:r>
          </w:p>
        </w:tc>
        <w:tc>
          <w:tcPr>
            <w:tcW w:w="1102" w:type="dxa"/>
            <w:hideMark/>
          </w:tcPr>
          <w:p w:rsidR="00F02771" w:rsidRPr="005D2DCE" w:rsidRDefault="00F02771" w:rsidP="007C34F3">
            <w:pPr>
              <w:jc w:val="center"/>
            </w:pPr>
            <w:r w:rsidRPr="005D2DCE">
              <w:t>30</w:t>
            </w:r>
          </w:p>
        </w:tc>
      </w:tr>
      <w:tr w:rsidR="00F02771" w:rsidRPr="005D2DCE" w:rsidTr="007C34F3">
        <w:trPr>
          <w:trHeight w:val="300"/>
        </w:trPr>
        <w:tc>
          <w:tcPr>
            <w:tcW w:w="8391" w:type="dxa"/>
            <w:gridSpan w:val="2"/>
            <w:hideMark/>
          </w:tcPr>
          <w:p w:rsidR="00F02771" w:rsidRPr="005D2DCE" w:rsidRDefault="00F02771" w:rsidP="007C34F3">
            <w:pPr>
              <w:jc w:val="center"/>
              <w:rPr>
                <w:b/>
                <w:bCs/>
              </w:rPr>
            </w:pPr>
            <w:r w:rsidRPr="005D2DCE">
              <w:rPr>
                <w:b/>
                <w:bCs/>
              </w:rPr>
              <w:t>Características y especificaciones técnicas mínimas requeridas</w:t>
            </w:r>
          </w:p>
        </w:tc>
        <w:tc>
          <w:tcPr>
            <w:tcW w:w="1102" w:type="dxa"/>
            <w:hideMark/>
          </w:tcPr>
          <w:p w:rsidR="00F02771" w:rsidRPr="005D2DCE" w:rsidRDefault="00F02771" w:rsidP="007C34F3">
            <w:pPr>
              <w:jc w:val="center"/>
            </w:pPr>
          </w:p>
        </w:tc>
      </w:tr>
      <w:tr w:rsidR="00F02771" w:rsidRPr="001A0CDA" w:rsidTr="007C34F3">
        <w:trPr>
          <w:trHeight w:val="300"/>
        </w:trPr>
        <w:tc>
          <w:tcPr>
            <w:tcW w:w="1878" w:type="dxa"/>
            <w:hideMark/>
          </w:tcPr>
          <w:p w:rsidR="00F02771" w:rsidRPr="005D2DCE" w:rsidRDefault="00F02771" w:rsidP="007C34F3">
            <w:r w:rsidRPr="005D2DCE">
              <w:t>Procesador</w:t>
            </w:r>
          </w:p>
        </w:tc>
        <w:tc>
          <w:tcPr>
            <w:tcW w:w="6513" w:type="dxa"/>
            <w:hideMark/>
          </w:tcPr>
          <w:p w:rsidR="00F02771" w:rsidRPr="0043521A" w:rsidRDefault="00F02771" w:rsidP="007C34F3">
            <w:r w:rsidRPr="0043521A">
              <w:t>INTEL CORE i5-13500T, 24 MB cache, 14 núcleos, 24MB, 1.6 GHz hasta 4.6 GHz Turbo, 13ª generación</w:t>
            </w:r>
          </w:p>
        </w:tc>
        <w:tc>
          <w:tcPr>
            <w:tcW w:w="1102" w:type="dxa"/>
            <w:hideMark/>
          </w:tcPr>
          <w:p w:rsidR="00F02771" w:rsidRPr="0043521A" w:rsidRDefault="00F02771" w:rsidP="007C34F3">
            <w:pPr>
              <w:jc w:val="center"/>
            </w:pPr>
          </w:p>
        </w:tc>
      </w:tr>
      <w:tr w:rsidR="00F02771" w:rsidRPr="001A0CDA" w:rsidTr="007C34F3">
        <w:trPr>
          <w:trHeight w:val="300"/>
        </w:trPr>
        <w:tc>
          <w:tcPr>
            <w:tcW w:w="1878" w:type="dxa"/>
            <w:hideMark/>
          </w:tcPr>
          <w:p w:rsidR="00F02771" w:rsidRPr="005D2DCE" w:rsidRDefault="00F02771" w:rsidP="007C34F3">
            <w:pPr>
              <w:rPr>
                <w:lang w:val="en-US"/>
              </w:rPr>
            </w:pPr>
            <w:r w:rsidRPr="0043521A">
              <w:t> </w:t>
            </w:r>
            <w:r>
              <w:rPr>
                <w:lang w:val="en-US"/>
              </w:rPr>
              <w:t>Gráficos</w:t>
            </w:r>
          </w:p>
        </w:tc>
        <w:tc>
          <w:tcPr>
            <w:tcW w:w="6513" w:type="dxa"/>
            <w:hideMark/>
          </w:tcPr>
          <w:p w:rsidR="00F02771" w:rsidRPr="005D2DCE" w:rsidRDefault="00F02771" w:rsidP="007C34F3">
            <w:pPr>
              <w:rPr>
                <w:lang w:val="en-US"/>
              </w:rPr>
            </w:pPr>
            <w:r>
              <w:rPr>
                <w:lang w:val="en-US"/>
              </w:rPr>
              <w:t xml:space="preserve">Integrados, </w:t>
            </w:r>
            <w:r w:rsidRPr="00EF0B3D">
              <w:rPr>
                <w:lang w:val="en-US"/>
              </w:rPr>
              <w:t>Intel UHD Graphics 770</w:t>
            </w:r>
          </w:p>
        </w:tc>
        <w:tc>
          <w:tcPr>
            <w:tcW w:w="1102" w:type="dxa"/>
            <w:hideMark/>
          </w:tcPr>
          <w:p w:rsidR="00F02771" w:rsidRPr="005D2DCE" w:rsidRDefault="00F02771" w:rsidP="007C34F3">
            <w:pPr>
              <w:jc w:val="center"/>
              <w:rPr>
                <w:lang w:val="en-US"/>
              </w:rPr>
            </w:pPr>
          </w:p>
        </w:tc>
      </w:tr>
      <w:tr w:rsidR="00F02771" w:rsidRPr="005D2DCE" w:rsidTr="007C34F3">
        <w:trPr>
          <w:trHeight w:val="300"/>
        </w:trPr>
        <w:tc>
          <w:tcPr>
            <w:tcW w:w="1878" w:type="dxa"/>
            <w:hideMark/>
          </w:tcPr>
          <w:p w:rsidR="00F02771" w:rsidRPr="005D2DCE" w:rsidRDefault="00F02771" w:rsidP="007C34F3">
            <w:r w:rsidRPr="005D2DCE">
              <w:t>Memoria RAM</w:t>
            </w:r>
          </w:p>
        </w:tc>
        <w:tc>
          <w:tcPr>
            <w:tcW w:w="6513" w:type="dxa"/>
            <w:hideMark/>
          </w:tcPr>
          <w:p w:rsidR="00F02771" w:rsidRPr="005D2DCE" w:rsidRDefault="00F02771" w:rsidP="007C34F3">
            <w:r w:rsidRPr="0045375C">
              <w:rPr>
                <w:lang w:val="es-ES"/>
              </w:rPr>
              <w:t>8 GB, 1 x 8 GB, DDR4 3200 MHz, un canal</w:t>
            </w:r>
          </w:p>
        </w:tc>
        <w:tc>
          <w:tcPr>
            <w:tcW w:w="1102" w:type="dxa"/>
            <w:hideMark/>
          </w:tcPr>
          <w:p w:rsidR="00F02771" w:rsidRPr="005D2DCE" w:rsidRDefault="00F02771" w:rsidP="007C34F3">
            <w:pPr>
              <w:jc w:val="center"/>
            </w:pPr>
          </w:p>
        </w:tc>
      </w:tr>
      <w:tr w:rsidR="00F02771" w:rsidRPr="00413271" w:rsidTr="007C34F3">
        <w:trPr>
          <w:trHeight w:val="600"/>
        </w:trPr>
        <w:tc>
          <w:tcPr>
            <w:tcW w:w="1878" w:type="dxa"/>
            <w:hideMark/>
          </w:tcPr>
          <w:p w:rsidR="00F02771" w:rsidRPr="005D2DCE" w:rsidRDefault="00F02771" w:rsidP="007C34F3">
            <w:r w:rsidRPr="005D2DCE">
              <w:t>Unidad de Almacenamiento</w:t>
            </w:r>
          </w:p>
        </w:tc>
        <w:tc>
          <w:tcPr>
            <w:tcW w:w="6513" w:type="dxa"/>
            <w:hideMark/>
          </w:tcPr>
          <w:p w:rsidR="00F02771" w:rsidRPr="0043521A" w:rsidRDefault="00F02771" w:rsidP="007C34F3">
            <w:pPr>
              <w:rPr>
                <w:lang w:val="en-US"/>
              </w:rPr>
            </w:pPr>
            <w:r w:rsidRPr="0043521A">
              <w:rPr>
                <w:lang w:val="en-US"/>
              </w:rPr>
              <w:t>256 GB, M.2 2230, PCIe NVMe, SSD, Class 35</w:t>
            </w:r>
          </w:p>
        </w:tc>
        <w:tc>
          <w:tcPr>
            <w:tcW w:w="1102" w:type="dxa"/>
            <w:hideMark/>
          </w:tcPr>
          <w:p w:rsidR="00F02771" w:rsidRPr="0043521A" w:rsidRDefault="00F02771" w:rsidP="007C34F3">
            <w:pPr>
              <w:jc w:val="center"/>
              <w:rPr>
                <w:lang w:val="en-US"/>
              </w:rPr>
            </w:pPr>
          </w:p>
        </w:tc>
      </w:tr>
      <w:tr w:rsidR="00F02771" w:rsidRPr="005D2DCE" w:rsidTr="007C34F3">
        <w:trPr>
          <w:trHeight w:val="300"/>
        </w:trPr>
        <w:tc>
          <w:tcPr>
            <w:tcW w:w="1878" w:type="dxa"/>
            <w:hideMark/>
          </w:tcPr>
          <w:p w:rsidR="00F02771" w:rsidRPr="005D2DCE" w:rsidRDefault="00F02771" w:rsidP="007C34F3">
            <w:r w:rsidRPr="005D2DCE">
              <w:t>Mouse</w:t>
            </w:r>
          </w:p>
        </w:tc>
        <w:tc>
          <w:tcPr>
            <w:tcW w:w="6513" w:type="dxa"/>
            <w:hideMark/>
          </w:tcPr>
          <w:p w:rsidR="00F02771" w:rsidRPr="005D2DCE" w:rsidRDefault="00F02771" w:rsidP="007C34F3">
            <w:r w:rsidRPr="005D2DCE">
              <w:rPr>
                <w:lang w:val="es-ES"/>
              </w:rPr>
              <w:t>USB, 2 botones con rueda de desplazamiento, Óptico</w:t>
            </w:r>
            <w:r>
              <w:rPr>
                <w:lang w:val="es-ES"/>
              </w:rPr>
              <w:t>. M</w:t>
            </w:r>
            <w:r w:rsidRPr="0045375C">
              <w:rPr>
                <w:lang w:val="es-ES"/>
              </w:rPr>
              <w:t>isma marca del fabricante</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t>Teclado</w:t>
            </w:r>
          </w:p>
        </w:tc>
        <w:tc>
          <w:tcPr>
            <w:tcW w:w="6513" w:type="dxa"/>
            <w:hideMark/>
          </w:tcPr>
          <w:p w:rsidR="00F02771" w:rsidRPr="005D2DCE" w:rsidRDefault="00F02771" w:rsidP="007C34F3">
            <w:r w:rsidRPr="005D2DCE">
              <w:t xml:space="preserve">Estándar USB, </w:t>
            </w:r>
            <w:r>
              <w:t>Español. M</w:t>
            </w:r>
            <w:r w:rsidRPr="0045375C">
              <w:t>isma marca del fabricante</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Sistema Operativo</w:t>
            </w:r>
          </w:p>
        </w:tc>
        <w:tc>
          <w:tcPr>
            <w:tcW w:w="6513" w:type="dxa"/>
            <w:hideMark/>
          </w:tcPr>
          <w:p w:rsidR="00F02771" w:rsidRPr="005D2DCE" w:rsidRDefault="00F02771" w:rsidP="007C34F3">
            <w:r w:rsidRPr="0043521A">
              <w:t>Windows 10 Profesional 64 bits Español (Opción de actualización gratuita a Windows 11 Profesional)</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Tarjeta de Red</w:t>
            </w:r>
          </w:p>
        </w:tc>
        <w:tc>
          <w:tcPr>
            <w:tcW w:w="6513" w:type="dxa"/>
            <w:hideMark/>
          </w:tcPr>
          <w:p w:rsidR="00F02771" w:rsidRPr="005D2DCE" w:rsidRDefault="00F02771" w:rsidP="007C34F3">
            <w:r w:rsidRPr="005D2DCE">
              <w:rPr>
                <w:lang w:val="es-ES"/>
              </w:rPr>
              <w:t>Red 100/1000</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Puertos y Slots</w:t>
            </w:r>
          </w:p>
        </w:tc>
        <w:tc>
          <w:tcPr>
            <w:tcW w:w="6513" w:type="dxa"/>
          </w:tcPr>
          <w:p w:rsidR="00F02771" w:rsidRPr="0045375C" w:rsidRDefault="00F02771" w:rsidP="007C34F3">
            <w:pPr>
              <w:rPr>
                <w:lang w:val="es-ES"/>
              </w:rPr>
            </w:pPr>
            <w:r w:rsidRPr="0045375C">
              <w:rPr>
                <w:lang w:val="es-ES"/>
              </w:rPr>
              <w:t>Frontales:</w:t>
            </w:r>
          </w:p>
          <w:p w:rsidR="00F02771" w:rsidRPr="0045375C" w:rsidRDefault="00F02771" w:rsidP="007C34F3">
            <w:pPr>
              <w:rPr>
                <w:lang w:val="es-ES"/>
              </w:rPr>
            </w:pPr>
            <w:r w:rsidRPr="0045375C">
              <w:rPr>
                <w:lang w:val="es-ES"/>
              </w:rPr>
              <w:t>(2) Puertos USB 3.2 de 1.ª generación</w:t>
            </w:r>
          </w:p>
          <w:p w:rsidR="00F02771" w:rsidRPr="0045375C" w:rsidRDefault="00F02771" w:rsidP="007C34F3">
            <w:pPr>
              <w:rPr>
                <w:lang w:val="es-ES"/>
              </w:rPr>
            </w:pPr>
            <w:r w:rsidRPr="0045375C">
              <w:rPr>
                <w:lang w:val="es-ES"/>
              </w:rPr>
              <w:t>Conector de audio universal</w:t>
            </w:r>
          </w:p>
          <w:p w:rsidR="00F02771" w:rsidRPr="0045375C" w:rsidRDefault="00F02771" w:rsidP="007C34F3">
            <w:pPr>
              <w:rPr>
                <w:lang w:val="es-ES"/>
              </w:rPr>
            </w:pPr>
            <w:r w:rsidRPr="0045375C">
              <w:rPr>
                <w:lang w:val="es-ES"/>
              </w:rPr>
              <w:t>Posteriores:</w:t>
            </w:r>
          </w:p>
          <w:p w:rsidR="00F02771" w:rsidRPr="0045375C" w:rsidRDefault="00F02771" w:rsidP="007C34F3">
            <w:pPr>
              <w:rPr>
                <w:lang w:val="es-ES"/>
              </w:rPr>
            </w:pPr>
            <w:r w:rsidRPr="0045375C">
              <w:rPr>
                <w:lang w:val="es-ES"/>
              </w:rPr>
              <w:t>(2) Puertos USB 3.2 de 1.ª generación</w:t>
            </w:r>
          </w:p>
          <w:p w:rsidR="00F02771" w:rsidRPr="0045375C" w:rsidRDefault="00F02771" w:rsidP="007C34F3">
            <w:pPr>
              <w:rPr>
                <w:lang w:val="es-ES"/>
              </w:rPr>
            </w:pPr>
            <w:r w:rsidRPr="0045375C">
              <w:rPr>
                <w:lang w:val="es-ES"/>
              </w:rPr>
              <w:lastRenderedPageBreak/>
              <w:t xml:space="preserve">(1) Puerto USB 2.0 con </w:t>
            </w:r>
            <w:r>
              <w:rPr>
                <w:lang w:val="es-ES"/>
              </w:rPr>
              <w:t>alimentación</w:t>
            </w:r>
            <w:r w:rsidRPr="0045375C">
              <w:rPr>
                <w:lang w:val="es-ES"/>
              </w:rPr>
              <w:t xml:space="preserve"> inteligente</w:t>
            </w:r>
          </w:p>
          <w:p w:rsidR="00F02771" w:rsidRPr="0045375C" w:rsidRDefault="00F02771" w:rsidP="007C34F3">
            <w:pPr>
              <w:rPr>
                <w:lang w:val="es-ES"/>
              </w:rPr>
            </w:pPr>
            <w:r w:rsidRPr="0045375C">
              <w:rPr>
                <w:lang w:val="es-ES"/>
              </w:rPr>
              <w:t>(1) Puerto USB 2.0</w:t>
            </w:r>
          </w:p>
          <w:p w:rsidR="00F02771" w:rsidRPr="0045375C" w:rsidRDefault="00F02771" w:rsidP="007C34F3">
            <w:pPr>
              <w:rPr>
                <w:lang w:val="es-ES"/>
              </w:rPr>
            </w:pPr>
            <w:r w:rsidRPr="0045375C">
              <w:rPr>
                <w:lang w:val="es-ES"/>
              </w:rPr>
              <w:t>Puerto Ethernet RJ45 de 10/100/1000 Mbps</w:t>
            </w:r>
          </w:p>
          <w:p w:rsidR="00F02771" w:rsidRPr="0045375C" w:rsidRDefault="00F02771" w:rsidP="007C34F3">
            <w:pPr>
              <w:rPr>
                <w:lang w:val="es-ES"/>
              </w:rPr>
            </w:pPr>
            <w:r w:rsidRPr="0045375C">
              <w:rPr>
                <w:lang w:val="es-ES"/>
              </w:rPr>
              <w:t>DisplayPort 1.4a (HBR2)</w:t>
            </w:r>
          </w:p>
          <w:p w:rsidR="00F02771" w:rsidRPr="0045375C" w:rsidRDefault="00F02771" w:rsidP="007C34F3">
            <w:pPr>
              <w:rPr>
                <w:lang w:val="es-ES"/>
              </w:rPr>
            </w:pPr>
            <w:r w:rsidRPr="0045375C">
              <w:rPr>
                <w:lang w:val="es-ES"/>
              </w:rPr>
              <w:t>Puerto HDMI</w:t>
            </w:r>
            <w:r>
              <w:rPr>
                <w:lang w:val="es-ES"/>
              </w:rPr>
              <w:t xml:space="preserve"> 1.4b</w:t>
            </w:r>
          </w:p>
          <w:p w:rsidR="00F02771" w:rsidRPr="005D2DCE" w:rsidRDefault="00F02771" w:rsidP="007C34F3">
            <w:pPr>
              <w:rPr>
                <w:lang w:val="es-ES"/>
              </w:rPr>
            </w:pPr>
            <w:r w:rsidRPr="0045375C">
              <w:rPr>
                <w:lang w:val="es-ES"/>
              </w:rPr>
              <w:t>Puerto para adaptador de alimentación</w:t>
            </w:r>
          </w:p>
        </w:tc>
        <w:tc>
          <w:tcPr>
            <w:tcW w:w="1102" w:type="dxa"/>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lastRenderedPageBreak/>
              <w:t>Energía</w:t>
            </w:r>
          </w:p>
        </w:tc>
        <w:tc>
          <w:tcPr>
            <w:tcW w:w="6513" w:type="dxa"/>
          </w:tcPr>
          <w:p w:rsidR="00F02771" w:rsidRPr="0045375C" w:rsidRDefault="00F02771" w:rsidP="007C34F3">
            <w:pPr>
              <w:rPr>
                <w:lang w:val="es-ES"/>
              </w:rPr>
            </w:pPr>
            <w:r w:rsidRPr="0045375C">
              <w:rPr>
                <w:lang w:val="es-ES"/>
              </w:rPr>
              <w:t>Calificado con ENERGY STAR</w:t>
            </w:r>
          </w:p>
          <w:p w:rsidR="00F02771" w:rsidRPr="0045375C" w:rsidRDefault="00F02771" w:rsidP="007C34F3">
            <w:pPr>
              <w:rPr>
                <w:lang w:val="es-ES"/>
              </w:rPr>
            </w:pPr>
            <w:r w:rsidRPr="0045375C">
              <w:rPr>
                <w:lang w:val="es-ES"/>
              </w:rPr>
              <w:t xml:space="preserve">Adaptador A/C de </w:t>
            </w:r>
            <w:r>
              <w:rPr>
                <w:lang w:val="es-ES"/>
              </w:rPr>
              <w:t>90</w:t>
            </w:r>
            <w:r w:rsidRPr="0045375C">
              <w:rPr>
                <w:lang w:val="es-ES"/>
              </w:rPr>
              <w:t xml:space="preserve"> Watt con cables de conexión incluidos</w:t>
            </w:r>
          </w:p>
          <w:p w:rsidR="00F02771" w:rsidRPr="005D2DCE" w:rsidRDefault="00F02771" w:rsidP="007C34F3">
            <w:pPr>
              <w:rPr>
                <w:lang w:val="es-ES"/>
              </w:rPr>
            </w:pPr>
            <w:r w:rsidRPr="0045375C">
              <w:rPr>
                <w:lang w:val="es-ES"/>
              </w:rPr>
              <w:t>EPEAT Silver</w:t>
            </w:r>
            <w:r>
              <w:rPr>
                <w:lang w:val="es-ES"/>
              </w:rPr>
              <w:t xml:space="preserve"> o Gold</w:t>
            </w:r>
          </w:p>
        </w:tc>
        <w:tc>
          <w:tcPr>
            <w:tcW w:w="1102" w:type="dxa"/>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Garantía</w:t>
            </w:r>
          </w:p>
        </w:tc>
        <w:tc>
          <w:tcPr>
            <w:tcW w:w="6513" w:type="dxa"/>
            <w:hideMark/>
          </w:tcPr>
          <w:p w:rsidR="00F02771" w:rsidRPr="005D2DCE" w:rsidRDefault="00F02771" w:rsidP="007C34F3">
            <w:r w:rsidRPr="005D2DCE">
              <w:rPr>
                <w:lang w:val="es-ES"/>
              </w:rPr>
              <w:t>3 Años en partes, mano de obra y servicio On-site</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Componentes</w:t>
            </w:r>
          </w:p>
        </w:tc>
        <w:tc>
          <w:tcPr>
            <w:tcW w:w="6513" w:type="dxa"/>
            <w:hideMark/>
          </w:tcPr>
          <w:p w:rsidR="00F02771" w:rsidRPr="005D2DCE" w:rsidRDefault="00F02771" w:rsidP="007C34F3">
            <w:r w:rsidRPr="005D2DCE">
              <w:rPr>
                <w:lang w:val="es-ES"/>
              </w:rPr>
              <w:t>Toda la partida deberá de estar integrada por componentes homogéneos.</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Factor de Forma</w:t>
            </w:r>
          </w:p>
        </w:tc>
        <w:tc>
          <w:tcPr>
            <w:tcW w:w="6513" w:type="dxa"/>
            <w:hideMark/>
          </w:tcPr>
          <w:p w:rsidR="00F02771" w:rsidRPr="005D2DCE" w:rsidRDefault="00F02771" w:rsidP="007C34F3">
            <w:r>
              <w:rPr>
                <w:lang w:val="es-ES"/>
              </w:rPr>
              <w:t>MFF Micro</w:t>
            </w:r>
            <w:r w:rsidRPr="005D2DCE">
              <w:rPr>
                <w:lang w:val="es-ES"/>
              </w:rPr>
              <w:t xml:space="preserve"> Form Factor</w:t>
            </w:r>
          </w:p>
        </w:tc>
        <w:tc>
          <w:tcPr>
            <w:tcW w:w="1102" w:type="dxa"/>
            <w:hideMark/>
          </w:tcPr>
          <w:p w:rsidR="00F02771" w:rsidRPr="005D2DCE" w:rsidRDefault="00F02771" w:rsidP="007C34F3">
            <w:pPr>
              <w:jc w:val="center"/>
            </w:pPr>
          </w:p>
        </w:tc>
      </w:tr>
      <w:tr w:rsidR="00F02771" w:rsidRPr="005D2DCE" w:rsidTr="007C34F3">
        <w:trPr>
          <w:trHeight w:val="1200"/>
        </w:trPr>
        <w:tc>
          <w:tcPr>
            <w:tcW w:w="1878" w:type="dxa"/>
            <w:hideMark/>
          </w:tcPr>
          <w:p w:rsidR="00F02771" w:rsidRPr="005D2DCE" w:rsidRDefault="00F02771" w:rsidP="007C34F3">
            <w:r w:rsidRPr="005D2DCE">
              <w:rPr>
                <w:lang w:val="es-ES"/>
              </w:rPr>
              <w:t>Observaciones</w:t>
            </w:r>
          </w:p>
        </w:tc>
        <w:tc>
          <w:tcPr>
            <w:tcW w:w="6513" w:type="dxa"/>
            <w:hideMark/>
          </w:tcPr>
          <w:p w:rsidR="00F02771" w:rsidRPr="005D2DCE" w:rsidRDefault="00F02771" w:rsidP="007C34F3">
            <w:r w:rsidRPr="005D2DCE">
              <w:rPr>
                <w:lang w:val="es-ES"/>
              </w:rPr>
              <w:t xml:space="preserve">Mencionar marca, modelo, especificaciones técnicas y garantía en su cotización. El </w:t>
            </w:r>
            <w:r>
              <w:rPr>
                <w:lang w:val="es-ES"/>
              </w:rPr>
              <w:t>CPU,</w:t>
            </w:r>
            <w:r w:rsidRPr="005D2DCE">
              <w:rPr>
                <w:lang w:val="es-ES"/>
              </w:rPr>
              <w:t xml:space="preserve"> teclado, monitor y mouse será</w:t>
            </w:r>
            <w:r>
              <w:rPr>
                <w:lang w:val="es-ES"/>
              </w:rPr>
              <w:t>n</w:t>
            </w:r>
            <w:r w:rsidRPr="005D2DCE">
              <w:rPr>
                <w:lang w:val="es-ES"/>
              </w:rPr>
              <w:t xml:space="preserve"> de la misma marca a ofertar. Podrá ofertar características superiores a las solicitadas</w:t>
            </w:r>
            <w:r>
              <w:rPr>
                <w:lang w:val="es-ES"/>
              </w:rPr>
              <w:t xml:space="preserve"> con</w:t>
            </w:r>
            <w:r w:rsidRPr="005D2DCE">
              <w:rPr>
                <w:lang w:val="es-ES"/>
              </w:rPr>
              <w:t xml:space="preserve"> carta del fabricante avalándolo. </w:t>
            </w:r>
          </w:p>
        </w:tc>
        <w:tc>
          <w:tcPr>
            <w:tcW w:w="1102" w:type="dxa"/>
            <w:hideMark/>
          </w:tcPr>
          <w:p w:rsidR="00F02771" w:rsidRPr="005D2DCE" w:rsidRDefault="00F02771" w:rsidP="007C34F3">
            <w:pPr>
              <w:jc w:val="center"/>
            </w:pPr>
          </w:p>
        </w:tc>
      </w:tr>
      <w:tr w:rsidR="00F02771" w:rsidRPr="005D2DCE" w:rsidTr="007C34F3">
        <w:trPr>
          <w:trHeight w:val="315"/>
        </w:trPr>
        <w:tc>
          <w:tcPr>
            <w:tcW w:w="1878" w:type="dxa"/>
            <w:hideMark/>
          </w:tcPr>
          <w:p w:rsidR="00F02771" w:rsidRPr="005D2DCE" w:rsidRDefault="00F02771" w:rsidP="007C34F3">
            <w:pPr>
              <w:rPr>
                <w:b/>
                <w:bCs/>
              </w:rPr>
            </w:pPr>
            <w:r w:rsidRPr="005D2DCE">
              <w:rPr>
                <w:b/>
                <w:bCs/>
              </w:rPr>
              <w:t>2</w:t>
            </w:r>
          </w:p>
        </w:tc>
        <w:tc>
          <w:tcPr>
            <w:tcW w:w="6513" w:type="dxa"/>
            <w:shd w:val="clear" w:color="auto" w:fill="FFFF00"/>
            <w:hideMark/>
          </w:tcPr>
          <w:p w:rsidR="00F02771" w:rsidRPr="005D2DCE" w:rsidRDefault="00F02771" w:rsidP="007C34F3">
            <w:pPr>
              <w:rPr>
                <w:b/>
                <w:bCs/>
              </w:rPr>
            </w:pPr>
            <w:r w:rsidRPr="005D2DCE">
              <w:rPr>
                <w:b/>
                <w:bCs/>
              </w:rPr>
              <w:t>MONITOR LCD o LED 22 Pulgadas</w:t>
            </w:r>
          </w:p>
        </w:tc>
        <w:tc>
          <w:tcPr>
            <w:tcW w:w="1102" w:type="dxa"/>
            <w:hideMark/>
          </w:tcPr>
          <w:p w:rsidR="00F02771" w:rsidRPr="005D2DCE" w:rsidRDefault="00F02771" w:rsidP="007C34F3">
            <w:pPr>
              <w:jc w:val="center"/>
            </w:pPr>
            <w:r w:rsidRPr="005D2DCE">
              <w:t>25</w:t>
            </w:r>
          </w:p>
        </w:tc>
      </w:tr>
      <w:tr w:rsidR="00F02771" w:rsidRPr="005D2DCE" w:rsidTr="007C34F3">
        <w:trPr>
          <w:trHeight w:val="300"/>
        </w:trPr>
        <w:tc>
          <w:tcPr>
            <w:tcW w:w="8391" w:type="dxa"/>
            <w:gridSpan w:val="2"/>
            <w:hideMark/>
          </w:tcPr>
          <w:p w:rsidR="00F02771" w:rsidRPr="005D2DCE" w:rsidRDefault="00F02771" w:rsidP="007C34F3">
            <w:r w:rsidRPr="005D2DCE">
              <w:t>Características y especificaciones técnicas mínimas requeridas</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Tecnología</w:t>
            </w:r>
          </w:p>
        </w:tc>
        <w:tc>
          <w:tcPr>
            <w:tcW w:w="6513" w:type="dxa"/>
            <w:hideMark/>
          </w:tcPr>
          <w:p w:rsidR="00F02771" w:rsidRPr="005D2DCE" w:rsidRDefault="00F02771" w:rsidP="007C34F3">
            <w:r w:rsidRPr="005D2DCE">
              <w:rPr>
                <w:lang w:val="es-ES"/>
              </w:rPr>
              <w:t>LED o LCD</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Tamaño en Diagonal</w:t>
            </w:r>
          </w:p>
        </w:tc>
        <w:tc>
          <w:tcPr>
            <w:tcW w:w="6513" w:type="dxa"/>
            <w:hideMark/>
          </w:tcPr>
          <w:p w:rsidR="00F02771" w:rsidRPr="005D2DCE" w:rsidRDefault="00F02771" w:rsidP="007C34F3">
            <w:r w:rsidRPr="005D2DCE">
              <w:rPr>
                <w:lang w:val="es-ES"/>
              </w:rPr>
              <w:t>21.</w:t>
            </w:r>
            <w:r>
              <w:rPr>
                <w:lang w:val="es-ES"/>
              </w:rPr>
              <w:t>4</w:t>
            </w:r>
            <w:r w:rsidRPr="005D2DCE">
              <w:rPr>
                <w:lang w:val="es-ES"/>
              </w:rPr>
              <w:t>5" pulgadas pantalla ancha</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Resolución</w:t>
            </w:r>
          </w:p>
        </w:tc>
        <w:tc>
          <w:tcPr>
            <w:tcW w:w="6513" w:type="dxa"/>
            <w:hideMark/>
          </w:tcPr>
          <w:p w:rsidR="00F02771" w:rsidRPr="005D2DCE" w:rsidRDefault="00F02771" w:rsidP="007C34F3">
            <w:r w:rsidRPr="005D2DCE">
              <w:rPr>
                <w:lang w:val="es-ES"/>
              </w:rPr>
              <w:t>1920 x 1080 a 60 Hz</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Tipo de Panel</w:t>
            </w:r>
          </w:p>
        </w:tc>
        <w:tc>
          <w:tcPr>
            <w:tcW w:w="6513" w:type="dxa"/>
          </w:tcPr>
          <w:p w:rsidR="00F02771" w:rsidRPr="0045375C" w:rsidRDefault="00F02771" w:rsidP="007C34F3">
            <w:pPr>
              <w:rPr>
                <w:lang w:val="es-ES"/>
              </w:rPr>
            </w:pPr>
            <w:r>
              <w:rPr>
                <w:lang w:val="es-ES"/>
              </w:rPr>
              <w:t>-</w:t>
            </w:r>
            <w:r w:rsidRPr="0045375C">
              <w:rPr>
                <w:lang w:val="es-ES"/>
              </w:rPr>
              <w:t>VA</w:t>
            </w:r>
          </w:p>
          <w:p w:rsidR="00F02771" w:rsidRDefault="00F02771" w:rsidP="007C34F3">
            <w:pPr>
              <w:rPr>
                <w:lang w:val="es-ES"/>
              </w:rPr>
            </w:pPr>
            <w:r>
              <w:rPr>
                <w:lang w:val="es-ES"/>
              </w:rPr>
              <w:t>-</w:t>
            </w:r>
            <w:r w:rsidRPr="0045375C">
              <w:rPr>
                <w:lang w:val="es-ES"/>
              </w:rPr>
              <w:t>Antirreflejo</w:t>
            </w:r>
          </w:p>
        </w:tc>
        <w:tc>
          <w:tcPr>
            <w:tcW w:w="1102" w:type="dxa"/>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Conectividad</w:t>
            </w:r>
          </w:p>
        </w:tc>
        <w:tc>
          <w:tcPr>
            <w:tcW w:w="6513" w:type="dxa"/>
            <w:hideMark/>
          </w:tcPr>
          <w:p w:rsidR="00F02771" w:rsidRPr="0045375C" w:rsidRDefault="00F02771" w:rsidP="007C34F3">
            <w:pPr>
              <w:rPr>
                <w:lang w:val="es-ES"/>
              </w:rPr>
            </w:pPr>
            <w:r>
              <w:rPr>
                <w:lang w:val="es-ES"/>
              </w:rPr>
              <w:t xml:space="preserve">- (1) Puerto Digital </w:t>
            </w:r>
            <w:r w:rsidRPr="002C6D2D">
              <w:rPr>
                <w:lang w:val="es-ES"/>
              </w:rPr>
              <w:t>HDMI o DisplayPort</w:t>
            </w:r>
            <w:r>
              <w:rPr>
                <w:lang w:val="es-ES"/>
              </w:rPr>
              <w:t xml:space="preserve"> </w:t>
            </w:r>
            <w:r w:rsidRPr="0045375C">
              <w:rPr>
                <w:lang w:val="es-ES"/>
              </w:rPr>
              <w:t xml:space="preserve">compatible con equipo ofertado en la </w:t>
            </w:r>
            <w:r>
              <w:rPr>
                <w:lang w:val="es-ES"/>
              </w:rPr>
              <w:t xml:space="preserve">“Partida 1” </w:t>
            </w:r>
          </w:p>
          <w:p w:rsidR="00F02771" w:rsidRPr="005D2DCE" w:rsidRDefault="00F02771" w:rsidP="007C34F3">
            <w:r>
              <w:rPr>
                <w:lang w:val="es-ES"/>
              </w:rPr>
              <w:t xml:space="preserve">- </w:t>
            </w:r>
            <w:r w:rsidRPr="0045375C">
              <w:rPr>
                <w:lang w:val="es-ES"/>
              </w:rPr>
              <w:t>(1) VGA</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Garantía</w:t>
            </w:r>
          </w:p>
        </w:tc>
        <w:tc>
          <w:tcPr>
            <w:tcW w:w="6513" w:type="dxa"/>
            <w:hideMark/>
          </w:tcPr>
          <w:p w:rsidR="00F02771" w:rsidRPr="005D2DCE" w:rsidRDefault="00F02771" w:rsidP="007C34F3">
            <w:r w:rsidRPr="005D2DCE">
              <w:rPr>
                <w:lang w:val="es-ES"/>
              </w:rPr>
              <w:t xml:space="preserve">3 años </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Observaciones</w:t>
            </w:r>
          </w:p>
        </w:tc>
        <w:tc>
          <w:tcPr>
            <w:tcW w:w="6513" w:type="dxa"/>
            <w:hideMark/>
          </w:tcPr>
          <w:p w:rsidR="00F02771" w:rsidRPr="0045375C" w:rsidRDefault="00F02771" w:rsidP="007C34F3">
            <w:pPr>
              <w:rPr>
                <w:lang w:val="es-ES"/>
              </w:rPr>
            </w:pPr>
            <w:r w:rsidRPr="0045375C">
              <w:rPr>
                <w:lang w:val="es-ES"/>
              </w:rPr>
              <w:t>- Color preferente negro/gris oscuro</w:t>
            </w:r>
          </w:p>
          <w:p w:rsidR="00F02771" w:rsidRPr="0045375C" w:rsidRDefault="00F02771" w:rsidP="007C34F3">
            <w:pPr>
              <w:rPr>
                <w:lang w:val="es-ES"/>
              </w:rPr>
            </w:pPr>
            <w:r w:rsidRPr="0045375C">
              <w:rPr>
                <w:lang w:val="es-ES"/>
              </w:rPr>
              <w:t>- Incluir cables para alimentación</w:t>
            </w:r>
          </w:p>
          <w:p w:rsidR="00F02771" w:rsidRPr="0045375C" w:rsidRDefault="00F02771" w:rsidP="007C34F3">
            <w:pPr>
              <w:rPr>
                <w:lang w:val="es-ES"/>
              </w:rPr>
            </w:pPr>
            <w:r w:rsidRPr="0045375C">
              <w:rPr>
                <w:lang w:val="es-ES"/>
              </w:rPr>
              <w:t>- Incluir cable para conexión a puerto digital de equipo ofertado en Partida 1</w:t>
            </w:r>
          </w:p>
          <w:p w:rsidR="00F02771" w:rsidRPr="005D2DCE" w:rsidRDefault="00F02771" w:rsidP="007C34F3">
            <w:r w:rsidRPr="0045375C">
              <w:rPr>
                <w:lang w:val="es-ES"/>
              </w:rPr>
              <w:t>- Podrá ofertar características superiores a las solicitadas con carta del fabricante avalándolo.</w:t>
            </w:r>
          </w:p>
        </w:tc>
        <w:tc>
          <w:tcPr>
            <w:tcW w:w="1102" w:type="dxa"/>
            <w:hideMark/>
          </w:tcPr>
          <w:p w:rsidR="00F02771" w:rsidRPr="005D2DCE" w:rsidRDefault="00F02771" w:rsidP="007C34F3">
            <w:pPr>
              <w:jc w:val="center"/>
            </w:pPr>
          </w:p>
        </w:tc>
      </w:tr>
      <w:tr w:rsidR="00F02771" w:rsidRPr="005D2DCE" w:rsidTr="007C34F3">
        <w:trPr>
          <w:trHeight w:val="315"/>
        </w:trPr>
        <w:tc>
          <w:tcPr>
            <w:tcW w:w="1878" w:type="dxa"/>
            <w:hideMark/>
          </w:tcPr>
          <w:p w:rsidR="00F02771" w:rsidRPr="005D2DCE" w:rsidRDefault="00F02771" w:rsidP="007C34F3">
            <w:pPr>
              <w:rPr>
                <w:b/>
                <w:bCs/>
              </w:rPr>
            </w:pPr>
            <w:r w:rsidRPr="005D2DCE">
              <w:rPr>
                <w:b/>
                <w:bCs/>
              </w:rPr>
              <w:t>3</w:t>
            </w:r>
          </w:p>
        </w:tc>
        <w:tc>
          <w:tcPr>
            <w:tcW w:w="6513" w:type="dxa"/>
            <w:shd w:val="clear" w:color="auto" w:fill="FFFF00"/>
            <w:hideMark/>
          </w:tcPr>
          <w:p w:rsidR="00F02771" w:rsidRPr="005D2DCE" w:rsidRDefault="00F02771" w:rsidP="007C34F3">
            <w:pPr>
              <w:rPr>
                <w:b/>
                <w:bCs/>
              </w:rPr>
            </w:pPr>
            <w:r w:rsidRPr="005D2DCE">
              <w:rPr>
                <w:b/>
                <w:bCs/>
                <w:lang w:val="es-ES"/>
              </w:rPr>
              <w:t>COMPUTADORA DE ESTACION DE TRABAJO "Workstation"</w:t>
            </w:r>
          </w:p>
        </w:tc>
        <w:tc>
          <w:tcPr>
            <w:tcW w:w="1102" w:type="dxa"/>
            <w:hideMark/>
          </w:tcPr>
          <w:p w:rsidR="00F02771" w:rsidRPr="005D2DCE" w:rsidRDefault="00F02771" w:rsidP="007C34F3">
            <w:pPr>
              <w:jc w:val="center"/>
            </w:pPr>
            <w:r w:rsidRPr="005D2DCE">
              <w:t>5</w:t>
            </w:r>
          </w:p>
        </w:tc>
      </w:tr>
      <w:tr w:rsidR="00F02771" w:rsidRPr="005D2DCE" w:rsidTr="007C34F3">
        <w:trPr>
          <w:trHeight w:val="300"/>
        </w:trPr>
        <w:tc>
          <w:tcPr>
            <w:tcW w:w="8391" w:type="dxa"/>
            <w:gridSpan w:val="2"/>
            <w:hideMark/>
          </w:tcPr>
          <w:p w:rsidR="00F02771" w:rsidRPr="005D2DCE" w:rsidRDefault="00F02771" w:rsidP="007C34F3">
            <w:pPr>
              <w:jc w:val="center"/>
              <w:rPr>
                <w:b/>
                <w:bCs/>
              </w:rPr>
            </w:pPr>
            <w:r w:rsidRPr="005D2DCE">
              <w:rPr>
                <w:b/>
                <w:bCs/>
              </w:rPr>
              <w:t>Características y especificaciones técnicas mínimas requeridas</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Procesador</w:t>
            </w:r>
          </w:p>
        </w:tc>
        <w:tc>
          <w:tcPr>
            <w:tcW w:w="6513" w:type="dxa"/>
            <w:hideMark/>
          </w:tcPr>
          <w:p w:rsidR="00F02771" w:rsidRPr="005D2DCE" w:rsidRDefault="00F02771" w:rsidP="007C34F3">
            <w:r w:rsidRPr="0045375C">
              <w:t>Intel Core i7-12700 12va Generación, 25 MB cache, 12 cores, 20 threads, 2.10 GHz hasta 4.90 GHz Turbo, 65 W</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Chipset</w:t>
            </w:r>
          </w:p>
        </w:tc>
        <w:tc>
          <w:tcPr>
            <w:tcW w:w="6513" w:type="dxa"/>
          </w:tcPr>
          <w:p w:rsidR="00F02771" w:rsidRPr="0045375C" w:rsidRDefault="00F02771" w:rsidP="007C34F3">
            <w:pPr>
              <w:rPr>
                <w:lang w:val="es-ES"/>
              </w:rPr>
            </w:pPr>
            <w:r w:rsidRPr="0045375C">
              <w:rPr>
                <w:lang w:val="es-ES"/>
              </w:rPr>
              <w:t>Intel W680</w:t>
            </w:r>
          </w:p>
        </w:tc>
        <w:tc>
          <w:tcPr>
            <w:tcW w:w="1102" w:type="dxa"/>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lastRenderedPageBreak/>
              <w:t>Memoria RAM</w:t>
            </w:r>
          </w:p>
        </w:tc>
        <w:tc>
          <w:tcPr>
            <w:tcW w:w="6513" w:type="dxa"/>
            <w:hideMark/>
          </w:tcPr>
          <w:p w:rsidR="00F02771" w:rsidRPr="005D2DCE" w:rsidRDefault="00F02771" w:rsidP="007C34F3">
            <w:r w:rsidRPr="0045375C">
              <w:rPr>
                <w:lang w:val="es-ES"/>
              </w:rPr>
              <w:t>16 GB, 1 x 16 GB, DDR5, 4800 MHz</w:t>
            </w:r>
          </w:p>
        </w:tc>
        <w:tc>
          <w:tcPr>
            <w:tcW w:w="1102" w:type="dxa"/>
            <w:hideMark/>
          </w:tcPr>
          <w:p w:rsidR="00F02771" w:rsidRPr="005D2DCE" w:rsidRDefault="00F02771" w:rsidP="007C34F3">
            <w:pPr>
              <w:jc w:val="center"/>
            </w:pPr>
          </w:p>
        </w:tc>
      </w:tr>
      <w:tr w:rsidR="00F02771" w:rsidRPr="00413271" w:rsidTr="007C34F3">
        <w:trPr>
          <w:trHeight w:val="600"/>
        </w:trPr>
        <w:tc>
          <w:tcPr>
            <w:tcW w:w="1878" w:type="dxa"/>
            <w:hideMark/>
          </w:tcPr>
          <w:p w:rsidR="00F02771" w:rsidRPr="005D2DCE" w:rsidRDefault="00F02771" w:rsidP="007C34F3">
            <w:r w:rsidRPr="005D2DCE">
              <w:rPr>
                <w:lang w:val="es-ES"/>
              </w:rPr>
              <w:t>Unidad de Almacenamiento</w:t>
            </w:r>
          </w:p>
        </w:tc>
        <w:tc>
          <w:tcPr>
            <w:tcW w:w="6513" w:type="dxa"/>
            <w:hideMark/>
          </w:tcPr>
          <w:p w:rsidR="00F02771" w:rsidRPr="0043521A" w:rsidRDefault="00F02771" w:rsidP="007C34F3">
            <w:pPr>
              <w:rPr>
                <w:lang w:val="en-US"/>
              </w:rPr>
            </w:pPr>
            <w:r w:rsidRPr="0045375C">
              <w:rPr>
                <w:lang w:val="en-US"/>
              </w:rPr>
              <w:t>256 GB, M.2, PCIe NVMe, SSD, Class 35</w:t>
            </w:r>
          </w:p>
        </w:tc>
        <w:tc>
          <w:tcPr>
            <w:tcW w:w="1102" w:type="dxa"/>
            <w:hideMark/>
          </w:tcPr>
          <w:p w:rsidR="00F02771" w:rsidRPr="0043521A" w:rsidRDefault="00F02771" w:rsidP="007C34F3">
            <w:pPr>
              <w:jc w:val="center"/>
              <w:rPr>
                <w:lang w:val="en-US"/>
              </w:rPr>
            </w:pPr>
          </w:p>
        </w:tc>
      </w:tr>
      <w:tr w:rsidR="00F02771" w:rsidRPr="005D2DCE" w:rsidTr="007C34F3">
        <w:trPr>
          <w:trHeight w:val="300"/>
        </w:trPr>
        <w:tc>
          <w:tcPr>
            <w:tcW w:w="1878" w:type="dxa"/>
            <w:hideMark/>
          </w:tcPr>
          <w:p w:rsidR="00F02771" w:rsidRPr="005D2DCE" w:rsidRDefault="00F02771" w:rsidP="007C34F3">
            <w:r w:rsidRPr="005D2DCE">
              <w:rPr>
                <w:lang w:val="es-ES"/>
              </w:rPr>
              <w:t>Tarjeta de Video</w:t>
            </w:r>
          </w:p>
        </w:tc>
        <w:tc>
          <w:tcPr>
            <w:tcW w:w="6513" w:type="dxa"/>
            <w:hideMark/>
          </w:tcPr>
          <w:p w:rsidR="00F02771" w:rsidRPr="005D2DCE" w:rsidRDefault="00F02771" w:rsidP="007C34F3">
            <w:r w:rsidRPr="005D2DCE">
              <w:rPr>
                <w:lang w:val="es-ES"/>
              </w:rPr>
              <w:t>Nvidia T1000 8GB</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Puertos</w:t>
            </w:r>
          </w:p>
        </w:tc>
        <w:tc>
          <w:tcPr>
            <w:tcW w:w="6513" w:type="dxa"/>
          </w:tcPr>
          <w:p w:rsidR="00F02771" w:rsidRPr="0045375C" w:rsidRDefault="00F02771" w:rsidP="007C34F3">
            <w:pPr>
              <w:rPr>
                <w:lang w:val="es-ES"/>
              </w:rPr>
            </w:pPr>
            <w:r w:rsidRPr="0045375C">
              <w:rPr>
                <w:lang w:val="es-ES"/>
              </w:rPr>
              <w:t>Frontales:</w:t>
            </w:r>
          </w:p>
          <w:p w:rsidR="00F02771" w:rsidRPr="0045375C" w:rsidRDefault="00F02771" w:rsidP="007C34F3">
            <w:pPr>
              <w:rPr>
                <w:lang w:val="es-ES"/>
              </w:rPr>
            </w:pPr>
            <w:r>
              <w:rPr>
                <w:lang w:val="es-ES"/>
              </w:rPr>
              <w:t>-</w:t>
            </w:r>
            <w:r w:rsidRPr="0045375C">
              <w:rPr>
                <w:lang w:val="es-ES"/>
              </w:rPr>
              <w:t>Puerto USB 2.0</w:t>
            </w:r>
          </w:p>
          <w:p w:rsidR="00F02771" w:rsidRPr="0045375C" w:rsidRDefault="00F02771" w:rsidP="007C34F3">
            <w:pPr>
              <w:rPr>
                <w:lang w:val="es-ES"/>
              </w:rPr>
            </w:pPr>
            <w:r>
              <w:rPr>
                <w:lang w:val="es-ES"/>
              </w:rPr>
              <w:t>-</w:t>
            </w:r>
            <w:r w:rsidRPr="0045375C">
              <w:rPr>
                <w:lang w:val="es-ES"/>
              </w:rPr>
              <w:t>Puerto USB 2.0 con PowerShare</w:t>
            </w:r>
          </w:p>
          <w:p w:rsidR="00F02771" w:rsidRPr="0045375C" w:rsidRDefault="00F02771" w:rsidP="007C34F3">
            <w:pPr>
              <w:rPr>
                <w:lang w:val="es-ES"/>
              </w:rPr>
            </w:pPr>
            <w:r>
              <w:rPr>
                <w:lang w:val="es-ES"/>
              </w:rPr>
              <w:t>-</w:t>
            </w:r>
            <w:r w:rsidRPr="0045375C">
              <w:rPr>
                <w:lang w:val="es-ES"/>
              </w:rPr>
              <w:t>Puerto USB 3.2 de 2.ª generación</w:t>
            </w:r>
          </w:p>
          <w:p w:rsidR="00F02771" w:rsidRPr="0045375C" w:rsidRDefault="00F02771" w:rsidP="007C34F3">
            <w:pPr>
              <w:rPr>
                <w:lang w:val="es-ES"/>
              </w:rPr>
            </w:pPr>
            <w:r>
              <w:rPr>
                <w:lang w:val="es-ES"/>
              </w:rPr>
              <w:t>-</w:t>
            </w:r>
            <w:r w:rsidRPr="0045375C">
              <w:rPr>
                <w:lang w:val="es-ES"/>
              </w:rPr>
              <w:t>Puerto USB 3.2 Type-C compatible con generación 2x2</w:t>
            </w:r>
          </w:p>
          <w:p w:rsidR="00F02771" w:rsidRPr="0045375C" w:rsidRDefault="00F02771" w:rsidP="007C34F3">
            <w:pPr>
              <w:rPr>
                <w:lang w:val="es-ES"/>
              </w:rPr>
            </w:pPr>
            <w:r>
              <w:rPr>
                <w:lang w:val="es-ES"/>
              </w:rPr>
              <w:t>-</w:t>
            </w:r>
            <w:r w:rsidRPr="0045375C">
              <w:rPr>
                <w:lang w:val="es-ES"/>
              </w:rPr>
              <w:t>Puerto de audio universal</w:t>
            </w:r>
          </w:p>
          <w:p w:rsidR="00F02771" w:rsidRPr="0045375C" w:rsidRDefault="00F02771" w:rsidP="007C34F3">
            <w:pPr>
              <w:rPr>
                <w:lang w:val="es-ES"/>
              </w:rPr>
            </w:pPr>
            <w:r w:rsidRPr="0045375C">
              <w:rPr>
                <w:lang w:val="es-ES"/>
              </w:rPr>
              <w:t>Posteriores:</w:t>
            </w:r>
          </w:p>
          <w:p w:rsidR="00F02771" w:rsidRPr="0045375C" w:rsidRDefault="00F02771" w:rsidP="007C34F3">
            <w:pPr>
              <w:rPr>
                <w:lang w:val="es-ES"/>
              </w:rPr>
            </w:pPr>
            <w:r>
              <w:rPr>
                <w:lang w:val="es-ES"/>
              </w:rPr>
              <w:t>-</w:t>
            </w:r>
            <w:r w:rsidRPr="0045375C">
              <w:rPr>
                <w:lang w:val="es-ES"/>
              </w:rPr>
              <w:t>Puerto Ethernet RJ45</w:t>
            </w:r>
          </w:p>
          <w:p w:rsidR="00F02771" w:rsidRPr="0045375C" w:rsidRDefault="00F02771" w:rsidP="007C34F3">
            <w:pPr>
              <w:rPr>
                <w:lang w:val="es-ES"/>
              </w:rPr>
            </w:pPr>
            <w:r>
              <w:rPr>
                <w:lang w:val="es-ES"/>
              </w:rPr>
              <w:t>-</w:t>
            </w:r>
            <w:r w:rsidRPr="0045375C">
              <w:rPr>
                <w:lang w:val="es-ES"/>
              </w:rPr>
              <w:t>2 Puertos USB 2.0 con PowerOn</w:t>
            </w:r>
          </w:p>
          <w:p w:rsidR="00F02771" w:rsidRPr="0045375C" w:rsidRDefault="00F02771" w:rsidP="007C34F3">
            <w:pPr>
              <w:rPr>
                <w:lang w:val="es-ES"/>
              </w:rPr>
            </w:pPr>
            <w:r>
              <w:rPr>
                <w:lang w:val="es-ES"/>
              </w:rPr>
              <w:t>-</w:t>
            </w:r>
            <w:r w:rsidRPr="0045375C">
              <w:rPr>
                <w:lang w:val="es-ES"/>
              </w:rPr>
              <w:t>1 Puerto USB 3.2 de 2.ª generación</w:t>
            </w:r>
          </w:p>
          <w:p w:rsidR="00F02771" w:rsidRPr="0045375C" w:rsidRDefault="00F02771" w:rsidP="007C34F3">
            <w:pPr>
              <w:rPr>
                <w:lang w:val="es-ES"/>
              </w:rPr>
            </w:pPr>
            <w:r>
              <w:rPr>
                <w:lang w:val="es-ES"/>
              </w:rPr>
              <w:t>-</w:t>
            </w:r>
            <w:r w:rsidRPr="0045375C">
              <w:rPr>
                <w:lang w:val="es-ES"/>
              </w:rPr>
              <w:t>3 Puertos USB 3.2 de 1.ª generación</w:t>
            </w:r>
          </w:p>
          <w:p w:rsidR="00F02771" w:rsidRPr="0045375C" w:rsidRDefault="00F02771" w:rsidP="007C34F3">
            <w:pPr>
              <w:rPr>
                <w:lang w:val="es-ES"/>
              </w:rPr>
            </w:pPr>
            <w:r>
              <w:rPr>
                <w:lang w:val="es-ES"/>
              </w:rPr>
              <w:t>-</w:t>
            </w:r>
            <w:r w:rsidRPr="0045375C">
              <w:rPr>
                <w:lang w:val="es-ES"/>
              </w:rPr>
              <w:t>Puerto de audio con reasignación de línea de entrada/salida</w:t>
            </w:r>
          </w:p>
          <w:p w:rsidR="00F02771" w:rsidRPr="005D2DCE" w:rsidRDefault="00F02771" w:rsidP="007C34F3">
            <w:pPr>
              <w:rPr>
                <w:lang w:val="es-ES"/>
              </w:rPr>
            </w:pPr>
            <w:r>
              <w:rPr>
                <w:lang w:val="es-ES"/>
              </w:rPr>
              <w:t>-</w:t>
            </w:r>
            <w:r w:rsidRPr="0045375C">
              <w:rPr>
                <w:lang w:val="es-ES"/>
              </w:rPr>
              <w:t>3 Puertos DisplayPort 1.4a</w:t>
            </w:r>
          </w:p>
        </w:tc>
        <w:tc>
          <w:tcPr>
            <w:tcW w:w="1102" w:type="dxa"/>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Tarjeta de Red</w:t>
            </w:r>
          </w:p>
        </w:tc>
        <w:tc>
          <w:tcPr>
            <w:tcW w:w="6513" w:type="dxa"/>
            <w:hideMark/>
          </w:tcPr>
          <w:p w:rsidR="00F02771" w:rsidRPr="005D2DCE" w:rsidRDefault="00F02771" w:rsidP="007C34F3">
            <w:r w:rsidRPr="005D2DCE">
              <w:rPr>
                <w:lang w:val="es-ES"/>
              </w:rPr>
              <w:t>Red 100/1000Mbps</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Teclado</w:t>
            </w:r>
          </w:p>
        </w:tc>
        <w:tc>
          <w:tcPr>
            <w:tcW w:w="6513" w:type="dxa"/>
            <w:hideMark/>
          </w:tcPr>
          <w:p w:rsidR="00F02771" w:rsidRPr="005D2DCE" w:rsidRDefault="00F02771" w:rsidP="007C34F3">
            <w:r w:rsidRPr="0045375C">
              <w:rPr>
                <w:lang w:val="es-ES"/>
              </w:rPr>
              <w:t>Estándar USB, latinoamericano. Misma marca del fabricante</w:t>
            </w:r>
            <w:r>
              <w:rPr>
                <w:lang w:val="es-ES"/>
              </w:rPr>
              <w:t>.</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Mouse</w:t>
            </w:r>
          </w:p>
        </w:tc>
        <w:tc>
          <w:tcPr>
            <w:tcW w:w="6513" w:type="dxa"/>
            <w:hideMark/>
          </w:tcPr>
          <w:p w:rsidR="00F02771" w:rsidRPr="005D2DCE" w:rsidRDefault="00F02771" w:rsidP="007C34F3">
            <w:r w:rsidRPr="005D2DCE">
              <w:rPr>
                <w:lang w:val="es-ES"/>
              </w:rPr>
              <w:t>USB, 2 botones con rueda de desplazamiento, Óptico</w:t>
            </w:r>
            <w:r>
              <w:rPr>
                <w:lang w:val="es-ES"/>
              </w:rPr>
              <w:t xml:space="preserve">. </w:t>
            </w:r>
            <w:r w:rsidRPr="0045375C">
              <w:rPr>
                <w:lang w:val="es-ES"/>
              </w:rPr>
              <w:t>Misma marca del fabricante</w:t>
            </w:r>
            <w:r>
              <w:rPr>
                <w:lang w:val="es-ES"/>
              </w:rPr>
              <w:t>.</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Factor de Forma</w:t>
            </w:r>
          </w:p>
        </w:tc>
        <w:tc>
          <w:tcPr>
            <w:tcW w:w="6513" w:type="dxa"/>
            <w:hideMark/>
          </w:tcPr>
          <w:p w:rsidR="00F02771" w:rsidRPr="005D2DCE" w:rsidRDefault="00F02771" w:rsidP="007C34F3">
            <w:r w:rsidRPr="0045375C">
              <w:rPr>
                <w:lang w:val="es-ES"/>
              </w:rPr>
              <w:t>SFF Small Form Factor</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Sistema Operativo</w:t>
            </w:r>
          </w:p>
        </w:tc>
        <w:tc>
          <w:tcPr>
            <w:tcW w:w="6513" w:type="dxa"/>
            <w:hideMark/>
          </w:tcPr>
          <w:p w:rsidR="00F02771" w:rsidRPr="005D2DCE" w:rsidRDefault="00F02771" w:rsidP="007C34F3">
            <w:r w:rsidRPr="005D2DCE">
              <w:rPr>
                <w:lang w:val="es-ES"/>
              </w:rPr>
              <w:t>Windows 11 Professional 64 Bits, español</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Garantía</w:t>
            </w:r>
          </w:p>
        </w:tc>
        <w:tc>
          <w:tcPr>
            <w:tcW w:w="6513" w:type="dxa"/>
            <w:hideMark/>
          </w:tcPr>
          <w:p w:rsidR="00F02771" w:rsidRPr="005D2DCE" w:rsidRDefault="00F02771" w:rsidP="007C34F3">
            <w:r w:rsidRPr="005D2DCE">
              <w:rPr>
                <w:lang w:val="es-ES"/>
              </w:rPr>
              <w:t>3 Años en partes, mano de obra y servicio on-site</w:t>
            </w:r>
          </w:p>
        </w:tc>
        <w:tc>
          <w:tcPr>
            <w:tcW w:w="1102" w:type="dxa"/>
            <w:hideMark/>
          </w:tcPr>
          <w:p w:rsidR="00F02771" w:rsidRPr="005D2DCE" w:rsidRDefault="00F02771" w:rsidP="007C34F3">
            <w:pPr>
              <w:jc w:val="center"/>
            </w:pPr>
          </w:p>
        </w:tc>
      </w:tr>
      <w:tr w:rsidR="00F02771" w:rsidRPr="005D2DCE" w:rsidTr="007C34F3">
        <w:trPr>
          <w:trHeight w:val="964"/>
        </w:trPr>
        <w:tc>
          <w:tcPr>
            <w:tcW w:w="1878" w:type="dxa"/>
          </w:tcPr>
          <w:p w:rsidR="00F02771" w:rsidRPr="005D2DCE" w:rsidRDefault="00F02771" w:rsidP="007C34F3">
            <w:pPr>
              <w:rPr>
                <w:lang w:val="es-ES"/>
              </w:rPr>
            </w:pPr>
            <w:r>
              <w:rPr>
                <w:lang w:val="es-ES"/>
              </w:rPr>
              <w:t>Energía</w:t>
            </w:r>
          </w:p>
        </w:tc>
        <w:tc>
          <w:tcPr>
            <w:tcW w:w="6513" w:type="dxa"/>
          </w:tcPr>
          <w:p w:rsidR="00F02771" w:rsidRPr="0045375C" w:rsidRDefault="00F02771" w:rsidP="007C34F3">
            <w:pPr>
              <w:rPr>
                <w:lang w:val="es-ES"/>
              </w:rPr>
            </w:pPr>
            <w:r w:rsidRPr="0045375C">
              <w:rPr>
                <w:lang w:val="es-ES"/>
              </w:rPr>
              <w:t>Calificado con ENERGY STAR</w:t>
            </w:r>
          </w:p>
          <w:p w:rsidR="00F02771" w:rsidRPr="0045375C" w:rsidRDefault="00F02771" w:rsidP="007C34F3">
            <w:pPr>
              <w:rPr>
                <w:lang w:val="es-ES"/>
              </w:rPr>
            </w:pPr>
            <w:r w:rsidRPr="0045375C">
              <w:rPr>
                <w:lang w:val="es-ES"/>
              </w:rPr>
              <w:t>Cables de energía incluídos</w:t>
            </w:r>
          </w:p>
          <w:p w:rsidR="00F02771" w:rsidRPr="005D2DCE" w:rsidRDefault="00F02771" w:rsidP="007C34F3">
            <w:pPr>
              <w:rPr>
                <w:lang w:val="es-ES"/>
              </w:rPr>
            </w:pPr>
            <w:r w:rsidRPr="0045375C">
              <w:rPr>
                <w:lang w:val="es-ES"/>
              </w:rPr>
              <w:t>EPEAT Gold</w:t>
            </w:r>
            <w:r>
              <w:rPr>
                <w:lang w:val="es-ES"/>
              </w:rPr>
              <w:t xml:space="preserve"> o Silver</w:t>
            </w:r>
          </w:p>
        </w:tc>
        <w:tc>
          <w:tcPr>
            <w:tcW w:w="1102" w:type="dxa"/>
          </w:tcPr>
          <w:p w:rsidR="00F02771" w:rsidRPr="005D2DCE" w:rsidRDefault="00F02771" w:rsidP="007C34F3">
            <w:pPr>
              <w:jc w:val="center"/>
            </w:pPr>
          </w:p>
        </w:tc>
      </w:tr>
      <w:tr w:rsidR="00F02771" w:rsidRPr="005D2DCE" w:rsidTr="007C34F3">
        <w:trPr>
          <w:trHeight w:val="1264"/>
        </w:trPr>
        <w:tc>
          <w:tcPr>
            <w:tcW w:w="1878" w:type="dxa"/>
            <w:hideMark/>
          </w:tcPr>
          <w:p w:rsidR="00F02771" w:rsidRPr="005D2DCE" w:rsidRDefault="00F02771" w:rsidP="007C34F3">
            <w:r w:rsidRPr="005D2DCE">
              <w:rPr>
                <w:lang w:val="es-ES"/>
              </w:rPr>
              <w:t>Observaciones</w:t>
            </w:r>
          </w:p>
        </w:tc>
        <w:tc>
          <w:tcPr>
            <w:tcW w:w="6513" w:type="dxa"/>
            <w:hideMark/>
          </w:tcPr>
          <w:p w:rsidR="00F02771" w:rsidRPr="005D2DCE" w:rsidRDefault="00F02771" w:rsidP="007C34F3">
            <w:r w:rsidRPr="0045375C">
              <w:rPr>
                <w:lang w:val="es-ES"/>
              </w:rPr>
              <w:t xml:space="preserve">Mencionar marca, modelo, especificaciones técnicas y garantía en su cotización. El </w:t>
            </w:r>
            <w:r>
              <w:rPr>
                <w:lang w:val="es-ES"/>
              </w:rPr>
              <w:t>CPU,</w:t>
            </w:r>
            <w:r w:rsidRPr="0045375C">
              <w:rPr>
                <w:lang w:val="es-ES"/>
              </w:rPr>
              <w:t xml:space="preserve"> teclado, monitor y mouse será</w:t>
            </w:r>
            <w:r>
              <w:rPr>
                <w:lang w:val="es-ES"/>
              </w:rPr>
              <w:t>n</w:t>
            </w:r>
            <w:r w:rsidRPr="0045375C">
              <w:rPr>
                <w:lang w:val="es-ES"/>
              </w:rPr>
              <w:t xml:space="preserve"> de la misma marca a ofertar. Podrá ofertar características superiores a las solicitadas con carta del fabricante avalándolo.</w:t>
            </w:r>
          </w:p>
        </w:tc>
        <w:tc>
          <w:tcPr>
            <w:tcW w:w="1102" w:type="dxa"/>
            <w:hideMark/>
          </w:tcPr>
          <w:p w:rsidR="00F02771" w:rsidRPr="005D2DCE" w:rsidRDefault="00F02771" w:rsidP="007C34F3">
            <w:pPr>
              <w:jc w:val="center"/>
            </w:pPr>
          </w:p>
        </w:tc>
      </w:tr>
      <w:tr w:rsidR="00F02771" w:rsidRPr="005D2DCE" w:rsidTr="007C34F3">
        <w:trPr>
          <w:trHeight w:val="315"/>
        </w:trPr>
        <w:tc>
          <w:tcPr>
            <w:tcW w:w="1878" w:type="dxa"/>
            <w:hideMark/>
          </w:tcPr>
          <w:p w:rsidR="00F02771" w:rsidRPr="005D2DCE" w:rsidRDefault="00F02771" w:rsidP="007C34F3">
            <w:pPr>
              <w:rPr>
                <w:b/>
                <w:bCs/>
              </w:rPr>
            </w:pPr>
            <w:r w:rsidRPr="005D2DCE">
              <w:rPr>
                <w:b/>
                <w:bCs/>
              </w:rPr>
              <w:t>4</w:t>
            </w:r>
          </w:p>
        </w:tc>
        <w:tc>
          <w:tcPr>
            <w:tcW w:w="6513" w:type="dxa"/>
            <w:shd w:val="clear" w:color="auto" w:fill="FFFF00"/>
            <w:hideMark/>
          </w:tcPr>
          <w:p w:rsidR="00F02771" w:rsidRPr="005D2DCE" w:rsidRDefault="00F02771" w:rsidP="007C34F3">
            <w:pPr>
              <w:rPr>
                <w:b/>
                <w:bCs/>
              </w:rPr>
            </w:pPr>
            <w:r w:rsidRPr="005D2DCE">
              <w:rPr>
                <w:b/>
                <w:bCs/>
              </w:rPr>
              <w:t>MONITOR LCD o LED  38 Pulgadas</w:t>
            </w:r>
          </w:p>
        </w:tc>
        <w:tc>
          <w:tcPr>
            <w:tcW w:w="1102" w:type="dxa"/>
            <w:hideMark/>
          </w:tcPr>
          <w:p w:rsidR="00F02771" w:rsidRPr="005D2DCE" w:rsidRDefault="00F02771" w:rsidP="007C34F3">
            <w:pPr>
              <w:jc w:val="center"/>
            </w:pPr>
            <w:r w:rsidRPr="005D2DCE">
              <w:t>3</w:t>
            </w:r>
          </w:p>
        </w:tc>
      </w:tr>
      <w:tr w:rsidR="00F02771" w:rsidRPr="005D2DCE" w:rsidTr="007C34F3">
        <w:trPr>
          <w:trHeight w:val="300"/>
        </w:trPr>
        <w:tc>
          <w:tcPr>
            <w:tcW w:w="8391" w:type="dxa"/>
            <w:gridSpan w:val="2"/>
            <w:hideMark/>
          </w:tcPr>
          <w:p w:rsidR="00F02771" w:rsidRPr="005D2DCE" w:rsidRDefault="00F02771" w:rsidP="007C34F3">
            <w:pPr>
              <w:jc w:val="center"/>
              <w:rPr>
                <w:b/>
                <w:bCs/>
              </w:rPr>
            </w:pPr>
            <w:r w:rsidRPr="005D2DCE">
              <w:rPr>
                <w:b/>
                <w:bCs/>
              </w:rPr>
              <w:t>Características y especificaciones técnicas mínimas requeridas</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Tecnología</w:t>
            </w:r>
          </w:p>
        </w:tc>
        <w:tc>
          <w:tcPr>
            <w:tcW w:w="6513" w:type="dxa"/>
            <w:hideMark/>
          </w:tcPr>
          <w:p w:rsidR="00F02771" w:rsidRPr="005D2DCE" w:rsidRDefault="00F02771" w:rsidP="007C34F3">
            <w:r>
              <w:rPr>
                <w:lang w:val="es-ES"/>
              </w:rPr>
              <w:t>LCD/LED</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Tamaño en Diagonal</w:t>
            </w:r>
          </w:p>
        </w:tc>
        <w:tc>
          <w:tcPr>
            <w:tcW w:w="6513" w:type="dxa"/>
            <w:hideMark/>
          </w:tcPr>
          <w:p w:rsidR="00F02771" w:rsidRPr="005D2DCE" w:rsidRDefault="00F02771" w:rsidP="007C34F3">
            <w:r w:rsidRPr="0045375C">
              <w:rPr>
                <w:lang w:val="es-ES"/>
              </w:rPr>
              <w:t>37.52” pulgadas</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Relación de Aspecto</w:t>
            </w:r>
          </w:p>
        </w:tc>
        <w:tc>
          <w:tcPr>
            <w:tcW w:w="6513" w:type="dxa"/>
          </w:tcPr>
          <w:p w:rsidR="00F02771" w:rsidRPr="005D2DCE" w:rsidRDefault="00F02771" w:rsidP="007C34F3">
            <w:pPr>
              <w:rPr>
                <w:lang w:val="es-ES"/>
              </w:rPr>
            </w:pPr>
            <w:r w:rsidRPr="002A381D">
              <w:rPr>
                <w:lang w:val="es-ES"/>
              </w:rPr>
              <w:t>21:9</w:t>
            </w:r>
          </w:p>
        </w:tc>
        <w:tc>
          <w:tcPr>
            <w:tcW w:w="1102" w:type="dxa"/>
          </w:tcPr>
          <w:p w:rsidR="00F02771" w:rsidRPr="005D2DCE" w:rsidRDefault="00F02771" w:rsidP="007C34F3">
            <w:pPr>
              <w:jc w:val="center"/>
            </w:pPr>
          </w:p>
        </w:tc>
      </w:tr>
      <w:tr w:rsidR="00F02771" w:rsidRPr="00413271" w:rsidTr="007C34F3">
        <w:trPr>
          <w:trHeight w:val="300"/>
        </w:trPr>
        <w:tc>
          <w:tcPr>
            <w:tcW w:w="1878" w:type="dxa"/>
          </w:tcPr>
          <w:p w:rsidR="00F02771" w:rsidRPr="005D2DCE" w:rsidRDefault="00F02771" w:rsidP="007C34F3">
            <w:pPr>
              <w:rPr>
                <w:lang w:val="es-ES"/>
              </w:rPr>
            </w:pPr>
            <w:r>
              <w:rPr>
                <w:lang w:val="es-ES"/>
              </w:rPr>
              <w:lastRenderedPageBreak/>
              <w:t>Tipo de Panel</w:t>
            </w:r>
          </w:p>
        </w:tc>
        <w:tc>
          <w:tcPr>
            <w:tcW w:w="6513" w:type="dxa"/>
          </w:tcPr>
          <w:p w:rsidR="00F02771" w:rsidRPr="0043521A" w:rsidRDefault="00F02771" w:rsidP="007C34F3">
            <w:pPr>
              <w:rPr>
                <w:lang w:val="en-US"/>
              </w:rPr>
            </w:pPr>
            <w:r w:rsidRPr="0043521A">
              <w:rPr>
                <w:lang w:val="en-US"/>
              </w:rPr>
              <w:t>-Tecnología In-Plane Switching</w:t>
            </w:r>
          </w:p>
          <w:p w:rsidR="00F02771" w:rsidRPr="0043521A" w:rsidRDefault="00F02771" w:rsidP="007C34F3">
            <w:pPr>
              <w:rPr>
                <w:lang w:val="en-US"/>
              </w:rPr>
            </w:pPr>
            <w:r w:rsidRPr="0043521A">
              <w:rPr>
                <w:lang w:val="en-US"/>
              </w:rPr>
              <w:t>-Curvo</w:t>
            </w:r>
          </w:p>
        </w:tc>
        <w:tc>
          <w:tcPr>
            <w:tcW w:w="1102" w:type="dxa"/>
          </w:tcPr>
          <w:p w:rsidR="00F02771" w:rsidRPr="0043521A" w:rsidRDefault="00F02771" w:rsidP="007C34F3">
            <w:pPr>
              <w:jc w:val="center"/>
              <w:rPr>
                <w:lang w:val="en-US"/>
              </w:rPr>
            </w:pPr>
          </w:p>
        </w:tc>
      </w:tr>
      <w:tr w:rsidR="00F02771" w:rsidRPr="005D2DCE" w:rsidTr="007C34F3">
        <w:trPr>
          <w:trHeight w:val="300"/>
        </w:trPr>
        <w:tc>
          <w:tcPr>
            <w:tcW w:w="1878" w:type="dxa"/>
            <w:hideMark/>
          </w:tcPr>
          <w:p w:rsidR="00F02771" w:rsidRPr="005D2DCE" w:rsidRDefault="00F02771" w:rsidP="007C34F3">
            <w:r w:rsidRPr="005D2DCE">
              <w:rPr>
                <w:lang w:val="es-ES"/>
              </w:rPr>
              <w:t>Resolución</w:t>
            </w:r>
          </w:p>
        </w:tc>
        <w:tc>
          <w:tcPr>
            <w:tcW w:w="6513" w:type="dxa"/>
            <w:hideMark/>
          </w:tcPr>
          <w:p w:rsidR="00F02771" w:rsidRPr="005D2DCE" w:rsidRDefault="00F02771" w:rsidP="007C34F3">
            <w:r w:rsidRPr="005D2DCE">
              <w:rPr>
                <w:lang w:val="es-ES"/>
              </w:rPr>
              <w:t>3840 x 1600 a 60 Hz</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Brillo</w:t>
            </w:r>
          </w:p>
        </w:tc>
        <w:tc>
          <w:tcPr>
            <w:tcW w:w="6513" w:type="dxa"/>
          </w:tcPr>
          <w:p w:rsidR="00F02771" w:rsidRPr="005D2DCE" w:rsidRDefault="00F02771" w:rsidP="007C34F3">
            <w:pPr>
              <w:rPr>
                <w:lang w:val="es-ES"/>
              </w:rPr>
            </w:pPr>
            <w:r w:rsidRPr="002A381D">
              <w:rPr>
                <w:lang w:val="es-ES"/>
              </w:rPr>
              <w:t>300 cd/m²</w:t>
            </w:r>
          </w:p>
        </w:tc>
        <w:tc>
          <w:tcPr>
            <w:tcW w:w="1102" w:type="dxa"/>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Conectividad</w:t>
            </w:r>
          </w:p>
        </w:tc>
        <w:tc>
          <w:tcPr>
            <w:tcW w:w="6513" w:type="dxa"/>
          </w:tcPr>
          <w:p w:rsidR="00F02771" w:rsidRPr="0043521A" w:rsidRDefault="00F02771" w:rsidP="007C34F3">
            <w:pPr>
              <w:rPr>
                <w:lang w:val="en-US"/>
              </w:rPr>
            </w:pPr>
            <w:r w:rsidRPr="0043521A">
              <w:rPr>
                <w:lang w:val="en-US"/>
              </w:rPr>
              <w:t>1 DispayPort 1.4</w:t>
            </w:r>
          </w:p>
          <w:p w:rsidR="00F02771" w:rsidRPr="0043521A" w:rsidRDefault="00F02771" w:rsidP="007C34F3">
            <w:pPr>
              <w:rPr>
                <w:lang w:val="en-US"/>
              </w:rPr>
            </w:pPr>
            <w:r w:rsidRPr="0043521A">
              <w:rPr>
                <w:lang w:val="en-US"/>
              </w:rPr>
              <w:t>2 HDMI 2.0</w:t>
            </w:r>
          </w:p>
          <w:p w:rsidR="00F02771" w:rsidRPr="0043521A" w:rsidRDefault="00F02771" w:rsidP="007C34F3">
            <w:pPr>
              <w:rPr>
                <w:lang w:val="en-US"/>
              </w:rPr>
            </w:pPr>
            <w:r w:rsidRPr="0043521A">
              <w:rPr>
                <w:lang w:val="en-US"/>
              </w:rPr>
              <w:t xml:space="preserve">1 cable USB Type-C </w:t>
            </w:r>
          </w:p>
          <w:p w:rsidR="00F02771" w:rsidRDefault="00F02771" w:rsidP="007C34F3">
            <w:r>
              <w:t>1 puerto USB ascendente Type-B de alta velocidad</w:t>
            </w:r>
          </w:p>
          <w:p w:rsidR="00F02771" w:rsidRDefault="00F02771" w:rsidP="007C34F3">
            <w:r>
              <w:t>3 puertos USB descendentes 3.2</w:t>
            </w:r>
          </w:p>
          <w:p w:rsidR="00F02771" w:rsidRDefault="00F02771" w:rsidP="007C34F3">
            <w:r>
              <w:t>1 puerto USB de alta velocidad 3.2 de generación con funcionalidad de 1.2 a 2 A (valor máximo)</w:t>
            </w:r>
          </w:p>
          <w:p w:rsidR="00F02771" w:rsidRDefault="00F02771" w:rsidP="007C34F3">
            <w:r>
              <w:t>1 puerto USB Type-C descendente con funcionalidad de carga de 15 W (valor máximo)</w:t>
            </w:r>
          </w:p>
          <w:p w:rsidR="00F02771" w:rsidRDefault="00F02771" w:rsidP="007C34F3">
            <w:r>
              <w:t>1 salida de audio</w:t>
            </w:r>
          </w:p>
          <w:p w:rsidR="00F02771" w:rsidRPr="005D2DCE" w:rsidRDefault="00F02771" w:rsidP="007C34F3">
            <w:r>
              <w:t>1 puerto RJ45</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Garantía</w:t>
            </w:r>
          </w:p>
        </w:tc>
        <w:tc>
          <w:tcPr>
            <w:tcW w:w="6513" w:type="dxa"/>
            <w:hideMark/>
          </w:tcPr>
          <w:p w:rsidR="00F02771" w:rsidRPr="005D2DCE" w:rsidRDefault="00F02771" w:rsidP="007C34F3">
            <w:r w:rsidRPr="005D2DCE">
              <w:rPr>
                <w:lang w:val="es-ES"/>
              </w:rPr>
              <w:t xml:space="preserve">3 años </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Observaciones</w:t>
            </w:r>
          </w:p>
        </w:tc>
        <w:tc>
          <w:tcPr>
            <w:tcW w:w="6513" w:type="dxa"/>
            <w:hideMark/>
          </w:tcPr>
          <w:p w:rsidR="00F02771" w:rsidRPr="002A381D" w:rsidRDefault="00F02771" w:rsidP="007C34F3">
            <w:pPr>
              <w:rPr>
                <w:lang w:val="es-ES"/>
              </w:rPr>
            </w:pPr>
            <w:r w:rsidRPr="002A381D">
              <w:rPr>
                <w:lang w:val="es-ES"/>
              </w:rPr>
              <w:t>-Incluir cables para alimentación</w:t>
            </w:r>
          </w:p>
          <w:p w:rsidR="00F02771" w:rsidRPr="002A381D" w:rsidRDefault="00F02771" w:rsidP="007C34F3">
            <w:pPr>
              <w:rPr>
                <w:lang w:val="es-ES"/>
              </w:rPr>
            </w:pPr>
            <w:r w:rsidRPr="002A381D">
              <w:rPr>
                <w:lang w:val="es-ES"/>
              </w:rPr>
              <w:t>-Incluir cable para conexión a puerto digital de equipo ofertado en Partida 2</w:t>
            </w:r>
          </w:p>
          <w:p w:rsidR="00F02771" w:rsidRPr="005D2DCE" w:rsidRDefault="00F02771" w:rsidP="007C34F3">
            <w:r w:rsidRPr="002A381D">
              <w:rPr>
                <w:lang w:val="es-ES"/>
              </w:rPr>
              <w:t>-Podrá ofertar características superiores a las solicitadas con carta del fabricante avalándolo.</w:t>
            </w:r>
          </w:p>
        </w:tc>
        <w:tc>
          <w:tcPr>
            <w:tcW w:w="1102" w:type="dxa"/>
            <w:hideMark/>
          </w:tcPr>
          <w:p w:rsidR="00F02771" w:rsidRPr="005D2DCE" w:rsidRDefault="00F02771" w:rsidP="007C34F3">
            <w:pPr>
              <w:jc w:val="center"/>
            </w:pPr>
          </w:p>
        </w:tc>
      </w:tr>
      <w:tr w:rsidR="00F02771" w:rsidRPr="005D2DCE" w:rsidTr="007C34F3">
        <w:trPr>
          <w:trHeight w:val="315"/>
        </w:trPr>
        <w:tc>
          <w:tcPr>
            <w:tcW w:w="1878" w:type="dxa"/>
            <w:hideMark/>
          </w:tcPr>
          <w:p w:rsidR="00F02771" w:rsidRPr="005D2DCE" w:rsidRDefault="00F02771" w:rsidP="007C34F3">
            <w:pPr>
              <w:rPr>
                <w:b/>
                <w:bCs/>
              </w:rPr>
            </w:pPr>
            <w:r w:rsidRPr="005D2DCE">
              <w:rPr>
                <w:b/>
                <w:bCs/>
              </w:rPr>
              <w:t>5</w:t>
            </w:r>
          </w:p>
        </w:tc>
        <w:tc>
          <w:tcPr>
            <w:tcW w:w="6513" w:type="dxa"/>
            <w:shd w:val="clear" w:color="auto" w:fill="FFFF00"/>
            <w:hideMark/>
          </w:tcPr>
          <w:p w:rsidR="00F02771" w:rsidRPr="005D2DCE" w:rsidRDefault="00F02771" w:rsidP="007C34F3">
            <w:pPr>
              <w:rPr>
                <w:b/>
                <w:bCs/>
              </w:rPr>
            </w:pPr>
            <w:r w:rsidRPr="005D2DCE">
              <w:rPr>
                <w:b/>
                <w:bCs/>
              </w:rPr>
              <w:t>COMPUTADORA LAPTOP PROFESIONAL</w:t>
            </w:r>
          </w:p>
        </w:tc>
        <w:tc>
          <w:tcPr>
            <w:tcW w:w="1102" w:type="dxa"/>
            <w:hideMark/>
          </w:tcPr>
          <w:p w:rsidR="00F02771" w:rsidRPr="005D2DCE" w:rsidRDefault="00F02771" w:rsidP="007C34F3">
            <w:pPr>
              <w:jc w:val="center"/>
            </w:pPr>
            <w:r w:rsidRPr="005D2DCE">
              <w:t>6</w:t>
            </w:r>
          </w:p>
        </w:tc>
      </w:tr>
      <w:tr w:rsidR="00F02771" w:rsidRPr="005D2DCE" w:rsidTr="007C34F3">
        <w:trPr>
          <w:trHeight w:val="300"/>
        </w:trPr>
        <w:tc>
          <w:tcPr>
            <w:tcW w:w="8391" w:type="dxa"/>
            <w:gridSpan w:val="2"/>
            <w:hideMark/>
          </w:tcPr>
          <w:p w:rsidR="00F02771" w:rsidRPr="005D2DCE" w:rsidRDefault="00F02771" w:rsidP="007C34F3">
            <w:pPr>
              <w:jc w:val="center"/>
              <w:rPr>
                <w:b/>
                <w:bCs/>
              </w:rPr>
            </w:pPr>
            <w:r w:rsidRPr="005D2DCE">
              <w:rPr>
                <w:b/>
                <w:bCs/>
              </w:rPr>
              <w:t>Características y especificaciones técnicas mínimas requeridas</w:t>
            </w:r>
          </w:p>
        </w:tc>
        <w:tc>
          <w:tcPr>
            <w:tcW w:w="1102" w:type="dxa"/>
            <w:hideMark/>
          </w:tcPr>
          <w:p w:rsidR="00F02771" w:rsidRPr="005D2DCE" w:rsidRDefault="00F02771" w:rsidP="007C34F3">
            <w:pPr>
              <w:jc w:val="center"/>
            </w:pPr>
          </w:p>
        </w:tc>
      </w:tr>
      <w:tr w:rsidR="00F02771" w:rsidRPr="001A0CDA" w:rsidTr="007C34F3">
        <w:trPr>
          <w:trHeight w:val="300"/>
        </w:trPr>
        <w:tc>
          <w:tcPr>
            <w:tcW w:w="1878" w:type="dxa"/>
            <w:hideMark/>
          </w:tcPr>
          <w:p w:rsidR="00F02771" w:rsidRPr="005D2DCE" w:rsidRDefault="00F02771" w:rsidP="007C34F3">
            <w:r w:rsidRPr="005D2DCE">
              <w:t>Procesador</w:t>
            </w:r>
          </w:p>
        </w:tc>
        <w:tc>
          <w:tcPr>
            <w:tcW w:w="6513" w:type="dxa"/>
            <w:hideMark/>
          </w:tcPr>
          <w:p w:rsidR="00F02771" w:rsidRPr="0043521A" w:rsidRDefault="00F02771" w:rsidP="007C34F3">
            <w:r w:rsidRPr="0043521A">
              <w:t>INTEL CORE i5-1335U, 13va Generación, 12 MB cache, 10 cores, hasta 4.6Ghz Turbo</w:t>
            </w:r>
          </w:p>
        </w:tc>
        <w:tc>
          <w:tcPr>
            <w:tcW w:w="1102" w:type="dxa"/>
            <w:hideMark/>
          </w:tcPr>
          <w:p w:rsidR="00F02771" w:rsidRPr="0043521A"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t>Pantalla</w:t>
            </w:r>
          </w:p>
        </w:tc>
        <w:tc>
          <w:tcPr>
            <w:tcW w:w="6513" w:type="dxa"/>
            <w:hideMark/>
          </w:tcPr>
          <w:p w:rsidR="00F02771" w:rsidRPr="005D2DCE" w:rsidRDefault="00F02771" w:rsidP="007C34F3">
            <w:r w:rsidRPr="001B2595">
              <w:t xml:space="preserve">Pantalla </w:t>
            </w:r>
            <w:r>
              <w:t>F</w:t>
            </w:r>
            <w:r w:rsidRPr="001B2595">
              <w:t xml:space="preserve">HD de 15,6" </w:t>
            </w:r>
            <w:r>
              <w:t>Antirreflejo, 250 nits, con C</w:t>
            </w:r>
            <w:r w:rsidRPr="001B2595">
              <w:t>ámara</w:t>
            </w:r>
            <w:r>
              <w:t xml:space="preserve"> FHD</w:t>
            </w:r>
            <w:r w:rsidRPr="001B2595">
              <w:t xml:space="preserve"> y </w:t>
            </w:r>
            <w:r>
              <w:t>M</w:t>
            </w:r>
            <w:r w:rsidRPr="001B2595">
              <w:t>icrófono, con capacidad para WLAN</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t>Memoria RAM</w:t>
            </w:r>
          </w:p>
        </w:tc>
        <w:tc>
          <w:tcPr>
            <w:tcW w:w="6513" w:type="dxa"/>
            <w:hideMark/>
          </w:tcPr>
          <w:p w:rsidR="00F02771" w:rsidRPr="005D2DCE" w:rsidRDefault="00F02771" w:rsidP="007C34F3">
            <w:r w:rsidRPr="001B2595">
              <w:rPr>
                <w:lang w:val="es-ES"/>
              </w:rPr>
              <w:t>8 GB, 1 x 8 GB, DDR4 3200 MHz, un canal</w:t>
            </w:r>
          </w:p>
        </w:tc>
        <w:tc>
          <w:tcPr>
            <w:tcW w:w="1102" w:type="dxa"/>
            <w:hideMark/>
          </w:tcPr>
          <w:p w:rsidR="00F02771" w:rsidRPr="005D2DCE" w:rsidRDefault="00F02771" w:rsidP="007C34F3">
            <w:pPr>
              <w:jc w:val="center"/>
            </w:pPr>
          </w:p>
        </w:tc>
      </w:tr>
      <w:tr w:rsidR="00F02771" w:rsidRPr="00413271" w:rsidTr="007C34F3">
        <w:trPr>
          <w:trHeight w:val="600"/>
        </w:trPr>
        <w:tc>
          <w:tcPr>
            <w:tcW w:w="1878" w:type="dxa"/>
            <w:hideMark/>
          </w:tcPr>
          <w:p w:rsidR="00F02771" w:rsidRPr="005D2DCE" w:rsidRDefault="00F02771" w:rsidP="007C34F3">
            <w:r w:rsidRPr="005D2DCE">
              <w:t>Unidad de Almacenamiento</w:t>
            </w:r>
          </w:p>
        </w:tc>
        <w:tc>
          <w:tcPr>
            <w:tcW w:w="6513" w:type="dxa"/>
            <w:hideMark/>
          </w:tcPr>
          <w:p w:rsidR="00F02771" w:rsidRPr="0043521A" w:rsidRDefault="00F02771" w:rsidP="007C34F3">
            <w:pPr>
              <w:rPr>
                <w:lang w:val="en-US"/>
              </w:rPr>
            </w:pPr>
            <w:r w:rsidRPr="0043521A">
              <w:rPr>
                <w:lang w:val="en-US"/>
              </w:rPr>
              <w:t>256 GB, M.2 2230, PCIe NVMe, SSD, Class 35</w:t>
            </w:r>
          </w:p>
        </w:tc>
        <w:tc>
          <w:tcPr>
            <w:tcW w:w="1102" w:type="dxa"/>
            <w:hideMark/>
          </w:tcPr>
          <w:p w:rsidR="00F02771" w:rsidRPr="0043521A" w:rsidRDefault="00F02771" w:rsidP="007C34F3">
            <w:pPr>
              <w:jc w:val="center"/>
              <w:rPr>
                <w:lang w:val="en-US"/>
              </w:rPr>
            </w:pPr>
          </w:p>
        </w:tc>
      </w:tr>
      <w:tr w:rsidR="00F02771" w:rsidRPr="005D2DCE" w:rsidTr="007C34F3">
        <w:trPr>
          <w:trHeight w:val="300"/>
        </w:trPr>
        <w:tc>
          <w:tcPr>
            <w:tcW w:w="1878" w:type="dxa"/>
            <w:hideMark/>
          </w:tcPr>
          <w:p w:rsidR="00F02771" w:rsidRPr="005D2DCE" w:rsidRDefault="00F02771" w:rsidP="007C34F3">
            <w:r w:rsidRPr="005D2DCE">
              <w:t>Puerto Salida Video</w:t>
            </w:r>
          </w:p>
        </w:tc>
        <w:tc>
          <w:tcPr>
            <w:tcW w:w="6513" w:type="dxa"/>
            <w:hideMark/>
          </w:tcPr>
          <w:p w:rsidR="00F02771" w:rsidRPr="005D2DCE" w:rsidRDefault="00F02771" w:rsidP="007C34F3">
            <w:r w:rsidRPr="005D2DCE">
              <w:t>1 puerto HDMI 1.4a</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Sistema Operativo</w:t>
            </w:r>
          </w:p>
        </w:tc>
        <w:tc>
          <w:tcPr>
            <w:tcW w:w="6513" w:type="dxa"/>
            <w:hideMark/>
          </w:tcPr>
          <w:p w:rsidR="00F02771" w:rsidRPr="005D2DCE" w:rsidRDefault="00F02771" w:rsidP="007C34F3">
            <w:r w:rsidRPr="0043521A">
              <w:t>Windows 10 Profesional 64 bits Español (Opción de actualización gratuita a Windows 11 Profesional)</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r>
              <w:t>Tarjeta de Red</w:t>
            </w:r>
          </w:p>
        </w:tc>
        <w:tc>
          <w:tcPr>
            <w:tcW w:w="6513" w:type="dxa"/>
            <w:noWrap/>
          </w:tcPr>
          <w:p w:rsidR="00F02771" w:rsidRPr="005D2DCE" w:rsidRDefault="00F02771" w:rsidP="007C34F3">
            <w:r>
              <w:t xml:space="preserve">Integrada </w:t>
            </w:r>
            <w:r w:rsidRPr="00FA726F">
              <w:t>100/1000</w:t>
            </w:r>
          </w:p>
        </w:tc>
        <w:tc>
          <w:tcPr>
            <w:tcW w:w="1102" w:type="dxa"/>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r>
              <w:t>Tarjeta Inalámbrica</w:t>
            </w:r>
          </w:p>
        </w:tc>
        <w:tc>
          <w:tcPr>
            <w:tcW w:w="6513" w:type="dxa"/>
            <w:noWrap/>
          </w:tcPr>
          <w:p w:rsidR="00F02771" w:rsidRPr="005D2DCE" w:rsidRDefault="00F02771" w:rsidP="007C34F3">
            <w:r w:rsidRPr="00FA726F">
              <w:t>Intel Wi-Fi 6 AX2</w:t>
            </w:r>
            <w:r>
              <w:t>1</w:t>
            </w:r>
            <w:r w:rsidRPr="00FA726F">
              <w:t>1, de banda doble, 2x2, 802.11ax, 160 MHz + Bluetooth 5.1</w:t>
            </w:r>
          </w:p>
        </w:tc>
        <w:tc>
          <w:tcPr>
            <w:tcW w:w="1102" w:type="dxa"/>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r>
              <w:t>Tarjeta de Video</w:t>
            </w:r>
          </w:p>
        </w:tc>
        <w:tc>
          <w:tcPr>
            <w:tcW w:w="6513" w:type="dxa"/>
            <w:noWrap/>
          </w:tcPr>
          <w:p w:rsidR="00F02771" w:rsidRPr="005D2DCE" w:rsidRDefault="00F02771" w:rsidP="007C34F3">
            <w:r>
              <w:t>Intel Iris</w:t>
            </w:r>
            <w:r w:rsidRPr="00DA3120">
              <w:t xml:space="preserve"> Xe o UHD integrados para procesador i5-1335U</w:t>
            </w:r>
          </w:p>
        </w:tc>
        <w:tc>
          <w:tcPr>
            <w:tcW w:w="1102" w:type="dxa"/>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r>
              <w:t>Tarjeta de Sonido</w:t>
            </w:r>
          </w:p>
        </w:tc>
        <w:tc>
          <w:tcPr>
            <w:tcW w:w="6513" w:type="dxa"/>
            <w:noWrap/>
          </w:tcPr>
          <w:p w:rsidR="00F02771" w:rsidRPr="005D2DCE" w:rsidRDefault="00F02771" w:rsidP="007C34F3">
            <w:r>
              <w:t>Integrada</w:t>
            </w:r>
          </w:p>
        </w:tc>
        <w:tc>
          <w:tcPr>
            <w:tcW w:w="1102" w:type="dxa"/>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r>
              <w:lastRenderedPageBreak/>
              <w:t>Puertos</w:t>
            </w:r>
          </w:p>
        </w:tc>
        <w:tc>
          <w:tcPr>
            <w:tcW w:w="6513" w:type="dxa"/>
            <w:noWrap/>
          </w:tcPr>
          <w:p w:rsidR="00F02771" w:rsidRDefault="00F02771" w:rsidP="007C34F3">
            <w:r>
              <w:t xml:space="preserve">1 puerto USB 3.2 Tipo-C con modo alternativo de DisplayPort/Power Delivery </w:t>
            </w:r>
          </w:p>
          <w:p w:rsidR="00F02771" w:rsidRDefault="00F02771" w:rsidP="007C34F3">
            <w:r>
              <w:t>2 puerto USB 3.2 de 1.ª generación</w:t>
            </w:r>
          </w:p>
          <w:p w:rsidR="00F02771" w:rsidRDefault="00F02771" w:rsidP="007C34F3">
            <w:r>
              <w:t>1 puerto USB 3.2 de 1.ª generación con Power Share</w:t>
            </w:r>
          </w:p>
          <w:p w:rsidR="00F02771" w:rsidRDefault="00F02771" w:rsidP="007C34F3">
            <w:r>
              <w:t>1 puerto HDMI 1.4</w:t>
            </w:r>
          </w:p>
          <w:p w:rsidR="00F02771" w:rsidRDefault="00F02771" w:rsidP="007C34F3">
            <w:r>
              <w:t>1 puerto RJ-45 Ethernet</w:t>
            </w:r>
          </w:p>
          <w:p w:rsidR="00F02771" w:rsidRDefault="00F02771" w:rsidP="007C34F3">
            <w:r>
              <w:t>1 puerto de audio universal</w:t>
            </w:r>
          </w:p>
          <w:p w:rsidR="00F02771" w:rsidRDefault="00F02771" w:rsidP="007C34F3">
            <w:r>
              <w:t>1 puerto para adaptador de alimentación con conector cilíndrico</w:t>
            </w:r>
          </w:p>
          <w:p w:rsidR="00F02771" w:rsidRPr="005D2DCE" w:rsidRDefault="00F02771" w:rsidP="007C34F3">
            <w:r>
              <w:t>1 ranura para candado</w:t>
            </w:r>
          </w:p>
        </w:tc>
        <w:tc>
          <w:tcPr>
            <w:tcW w:w="1102" w:type="dxa"/>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t>Batería</w:t>
            </w:r>
          </w:p>
        </w:tc>
        <w:tc>
          <w:tcPr>
            <w:tcW w:w="6513" w:type="dxa"/>
            <w:noWrap/>
            <w:hideMark/>
          </w:tcPr>
          <w:p w:rsidR="00F02771" w:rsidRPr="005D2DCE" w:rsidRDefault="00F02771" w:rsidP="007C34F3">
            <w:r w:rsidRPr="00FA726F">
              <w:t>Carga Rápida de 3 celdas y 4</w:t>
            </w:r>
            <w:r>
              <w:t>2</w:t>
            </w:r>
            <w:r w:rsidRPr="00FA726F">
              <w:t xml:space="preserve"> Wh</w:t>
            </w:r>
          </w:p>
        </w:tc>
        <w:tc>
          <w:tcPr>
            <w:tcW w:w="1102" w:type="dxa"/>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r>
              <w:t>Energía</w:t>
            </w:r>
          </w:p>
        </w:tc>
        <w:tc>
          <w:tcPr>
            <w:tcW w:w="6513" w:type="dxa"/>
            <w:noWrap/>
          </w:tcPr>
          <w:p w:rsidR="00F02771" w:rsidRDefault="00F02771" w:rsidP="007C34F3">
            <w:r>
              <w:t>-Calificado con ENERGY STAR</w:t>
            </w:r>
          </w:p>
          <w:p w:rsidR="00F02771" w:rsidRDefault="00F02771" w:rsidP="007C34F3">
            <w:r>
              <w:t>-Adaptador A/C de 65 Watt con cables de conexión incluídos</w:t>
            </w:r>
          </w:p>
          <w:p w:rsidR="00F02771" w:rsidRPr="005D2DCE" w:rsidRDefault="00F02771" w:rsidP="007C34F3">
            <w:r>
              <w:t>-EPEAT Silver</w:t>
            </w:r>
          </w:p>
        </w:tc>
        <w:tc>
          <w:tcPr>
            <w:tcW w:w="1102" w:type="dxa"/>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Garantía</w:t>
            </w:r>
          </w:p>
        </w:tc>
        <w:tc>
          <w:tcPr>
            <w:tcW w:w="6513" w:type="dxa"/>
            <w:hideMark/>
          </w:tcPr>
          <w:p w:rsidR="00F02771" w:rsidRPr="005D2DCE" w:rsidRDefault="00F02771" w:rsidP="007C34F3">
            <w:r w:rsidRPr="005D2DCE">
              <w:rPr>
                <w:lang w:val="es-ES"/>
              </w:rPr>
              <w:t>3 Años en partes, mano de obra y servicio On-site</w:t>
            </w:r>
          </w:p>
        </w:tc>
        <w:tc>
          <w:tcPr>
            <w:tcW w:w="1102" w:type="dxa"/>
            <w:hideMark/>
          </w:tcPr>
          <w:p w:rsidR="00F02771" w:rsidRPr="005D2DCE" w:rsidRDefault="00F02771" w:rsidP="007C34F3">
            <w:pPr>
              <w:jc w:val="center"/>
            </w:pPr>
          </w:p>
        </w:tc>
      </w:tr>
      <w:tr w:rsidR="00F02771" w:rsidRPr="005D2DCE" w:rsidTr="007C34F3">
        <w:trPr>
          <w:trHeight w:val="1033"/>
        </w:trPr>
        <w:tc>
          <w:tcPr>
            <w:tcW w:w="1878" w:type="dxa"/>
            <w:hideMark/>
          </w:tcPr>
          <w:p w:rsidR="00F02771" w:rsidRPr="005D2DCE" w:rsidRDefault="00F02771" w:rsidP="007C34F3">
            <w:r w:rsidRPr="005D2DCE">
              <w:rPr>
                <w:lang w:val="es-ES"/>
              </w:rPr>
              <w:t>Observaciones</w:t>
            </w:r>
          </w:p>
        </w:tc>
        <w:tc>
          <w:tcPr>
            <w:tcW w:w="6513" w:type="dxa"/>
            <w:hideMark/>
          </w:tcPr>
          <w:p w:rsidR="00F02771" w:rsidRPr="005D2DCE" w:rsidRDefault="00F02771" w:rsidP="007C34F3">
            <w:r w:rsidRPr="005D2DCE">
              <w:rPr>
                <w:lang w:val="es-ES"/>
              </w:rPr>
              <w:t>Mencionar marca, modelo, especificaciones técnicas y garantía en su cotización. Podrá ofertar características superiores a las solicitadas</w:t>
            </w:r>
            <w:r>
              <w:rPr>
                <w:lang w:val="es-ES"/>
              </w:rPr>
              <w:t xml:space="preserve"> con</w:t>
            </w:r>
            <w:r w:rsidRPr="005D2DCE">
              <w:rPr>
                <w:lang w:val="es-ES"/>
              </w:rPr>
              <w:t xml:space="preserve"> carta del fabricante avalándolo</w:t>
            </w:r>
          </w:p>
        </w:tc>
        <w:tc>
          <w:tcPr>
            <w:tcW w:w="1102" w:type="dxa"/>
            <w:hideMark/>
          </w:tcPr>
          <w:p w:rsidR="00F02771" w:rsidRPr="005D2DCE" w:rsidRDefault="00F02771" w:rsidP="007C34F3">
            <w:pPr>
              <w:jc w:val="center"/>
            </w:pPr>
          </w:p>
        </w:tc>
      </w:tr>
      <w:tr w:rsidR="00F02771" w:rsidRPr="005D2DCE" w:rsidTr="007C34F3">
        <w:trPr>
          <w:trHeight w:val="315"/>
        </w:trPr>
        <w:tc>
          <w:tcPr>
            <w:tcW w:w="1878" w:type="dxa"/>
            <w:hideMark/>
          </w:tcPr>
          <w:p w:rsidR="00F02771" w:rsidRPr="005D2DCE" w:rsidRDefault="00F02771" w:rsidP="007C34F3">
            <w:pPr>
              <w:rPr>
                <w:b/>
                <w:bCs/>
              </w:rPr>
            </w:pPr>
            <w:r w:rsidRPr="005D2DCE">
              <w:rPr>
                <w:b/>
                <w:bCs/>
              </w:rPr>
              <w:t>5</w:t>
            </w:r>
          </w:p>
        </w:tc>
        <w:tc>
          <w:tcPr>
            <w:tcW w:w="6513" w:type="dxa"/>
            <w:shd w:val="clear" w:color="auto" w:fill="FFFF00"/>
            <w:hideMark/>
          </w:tcPr>
          <w:p w:rsidR="00F02771" w:rsidRPr="005D2DCE" w:rsidRDefault="00F02771" w:rsidP="007C34F3">
            <w:pPr>
              <w:rPr>
                <w:b/>
                <w:bCs/>
              </w:rPr>
            </w:pPr>
            <w:r w:rsidRPr="005D2DCE">
              <w:rPr>
                <w:b/>
                <w:bCs/>
              </w:rPr>
              <w:t>NO BREAK</w:t>
            </w:r>
          </w:p>
        </w:tc>
        <w:tc>
          <w:tcPr>
            <w:tcW w:w="1102" w:type="dxa"/>
            <w:hideMark/>
          </w:tcPr>
          <w:p w:rsidR="00F02771" w:rsidRPr="005D2DCE" w:rsidRDefault="00F02771" w:rsidP="007C34F3">
            <w:pPr>
              <w:jc w:val="center"/>
            </w:pPr>
            <w:r w:rsidRPr="005D2DCE">
              <w:t>15</w:t>
            </w:r>
          </w:p>
        </w:tc>
      </w:tr>
      <w:tr w:rsidR="00F02771" w:rsidRPr="005D2DCE" w:rsidTr="007C34F3">
        <w:trPr>
          <w:trHeight w:val="300"/>
        </w:trPr>
        <w:tc>
          <w:tcPr>
            <w:tcW w:w="8391" w:type="dxa"/>
            <w:gridSpan w:val="2"/>
            <w:hideMark/>
          </w:tcPr>
          <w:p w:rsidR="00F02771" w:rsidRPr="005D2DCE" w:rsidRDefault="00F02771" w:rsidP="007C34F3">
            <w:pPr>
              <w:jc w:val="center"/>
              <w:rPr>
                <w:b/>
                <w:bCs/>
              </w:rPr>
            </w:pPr>
            <w:r w:rsidRPr="005D2DCE">
              <w:rPr>
                <w:b/>
                <w:bCs/>
              </w:rPr>
              <w:t>Características y especificaciones técnicas mínimas requeridas</w:t>
            </w:r>
          </w:p>
        </w:tc>
        <w:tc>
          <w:tcPr>
            <w:tcW w:w="1102" w:type="dxa"/>
            <w:hideMark/>
          </w:tcPr>
          <w:p w:rsidR="00F02771" w:rsidRPr="005D2DCE" w:rsidRDefault="00F02771" w:rsidP="007C34F3">
            <w:pPr>
              <w:jc w:val="center"/>
            </w:pPr>
          </w:p>
        </w:tc>
      </w:tr>
      <w:tr w:rsidR="00F02771" w:rsidRPr="005D2DCE" w:rsidTr="007C34F3">
        <w:trPr>
          <w:trHeight w:val="600"/>
        </w:trPr>
        <w:tc>
          <w:tcPr>
            <w:tcW w:w="1878" w:type="dxa"/>
            <w:hideMark/>
          </w:tcPr>
          <w:p w:rsidR="00F02771" w:rsidRPr="005D2DCE" w:rsidRDefault="00F02771" w:rsidP="007C34F3">
            <w:r w:rsidRPr="005D2DCE">
              <w:rPr>
                <w:lang w:val="es-ES"/>
              </w:rPr>
              <w:t>Capacidad de Potencia de Salida</w:t>
            </w:r>
          </w:p>
        </w:tc>
        <w:tc>
          <w:tcPr>
            <w:tcW w:w="6513" w:type="dxa"/>
            <w:hideMark/>
          </w:tcPr>
          <w:p w:rsidR="00F02771" w:rsidRPr="005D2DCE" w:rsidRDefault="00F02771" w:rsidP="007C34F3">
            <w:r>
              <w:rPr>
                <w:lang w:val="es-ES"/>
              </w:rPr>
              <w:t>500</w:t>
            </w:r>
            <w:r w:rsidRPr="005D2DCE">
              <w:rPr>
                <w:lang w:val="es-ES"/>
              </w:rPr>
              <w:t>VA</w:t>
            </w:r>
            <w:r>
              <w:rPr>
                <w:lang w:val="es-ES"/>
              </w:rPr>
              <w:t>/250W</w:t>
            </w:r>
          </w:p>
        </w:tc>
        <w:tc>
          <w:tcPr>
            <w:tcW w:w="1102" w:type="dxa"/>
            <w:noWrap/>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Voltaje</w:t>
            </w:r>
          </w:p>
        </w:tc>
        <w:tc>
          <w:tcPr>
            <w:tcW w:w="6513" w:type="dxa"/>
          </w:tcPr>
          <w:p w:rsidR="00F02771" w:rsidRPr="00FA726F" w:rsidRDefault="00F02771" w:rsidP="007C34F3">
            <w:pPr>
              <w:rPr>
                <w:lang w:val="pt-BR"/>
              </w:rPr>
            </w:pPr>
            <w:r w:rsidRPr="00FA726F">
              <w:rPr>
                <w:lang w:val="pt-BR"/>
              </w:rPr>
              <w:t>Entrada 120Vca</w:t>
            </w:r>
          </w:p>
          <w:p w:rsidR="00F02771" w:rsidRPr="005D2DCE" w:rsidRDefault="00F02771" w:rsidP="007C34F3">
            <w:pPr>
              <w:rPr>
                <w:lang w:val="pt-BR"/>
              </w:rPr>
            </w:pPr>
            <w:r w:rsidRPr="00FA726F">
              <w:rPr>
                <w:lang w:val="pt-BR"/>
              </w:rPr>
              <w:t>Salida 120Vca +/-10%</w:t>
            </w:r>
          </w:p>
        </w:tc>
        <w:tc>
          <w:tcPr>
            <w:tcW w:w="1102" w:type="dxa"/>
            <w:noWrap/>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Forma de Onda</w:t>
            </w:r>
          </w:p>
        </w:tc>
        <w:tc>
          <w:tcPr>
            <w:tcW w:w="6513" w:type="dxa"/>
          </w:tcPr>
          <w:p w:rsidR="00F02771" w:rsidRPr="005D2DCE" w:rsidRDefault="00F02771" w:rsidP="007C34F3">
            <w:pPr>
              <w:rPr>
                <w:lang w:val="pt-BR"/>
              </w:rPr>
            </w:pPr>
            <w:r w:rsidRPr="00FA726F">
              <w:rPr>
                <w:lang w:val="pt-BR"/>
              </w:rPr>
              <w:t>Sumulación de Onda Senoidal</w:t>
            </w:r>
          </w:p>
        </w:tc>
        <w:tc>
          <w:tcPr>
            <w:tcW w:w="1102" w:type="dxa"/>
            <w:noWrap/>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Salidas</w:t>
            </w:r>
          </w:p>
        </w:tc>
        <w:tc>
          <w:tcPr>
            <w:tcW w:w="6513" w:type="dxa"/>
          </w:tcPr>
          <w:p w:rsidR="00F02771" w:rsidRPr="00FA726F" w:rsidRDefault="00F02771" w:rsidP="007C34F3">
            <w:pPr>
              <w:rPr>
                <w:lang w:val="es-ES"/>
              </w:rPr>
            </w:pPr>
            <w:r w:rsidRPr="00FA726F">
              <w:rPr>
                <w:lang w:val="es-ES"/>
              </w:rPr>
              <w:t>8 Contactos:</w:t>
            </w:r>
          </w:p>
          <w:p w:rsidR="00F02771" w:rsidRPr="00FA726F" w:rsidRDefault="00F02771" w:rsidP="007C34F3">
            <w:pPr>
              <w:rPr>
                <w:lang w:val="es-ES"/>
              </w:rPr>
            </w:pPr>
            <w:r>
              <w:rPr>
                <w:lang w:val="es-ES"/>
              </w:rPr>
              <w:t>-4 Nema 5-15R Regulado</w:t>
            </w:r>
            <w:r w:rsidRPr="00FA726F">
              <w:rPr>
                <w:lang w:val="es-ES"/>
              </w:rPr>
              <w:t>s</w:t>
            </w:r>
            <w:r>
              <w:rPr>
                <w:lang w:val="es-ES"/>
              </w:rPr>
              <w:t xml:space="preserve"> y </w:t>
            </w:r>
            <w:r w:rsidRPr="00FA726F">
              <w:rPr>
                <w:lang w:val="es-ES"/>
              </w:rPr>
              <w:t>con Respaldo de Batería</w:t>
            </w:r>
          </w:p>
          <w:p w:rsidR="00F02771" w:rsidRPr="005D2DCE" w:rsidRDefault="00F02771" w:rsidP="007C34F3">
            <w:pPr>
              <w:rPr>
                <w:lang w:val="es-ES"/>
              </w:rPr>
            </w:pPr>
            <w:r w:rsidRPr="00FA726F">
              <w:rPr>
                <w:lang w:val="es-ES"/>
              </w:rPr>
              <w:t>-4 Nema 5-15R Con supresión de picos</w:t>
            </w:r>
          </w:p>
        </w:tc>
        <w:tc>
          <w:tcPr>
            <w:tcW w:w="1102" w:type="dxa"/>
            <w:noWrap/>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Tipo de enchufe</w:t>
            </w:r>
          </w:p>
        </w:tc>
        <w:tc>
          <w:tcPr>
            <w:tcW w:w="6513" w:type="dxa"/>
            <w:hideMark/>
          </w:tcPr>
          <w:p w:rsidR="00F02771" w:rsidRPr="005D2DCE" w:rsidRDefault="00F02771" w:rsidP="007C34F3">
            <w:r w:rsidRPr="005D2DCE">
              <w:rPr>
                <w:lang w:val="es-ES"/>
              </w:rPr>
              <w:t>NEMA 5-15P</w:t>
            </w:r>
          </w:p>
        </w:tc>
        <w:tc>
          <w:tcPr>
            <w:tcW w:w="1102" w:type="dxa"/>
            <w:noWrap/>
            <w:hideMark/>
          </w:tcPr>
          <w:p w:rsidR="00F02771" w:rsidRPr="005D2DCE" w:rsidRDefault="00F02771" w:rsidP="007C34F3">
            <w:pPr>
              <w:jc w:val="center"/>
            </w:pPr>
          </w:p>
        </w:tc>
      </w:tr>
      <w:tr w:rsidR="00F02771" w:rsidRPr="005D2DCE" w:rsidTr="007C34F3">
        <w:trPr>
          <w:trHeight w:val="600"/>
        </w:trPr>
        <w:tc>
          <w:tcPr>
            <w:tcW w:w="1878" w:type="dxa"/>
            <w:hideMark/>
          </w:tcPr>
          <w:p w:rsidR="00F02771" w:rsidRPr="005D2DCE" w:rsidRDefault="00F02771" w:rsidP="007C34F3">
            <w:r w:rsidRPr="005D2DCE">
              <w:rPr>
                <w:lang w:val="es-ES"/>
              </w:rPr>
              <w:t>Tipo de batería</w:t>
            </w:r>
          </w:p>
        </w:tc>
        <w:tc>
          <w:tcPr>
            <w:tcW w:w="6513" w:type="dxa"/>
            <w:hideMark/>
          </w:tcPr>
          <w:p w:rsidR="00F02771" w:rsidRPr="005D2DCE" w:rsidRDefault="00F02771" w:rsidP="007C34F3">
            <w:r w:rsidRPr="005D2DCE">
              <w:rPr>
                <w:lang w:val="es-ES"/>
              </w:rPr>
              <w:t>Batería sellada de plomo sin necesidad de mante</w:t>
            </w:r>
            <w:r>
              <w:rPr>
                <w:lang w:val="es-ES"/>
              </w:rPr>
              <w:t>nimiento</w:t>
            </w:r>
            <w:r w:rsidRPr="005D2DCE">
              <w:rPr>
                <w:lang w:val="es-ES"/>
              </w:rPr>
              <w:t xml:space="preserve"> a prueba de filtración</w:t>
            </w:r>
          </w:p>
        </w:tc>
        <w:tc>
          <w:tcPr>
            <w:tcW w:w="1102" w:type="dxa"/>
            <w:noWrap/>
            <w:hideMark/>
          </w:tcPr>
          <w:p w:rsidR="00F02771" w:rsidRPr="005D2DCE" w:rsidRDefault="00F02771" w:rsidP="007C34F3">
            <w:pPr>
              <w:jc w:val="center"/>
            </w:pPr>
          </w:p>
        </w:tc>
      </w:tr>
      <w:tr w:rsidR="00F02771" w:rsidRPr="005D2DCE" w:rsidTr="007C34F3">
        <w:trPr>
          <w:trHeight w:val="600"/>
        </w:trPr>
        <w:tc>
          <w:tcPr>
            <w:tcW w:w="1878" w:type="dxa"/>
          </w:tcPr>
          <w:p w:rsidR="00F02771" w:rsidRPr="005D2DCE" w:rsidRDefault="00F02771" w:rsidP="007C34F3">
            <w:pPr>
              <w:rPr>
                <w:lang w:val="es-ES"/>
              </w:rPr>
            </w:pPr>
            <w:r>
              <w:rPr>
                <w:lang w:val="es-ES"/>
              </w:rPr>
              <w:t>Tiempo de transferencia</w:t>
            </w:r>
          </w:p>
        </w:tc>
        <w:tc>
          <w:tcPr>
            <w:tcW w:w="6513" w:type="dxa"/>
          </w:tcPr>
          <w:p w:rsidR="00F02771" w:rsidRPr="005D2DCE" w:rsidRDefault="00F02771" w:rsidP="007C34F3">
            <w:pPr>
              <w:rPr>
                <w:lang w:val="es-ES"/>
              </w:rPr>
            </w:pPr>
            <w:r w:rsidRPr="00B34D3F">
              <w:rPr>
                <w:lang w:val="es-ES"/>
              </w:rPr>
              <w:t>2-4ms</w:t>
            </w:r>
          </w:p>
        </w:tc>
        <w:tc>
          <w:tcPr>
            <w:tcW w:w="1102" w:type="dxa"/>
            <w:noWrap/>
          </w:tcPr>
          <w:p w:rsidR="00F02771" w:rsidRPr="005D2DCE" w:rsidRDefault="00F02771" w:rsidP="007C34F3">
            <w:pPr>
              <w:jc w:val="center"/>
            </w:pPr>
          </w:p>
        </w:tc>
      </w:tr>
      <w:tr w:rsidR="00F02771" w:rsidRPr="005D2DCE" w:rsidTr="007C34F3">
        <w:trPr>
          <w:trHeight w:val="600"/>
        </w:trPr>
        <w:tc>
          <w:tcPr>
            <w:tcW w:w="1878" w:type="dxa"/>
          </w:tcPr>
          <w:p w:rsidR="00F02771" w:rsidRPr="005D2DCE" w:rsidRDefault="00F02771" w:rsidP="007C34F3">
            <w:pPr>
              <w:rPr>
                <w:lang w:val="es-ES"/>
              </w:rPr>
            </w:pPr>
            <w:r>
              <w:rPr>
                <w:lang w:val="es-ES"/>
              </w:rPr>
              <w:t>Funciones</w:t>
            </w:r>
          </w:p>
        </w:tc>
        <w:tc>
          <w:tcPr>
            <w:tcW w:w="6513" w:type="dxa"/>
          </w:tcPr>
          <w:p w:rsidR="00F02771" w:rsidRPr="00B34D3F" w:rsidRDefault="00F02771" w:rsidP="007C34F3">
            <w:pPr>
              <w:rPr>
                <w:lang w:val="es-ES"/>
              </w:rPr>
            </w:pPr>
            <w:r w:rsidRPr="00B34D3F">
              <w:rPr>
                <w:lang w:val="es-ES"/>
              </w:rPr>
              <w:t>Tecnología</w:t>
            </w:r>
            <w:r>
              <w:rPr>
                <w:lang w:val="es-ES"/>
              </w:rPr>
              <w:t xml:space="preserve"> de tipo </w:t>
            </w:r>
            <w:r w:rsidRPr="00B34D3F">
              <w:rPr>
                <w:lang w:val="es-ES"/>
              </w:rPr>
              <w:t>Interactiva</w:t>
            </w:r>
          </w:p>
          <w:p w:rsidR="00F02771" w:rsidRPr="00B34D3F" w:rsidRDefault="00F02771" w:rsidP="007C34F3">
            <w:pPr>
              <w:rPr>
                <w:lang w:val="es-ES"/>
              </w:rPr>
            </w:pPr>
            <w:r w:rsidRPr="00B34D3F">
              <w:rPr>
                <w:lang w:val="es-ES"/>
              </w:rPr>
              <w:t>Arranque en frío</w:t>
            </w:r>
          </w:p>
          <w:p w:rsidR="00F02771" w:rsidRPr="00B34D3F" w:rsidRDefault="00F02771" w:rsidP="007C34F3">
            <w:pPr>
              <w:rPr>
                <w:lang w:val="es-ES"/>
              </w:rPr>
            </w:pPr>
            <w:r w:rsidRPr="00B34D3F">
              <w:rPr>
                <w:lang w:val="es-ES"/>
              </w:rPr>
              <w:t>Regulador de Voltaje (AVR) Integrado</w:t>
            </w:r>
          </w:p>
          <w:p w:rsidR="00F02771" w:rsidRPr="00B34D3F" w:rsidRDefault="00F02771" w:rsidP="007C34F3">
            <w:pPr>
              <w:rPr>
                <w:lang w:val="es-ES"/>
              </w:rPr>
            </w:pPr>
            <w:r w:rsidRPr="00B34D3F">
              <w:rPr>
                <w:lang w:val="es-ES"/>
              </w:rPr>
              <w:t xml:space="preserve">Función </w:t>
            </w:r>
            <w:r>
              <w:rPr>
                <w:lang w:val="es-ES"/>
              </w:rPr>
              <w:t>Corriente Directa</w:t>
            </w:r>
          </w:p>
          <w:p w:rsidR="00F02771" w:rsidRPr="00B34D3F" w:rsidRDefault="00F02771" w:rsidP="007C34F3">
            <w:pPr>
              <w:rPr>
                <w:lang w:val="es-ES"/>
              </w:rPr>
            </w:pPr>
            <w:r w:rsidRPr="00B34D3F">
              <w:rPr>
                <w:lang w:val="es-ES"/>
              </w:rPr>
              <w:t>Auto Reseteo</w:t>
            </w:r>
          </w:p>
          <w:p w:rsidR="00F02771" w:rsidRPr="005D2DCE" w:rsidRDefault="00F02771" w:rsidP="007C34F3">
            <w:pPr>
              <w:rPr>
                <w:lang w:val="es-ES"/>
              </w:rPr>
            </w:pPr>
            <w:r w:rsidRPr="00B34D3F">
              <w:rPr>
                <w:lang w:val="es-ES"/>
              </w:rPr>
              <w:t>Protección de Bajo Voltaje</w:t>
            </w:r>
          </w:p>
        </w:tc>
        <w:tc>
          <w:tcPr>
            <w:tcW w:w="1102" w:type="dxa"/>
            <w:noWrap/>
          </w:tcPr>
          <w:p w:rsidR="00F02771" w:rsidRPr="005D2DCE" w:rsidRDefault="00F02771" w:rsidP="007C34F3">
            <w:pPr>
              <w:jc w:val="center"/>
            </w:pPr>
          </w:p>
        </w:tc>
      </w:tr>
      <w:tr w:rsidR="00F02771" w:rsidRPr="005D2DCE" w:rsidTr="007C34F3">
        <w:trPr>
          <w:trHeight w:val="600"/>
        </w:trPr>
        <w:tc>
          <w:tcPr>
            <w:tcW w:w="1878" w:type="dxa"/>
          </w:tcPr>
          <w:p w:rsidR="00F02771" w:rsidRPr="005D2DCE" w:rsidRDefault="00F02771" w:rsidP="007C34F3">
            <w:pPr>
              <w:rPr>
                <w:lang w:val="es-ES"/>
              </w:rPr>
            </w:pPr>
            <w:r>
              <w:rPr>
                <w:lang w:val="es-ES"/>
              </w:rPr>
              <w:lastRenderedPageBreak/>
              <w:t>Protección</w:t>
            </w:r>
          </w:p>
        </w:tc>
        <w:tc>
          <w:tcPr>
            <w:tcW w:w="6513" w:type="dxa"/>
          </w:tcPr>
          <w:p w:rsidR="00F02771" w:rsidRPr="00B34D3F" w:rsidRDefault="00F02771" w:rsidP="007C34F3">
            <w:pPr>
              <w:rPr>
                <w:lang w:val="es-ES"/>
              </w:rPr>
            </w:pPr>
            <w:r w:rsidRPr="00B34D3F">
              <w:rPr>
                <w:lang w:val="es-ES"/>
              </w:rPr>
              <w:t>Breaker termomagnético</w:t>
            </w:r>
          </w:p>
          <w:p w:rsidR="00F02771" w:rsidRPr="005D2DCE" w:rsidRDefault="00F02771" w:rsidP="007C34F3">
            <w:pPr>
              <w:rPr>
                <w:lang w:val="es-ES"/>
              </w:rPr>
            </w:pPr>
            <w:r w:rsidRPr="00B34D3F">
              <w:rPr>
                <w:lang w:val="es-ES"/>
              </w:rPr>
              <w:t>300 Joules</w:t>
            </w:r>
          </w:p>
        </w:tc>
        <w:tc>
          <w:tcPr>
            <w:tcW w:w="1102" w:type="dxa"/>
            <w:noWrap/>
          </w:tcPr>
          <w:p w:rsidR="00F02771" w:rsidRPr="005D2DCE" w:rsidRDefault="00F02771" w:rsidP="007C34F3">
            <w:pPr>
              <w:jc w:val="center"/>
            </w:pPr>
          </w:p>
        </w:tc>
      </w:tr>
      <w:tr w:rsidR="00F02771" w:rsidRPr="005D2DCE" w:rsidTr="007C34F3">
        <w:trPr>
          <w:trHeight w:val="600"/>
        </w:trPr>
        <w:tc>
          <w:tcPr>
            <w:tcW w:w="1878" w:type="dxa"/>
            <w:hideMark/>
          </w:tcPr>
          <w:p w:rsidR="00F02771" w:rsidRPr="005D2DCE" w:rsidRDefault="00F02771" w:rsidP="007C34F3">
            <w:r w:rsidRPr="005D2DCE">
              <w:rPr>
                <w:lang w:val="es-ES"/>
              </w:rPr>
              <w:t>C</w:t>
            </w:r>
            <w:r>
              <w:rPr>
                <w:lang w:val="es-ES"/>
              </w:rPr>
              <w:t>antidad de cartuchos de batería</w:t>
            </w:r>
          </w:p>
        </w:tc>
        <w:tc>
          <w:tcPr>
            <w:tcW w:w="6513" w:type="dxa"/>
            <w:hideMark/>
          </w:tcPr>
          <w:p w:rsidR="00F02771" w:rsidRPr="005D2DCE" w:rsidRDefault="00F02771" w:rsidP="007C34F3">
            <w:r>
              <w:rPr>
                <w:lang w:val="es-ES"/>
              </w:rPr>
              <w:t xml:space="preserve">(1) </w:t>
            </w:r>
            <w:r w:rsidRPr="005D2DCE">
              <w:rPr>
                <w:lang w:val="es-ES"/>
              </w:rPr>
              <w:t>Uno</w:t>
            </w:r>
          </w:p>
        </w:tc>
        <w:tc>
          <w:tcPr>
            <w:tcW w:w="1102" w:type="dxa"/>
            <w:noWrap/>
            <w:hideMark/>
          </w:tcPr>
          <w:p w:rsidR="00F02771" w:rsidRPr="005D2DCE" w:rsidRDefault="00F02771" w:rsidP="007C34F3">
            <w:pPr>
              <w:jc w:val="center"/>
            </w:pPr>
          </w:p>
        </w:tc>
      </w:tr>
      <w:tr w:rsidR="00F02771" w:rsidRPr="005D2DCE" w:rsidTr="007C34F3">
        <w:trPr>
          <w:trHeight w:val="600"/>
        </w:trPr>
        <w:tc>
          <w:tcPr>
            <w:tcW w:w="1878" w:type="dxa"/>
            <w:hideMark/>
          </w:tcPr>
          <w:p w:rsidR="00F02771" w:rsidRPr="005D2DCE" w:rsidRDefault="00F02771" w:rsidP="007C34F3">
            <w:r w:rsidRPr="005D2DCE">
              <w:rPr>
                <w:lang w:val="es-ES"/>
              </w:rPr>
              <w:t>Alarma audible</w:t>
            </w:r>
          </w:p>
        </w:tc>
        <w:tc>
          <w:tcPr>
            <w:tcW w:w="6513" w:type="dxa"/>
            <w:hideMark/>
          </w:tcPr>
          <w:p w:rsidR="00F02771" w:rsidRDefault="00F02771" w:rsidP="007C34F3">
            <w:pPr>
              <w:rPr>
                <w:lang w:val="es-ES"/>
              </w:rPr>
            </w:pPr>
            <w:r w:rsidRPr="005D2DCE">
              <w:rPr>
                <w:lang w:val="es-ES"/>
              </w:rPr>
              <w:t xml:space="preserve">Alarma </w:t>
            </w:r>
            <w:r>
              <w:rPr>
                <w:lang w:val="es-ES"/>
              </w:rPr>
              <w:t xml:space="preserve">distintiva </w:t>
            </w:r>
            <w:r w:rsidRPr="005D2DCE">
              <w:rPr>
                <w:lang w:val="es-ES"/>
              </w:rPr>
              <w:t xml:space="preserve">de </w:t>
            </w:r>
            <w:r>
              <w:rPr>
                <w:lang w:val="es-ES"/>
              </w:rPr>
              <w:t>funcionamiento en modo batería</w:t>
            </w:r>
          </w:p>
          <w:p w:rsidR="00F02771" w:rsidRDefault="00F02771" w:rsidP="007C34F3">
            <w:pPr>
              <w:rPr>
                <w:lang w:val="es-ES"/>
              </w:rPr>
            </w:pPr>
            <w:r>
              <w:rPr>
                <w:lang w:val="es-ES"/>
              </w:rPr>
              <w:t>A</w:t>
            </w:r>
            <w:r w:rsidRPr="005D2DCE">
              <w:rPr>
                <w:lang w:val="es-ES"/>
              </w:rPr>
              <w:t>larma distintiva de carga de batería baja</w:t>
            </w:r>
          </w:p>
          <w:p w:rsidR="00F02771" w:rsidRDefault="00F02771" w:rsidP="007C34F3">
            <w:pPr>
              <w:rPr>
                <w:lang w:val="es-ES"/>
              </w:rPr>
            </w:pPr>
            <w:r>
              <w:rPr>
                <w:lang w:val="es-ES"/>
              </w:rPr>
              <w:t>A</w:t>
            </w:r>
            <w:r w:rsidRPr="005D2DCE">
              <w:rPr>
                <w:lang w:val="es-ES"/>
              </w:rPr>
              <w:t xml:space="preserve">larma </w:t>
            </w:r>
            <w:r>
              <w:rPr>
                <w:lang w:val="es-ES"/>
              </w:rPr>
              <w:t>distintiva de sobrecarga</w:t>
            </w:r>
          </w:p>
          <w:p w:rsidR="00F02771" w:rsidRPr="00B34D3F" w:rsidRDefault="00F02771" w:rsidP="007C34F3">
            <w:pPr>
              <w:rPr>
                <w:lang w:val="es-ES"/>
              </w:rPr>
            </w:pPr>
            <w:r>
              <w:rPr>
                <w:lang w:val="es-ES"/>
              </w:rPr>
              <w:t>A</w:t>
            </w:r>
            <w:r w:rsidRPr="005D2DCE">
              <w:rPr>
                <w:lang w:val="es-ES"/>
              </w:rPr>
              <w:t xml:space="preserve">larma </w:t>
            </w:r>
            <w:r>
              <w:rPr>
                <w:lang w:val="es-ES"/>
              </w:rPr>
              <w:t>distintiva de estado crítico</w:t>
            </w:r>
          </w:p>
        </w:tc>
        <w:tc>
          <w:tcPr>
            <w:tcW w:w="1102" w:type="dxa"/>
            <w:noWrap/>
            <w:hideMark/>
          </w:tcPr>
          <w:p w:rsidR="00F02771" w:rsidRPr="005D2DCE" w:rsidRDefault="00F02771" w:rsidP="007C34F3">
            <w:pPr>
              <w:jc w:val="center"/>
            </w:pPr>
          </w:p>
        </w:tc>
      </w:tr>
      <w:tr w:rsidR="00F02771" w:rsidRPr="005D2DCE" w:rsidTr="007C34F3">
        <w:trPr>
          <w:trHeight w:val="300"/>
        </w:trPr>
        <w:tc>
          <w:tcPr>
            <w:tcW w:w="1878" w:type="dxa"/>
          </w:tcPr>
          <w:p w:rsidR="00F02771" w:rsidRPr="005D2DCE" w:rsidRDefault="00F02771" w:rsidP="007C34F3">
            <w:pPr>
              <w:rPr>
                <w:lang w:val="es-ES"/>
              </w:rPr>
            </w:pPr>
            <w:r>
              <w:rPr>
                <w:lang w:val="es-ES"/>
              </w:rPr>
              <w:t>Dimensiones</w:t>
            </w:r>
          </w:p>
        </w:tc>
        <w:tc>
          <w:tcPr>
            <w:tcW w:w="6513" w:type="dxa"/>
          </w:tcPr>
          <w:p w:rsidR="00F02771" w:rsidRPr="005D2DCE" w:rsidRDefault="00F02771" w:rsidP="007C34F3">
            <w:pPr>
              <w:rPr>
                <w:lang w:val="es-ES"/>
              </w:rPr>
            </w:pPr>
            <w:r>
              <w:rPr>
                <w:lang w:val="es-ES"/>
              </w:rPr>
              <w:t xml:space="preserve">Tipo Compacto: </w:t>
            </w:r>
            <w:r w:rsidRPr="00B34D3F">
              <w:rPr>
                <w:lang w:val="es-ES"/>
              </w:rPr>
              <w:t>30cmX9.5cmX14cm</w:t>
            </w:r>
          </w:p>
        </w:tc>
        <w:tc>
          <w:tcPr>
            <w:tcW w:w="1102" w:type="dxa"/>
            <w:noWrap/>
          </w:tcPr>
          <w:p w:rsidR="00F02771" w:rsidRPr="005D2DCE" w:rsidRDefault="00F02771" w:rsidP="007C34F3">
            <w:pPr>
              <w:jc w:val="center"/>
            </w:pPr>
          </w:p>
        </w:tc>
      </w:tr>
      <w:tr w:rsidR="00F02771" w:rsidRPr="005D2DCE" w:rsidTr="007C34F3">
        <w:trPr>
          <w:trHeight w:val="300"/>
        </w:trPr>
        <w:tc>
          <w:tcPr>
            <w:tcW w:w="1878" w:type="dxa"/>
            <w:hideMark/>
          </w:tcPr>
          <w:p w:rsidR="00F02771" w:rsidRPr="005D2DCE" w:rsidRDefault="00F02771" w:rsidP="007C34F3">
            <w:r w:rsidRPr="005D2DCE">
              <w:rPr>
                <w:lang w:val="es-ES"/>
              </w:rPr>
              <w:t xml:space="preserve">Garantía </w:t>
            </w:r>
          </w:p>
        </w:tc>
        <w:tc>
          <w:tcPr>
            <w:tcW w:w="6513" w:type="dxa"/>
            <w:hideMark/>
          </w:tcPr>
          <w:p w:rsidR="00F02771" w:rsidRPr="005D2DCE" w:rsidRDefault="00F02771" w:rsidP="007C34F3">
            <w:r w:rsidRPr="005D2DCE">
              <w:rPr>
                <w:lang w:val="es-ES"/>
              </w:rPr>
              <w:t>1 año</w:t>
            </w:r>
          </w:p>
        </w:tc>
        <w:tc>
          <w:tcPr>
            <w:tcW w:w="1102" w:type="dxa"/>
            <w:noWrap/>
            <w:hideMark/>
          </w:tcPr>
          <w:p w:rsidR="00F02771" w:rsidRPr="005D2DCE" w:rsidRDefault="00F02771" w:rsidP="007C34F3">
            <w:pPr>
              <w:jc w:val="center"/>
            </w:pPr>
          </w:p>
        </w:tc>
      </w:tr>
    </w:tbl>
    <w:p w:rsidR="00F02771" w:rsidRDefault="00F02771" w:rsidP="00F02771"/>
    <w:p w:rsidR="00F02771" w:rsidRDefault="00F02771" w:rsidP="001914AB">
      <w:pPr>
        <w:jc w:val="center"/>
        <w:rPr>
          <w:rFonts w:ascii="Helvetica" w:hAnsi="Helvetica" w:cs="Helvetica"/>
          <w:noProof/>
          <w:sz w:val="22"/>
          <w:szCs w:val="22"/>
          <w:lang w:eastAsia="es-MX"/>
        </w:rPr>
      </w:pPr>
    </w:p>
    <w:p w:rsidR="00767C16" w:rsidRDefault="00767C16"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1914AB" w:rsidRDefault="001914AB"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Default="00767C16" w:rsidP="00767C16">
      <w:pPr>
        <w:pStyle w:val="Prrafodelista"/>
        <w:rPr>
          <w:rFonts w:ascii="Arial" w:hAnsi="Arial" w:cs="Arial"/>
          <w:b/>
          <w:sz w:val="18"/>
          <w:szCs w:val="18"/>
        </w:rPr>
      </w:pPr>
    </w:p>
    <w:p w:rsidR="00767C16" w:rsidRPr="00FB297F" w:rsidRDefault="00767C16" w:rsidP="00767C16">
      <w:pP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4</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“JUNTA ACLARATORIA”</w:t>
      </w:r>
    </w:p>
    <w:p w:rsidR="00767C16" w:rsidRPr="00432980" w:rsidRDefault="00767C16" w:rsidP="00767C16">
      <w:pPr>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NOTAS ACLARATORIAS:</w:t>
      </w:r>
    </w:p>
    <w:p w:rsidR="00767C16" w:rsidRPr="00432980" w:rsidRDefault="00767C16" w:rsidP="00767C1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767C16" w:rsidRPr="00432980" w:rsidRDefault="00767C16" w:rsidP="00767C1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767C16" w:rsidRPr="00730E7E" w:rsidRDefault="00767C16" w:rsidP="00767C16">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767C16" w:rsidRPr="00EA4E0A" w:rsidRDefault="00767C16" w:rsidP="00767C16">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767C16" w:rsidRPr="00432980" w:rsidTr="00E53AED">
        <w:trPr>
          <w:cantSplit/>
        </w:trPr>
        <w:tc>
          <w:tcPr>
            <w:tcW w:w="5000" w:type="pct"/>
          </w:tcPr>
          <w:p w:rsidR="00767C16" w:rsidRPr="00432980" w:rsidRDefault="00767C16" w:rsidP="00E53AED">
            <w:pPr>
              <w:jc w:val="both"/>
              <w:rPr>
                <w:rFonts w:ascii="Helvetica" w:hAnsi="Helvetica" w:cs="Helvetica"/>
                <w:sz w:val="22"/>
                <w:szCs w:val="22"/>
              </w:rPr>
            </w:pPr>
          </w:p>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767C16" w:rsidRPr="00432980" w:rsidTr="00E53AED">
        <w:trPr>
          <w:cantSplit/>
          <w:trHeight w:val="140"/>
        </w:trPr>
        <w:tc>
          <w:tcPr>
            <w:tcW w:w="5000" w:type="pct"/>
            <w:tcBorders>
              <w:bottom w:val="double" w:sz="4" w:space="0" w:color="auto"/>
            </w:tcBorders>
          </w:tcPr>
          <w:p w:rsidR="00767C16" w:rsidRPr="00432980" w:rsidRDefault="00767C16" w:rsidP="00E53AED">
            <w:pPr>
              <w:jc w:val="both"/>
              <w:rPr>
                <w:rFonts w:ascii="Helvetica" w:hAnsi="Helvetica" w:cs="Helvetica"/>
                <w:sz w:val="22"/>
                <w:szCs w:val="22"/>
              </w:rPr>
            </w:pPr>
          </w:p>
          <w:p w:rsidR="00767C16" w:rsidRPr="00432980" w:rsidRDefault="00767C16" w:rsidP="00E53AE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767C16" w:rsidRPr="00432980" w:rsidRDefault="00767C16" w:rsidP="00E53AED">
            <w:pPr>
              <w:rPr>
                <w:rFonts w:ascii="Helvetica" w:hAnsi="Helvetica" w:cs="Helvetica"/>
                <w:sz w:val="22"/>
                <w:szCs w:val="22"/>
              </w:rPr>
            </w:pPr>
          </w:p>
        </w:tc>
      </w:tr>
      <w:tr w:rsidR="00767C16" w:rsidRPr="00432980" w:rsidTr="00E53AED">
        <w:trPr>
          <w:cantSplit/>
          <w:trHeight w:val="360"/>
        </w:trPr>
        <w:tc>
          <w:tcPr>
            <w:tcW w:w="5000" w:type="pct"/>
            <w:tcBorders>
              <w:top w:val="doub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360"/>
        </w:trPr>
        <w:tc>
          <w:tcPr>
            <w:tcW w:w="5000" w:type="pct"/>
            <w:tcBorders>
              <w:top w:val="single" w:sz="4" w:space="0" w:color="auto"/>
              <w:left w:val="double" w:sz="4" w:space="0" w:color="auto"/>
              <w:bottom w:val="double" w:sz="4" w:space="0" w:color="auto"/>
              <w:right w:val="double" w:sz="4" w:space="0" w:color="auto"/>
            </w:tcBorders>
          </w:tcPr>
          <w:p w:rsidR="00767C16" w:rsidRPr="00432980" w:rsidRDefault="00767C16" w:rsidP="00E53AED">
            <w:pPr>
              <w:jc w:val="both"/>
              <w:rPr>
                <w:rFonts w:ascii="Helvetica" w:hAnsi="Helvetica" w:cs="Helvetica"/>
                <w:sz w:val="22"/>
                <w:szCs w:val="22"/>
              </w:rPr>
            </w:pPr>
          </w:p>
        </w:tc>
      </w:tr>
    </w:tbl>
    <w:p w:rsidR="00767C16" w:rsidRPr="00432980" w:rsidRDefault="00767C16" w:rsidP="00767C16">
      <w:pPr>
        <w:jc w:val="both"/>
        <w:rPr>
          <w:rFonts w:ascii="Helvetica" w:hAnsi="Helvetica" w:cs="Helvetica"/>
          <w:b/>
          <w:sz w:val="22"/>
          <w:szCs w:val="22"/>
        </w:rPr>
      </w:pPr>
    </w:p>
    <w:p w:rsidR="00767C16" w:rsidRPr="00432980"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767C16" w:rsidRDefault="00767C16" w:rsidP="00767C16">
      <w:pPr>
        <w:rPr>
          <w:rFonts w:ascii="Helvetica" w:hAnsi="Helvetica" w:cs="Helvetica"/>
          <w:sz w:val="22"/>
          <w:szCs w:val="22"/>
        </w:rPr>
      </w:pPr>
      <w:r w:rsidRPr="00432980">
        <w:rPr>
          <w:rFonts w:ascii="Helvetica" w:hAnsi="Helvetica" w:cs="Helvetica"/>
          <w:sz w:val="22"/>
          <w:szCs w:val="22"/>
        </w:rPr>
        <w:t>Razón social de la empresa</w:t>
      </w: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5</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“FIANZA”</w:t>
      </w:r>
    </w:p>
    <w:p w:rsidR="00767C16" w:rsidRPr="00432980" w:rsidRDefault="00767C16" w:rsidP="00767C16">
      <w:pPr>
        <w:jc w:val="both"/>
        <w:rPr>
          <w:rFonts w:ascii="Helvetica" w:hAnsi="Helvetica" w:cs="Helvetica"/>
          <w:b/>
          <w:bCs/>
          <w:caps/>
          <w:sz w:val="22"/>
          <w:szCs w:val="22"/>
        </w:rPr>
      </w:pPr>
    </w:p>
    <w:p w:rsidR="00767C16" w:rsidRPr="00432980" w:rsidRDefault="00767C16" w:rsidP="00767C16">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767C16" w:rsidRPr="00432980" w:rsidRDefault="00767C16" w:rsidP="00767C1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C16" w:rsidRPr="00432980" w:rsidRDefault="00767C16" w:rsidP="00767C16">
      <w:pPr>
        <w:pStyle w:val="Textoindependiente"/>
        <w:rPr>
          <w:rFonts w:ascii="Helvetica" w:hAnsi="Helvetica" w:cs="Helvetica"/>
          <w:szCs w:val="22"/>
        </w:rPr>
      </w:pPr>
    </w:p>
    <w:p w:rsidR="00767C16" w:rsidRPr="00432980" w:rsidRDefault="00767C16" w:rsidP="00767C1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67C16" w:rsidRPr="00432980" w:rsidRDefault="00767C16" w:rsidP="00767C16">
      <w:pPr>
        <w:jc w:val="both"/>
        <w:rPr>
          <w:rFonts w:ascii="Helvetica" w:hAnsi="Helvetica" w:cs="Helvetica"/>
          <w:b/>
          <w:iCs/>
          <w:sz w:val="22"/>
          <w:szCs w:val="22"/>
        </w:rPr>
      </w:pPr>
    </w:p>
    <w:p w:rsidR="00767C16" w:rsidRDefault="00767C16" w:rsidP="00767C16">
      <w:pPr>
        <w:jc w:val="center"/>
        <w:rPr>
          <w:rFonts w:ascii="Helvetica" w:hAnsi="Helvetica" w:cs="Helvetica"/>
          <w:b/>
          <w:sz w:val="22"/>
          <w:szCs w:val="22"/>
        </w:rPr>
      </w:pPr>
    </w:p>
    <w:p w:rsidR="00767C16" w:rsidRDefault="00767C16" w:rsidP="00767C16">
      <w:pPr>
        <w:jc w:val="center"/>
        <w:rPr>
          <w:rFonts w:ascii="Helvetica" w:hAnsi="Helvetica" w:cs="Helvetica"/>
          <w:b/>
          <w:sz w:val="22"/>
          <w:szCs w:val="22"/>
        </w:rPr>
      </w:pPr>
    </w:p>
    <w:p w:rsidR="00767C16" w:rsidRDefault="00767C16" w:rsidP="00767C16">
      <w:pPr>
        <w:jc w:val="center"/>
        <w:rPr>
          <w:rFonts w:ascii="Helvetica" w:hAnsi="Helvetica" w:cs="Helvetica"/>
          <w:b/>
          <w:sz w:val="22"/>
          <w:szCs w:val="22"/>
        </w:rPr>
      </w:pP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p>
    <w:p w:rsidR="00767C16" w:rsidRPr="00432980" w:rsidRDefault="00767C16" w:rsidP="00767C16">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767C16" w:rsidRPr="00432980" w:rsidRDefault="00767C16" w:rsidP="00767C16">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767C16" w:rsidRPr="00432980" w:rsidRDefault="00767C16" w:rsidP="00767C16">
      <w:pPr>
        <w:pStyle w:val="Textoindependiente"/>
        <w:rPr>
          <w:rFonts w:ascii="Helvetica" w:hAnsi="Helvetica" w:cs="Helvetica"/>
          <w:b/>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67C16" w:rsidRPr="00432980" w:rsidRDefault="00767C16" w:rsidP="00767C16">
      <w:pPr>
        <w:pStyle w:val="Textoindependiente"/>
        <w:rPr>
          <w:rFonts w:ascii="Helvetica" w:hAnsi="Helvetica" w:cs="Helvetica"/>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67C16" w:rsidRPr="00432980" w:rsidRDefault="00767C16" w:rsidP="00767C16">
      <w:pPr>
        <w:pStyle w:val="Textoindependiente"/>
        <w:rPr>
          <w:rFonts w:ascii="Helvetica" w:hAnsi="Helvetica" w:cs="Helvetica"/>
          <w:szCs w:val="22"/>
        </w:rPr>
      </w:pPr>
    </w:p>
    <w:p w:rsidR="00767C16" w:rsidRPr="00432980" w:rsidRDefault="00767C16" w:rsidP="00767C16">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rPr>
          <w:rFonts w:ascii="Helvetica" w:eastAsia="Calibri" w:hAnsi="Helvetica" w:cs="Helvetica"/>
          <w:b/>
          <w:smallCaps/>
          <w:sz w:val="22"/>
          <w:szCs w:val="22"/>
        </w:rPr>
      </w:pPr>
    </w:p>
    <w:p w:rsidR="00767C16" w:rsidRPr="00432980" w:rsidRDefault="00767C16" w:rsidP="00767C16">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“CARTA GARANTÍA”</w:t>
      </w:r>
    </w:p>
    <w:p w:rsidR="00767C16" w:rsidRPr="00432980" w:rsidRDefault="00767C16" w:rsidP="00767C16">
      <w:pPr>
        <w:jc w:val="center"/>
        <w:rPr>
          <w:rFonts w:ascii="Helvetica" w:hAnsi="Helvetica" w:cs="Helvetica"/>
          <w:b/>
          <w:bCs/>
          <w:caps/>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767C16" w:rsidRPr="00432980"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br w:type="page"/>
      </w:r>
    </w:p>
    <w:p w:rsidR="00767C16" w:rsidRDefault="00767C16" w:rsidP="00767C16">
      <w:pPr>
        <w:spacing w:after="160" w:line="259" w:lineRule="auto"/>
        <w:jc w:val="center"/>
        <w:rPr>
          <w:rFonts w:ascii="Helvetica" w:hAnsi="Helvetica" w:cs="Helvetica"/>
          <w:b/>
          <w:sz w:val="22"/>
          <w:szCs w:val="22"/>
        </w:rPr>
      </w:pPr>
    </w:p>
    <w:p w:rsidR="00767C16" w:rsidRPr="00432980" w:rsidRDefault="00767C16" w:rsidP="00767C16">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767C16" w:rsidRPr="00432980" w:rsidRDefault="00767C16" w:rsidP="00767C1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ENTREGABLE 2</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767C16" w:rsidRPr="00432980" w:rsidRDefault="00767C16" w:rsidP="00767C16">
      <w:pPr>
        <w:spacing w:after="160" w:line="259" w:lineRule="auto"/>
        <w:rPr>
          <w:rFonts w:ascii="Helvetica" w:hAnsi="Helvetica" w:cs="Helvetica"/>
          <w:sz w:val="22"/>
          <w:szCs w:val="22"/>
        </w:rPr>
      </w:pPr>
      <w:r w:rsidRPr="00432980">
        <w:rPr>
          <w:rFonts w:ascii="Helvetica" w:hAnsi="Helvetica" w:cs="Helvetica"/>
          <w:sz w:val="22"/>
          <w:szCs w:val="22"/>
        </w:rPr>
        <w:br w:type="page"/>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ENTREGABLE 3</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767C16" w:rsidRPr="00432980" w:rsidRDefault="00767C16" w:rsidP="00767C16">
      <w:pPr>
        <w:jc w:val="both"/>
        <w:rPr>
          <w:rFonts w:ascii="Helvetica" w:hAnsi="Helvetica" w:cs="Helvetica"/>
          <w:sz w:val="22"/>
          <w:szCs w:val="22"/>
        </w:rPr>
      </w:pPr>
    </w:p>
    <w:p w:rsidR="00767C16" w:rsidRPr="00432980" w:rsidRDefault="00767C16" w:rsidP="00767C16">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ANEXO ENTREGABLE 4</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767C16" w:rsidRPr="00AB43BB" w:rsidRDefault="00767C16" w:rsidP="00767C16">
      <w:pPr>
        <w:spacing w:after="160" w:line="259" w:lineRule="auto"/>
        <w:rPr>
          <w:rFonts w:ascii="Helvetica" w:hAnsi="Helvetica" w:cs="Helvetica"/>
          <w:sz w:val="22"/>
          <w:szCs w:val="22"/>
        </w:rPr>
      </w:pPr>
      <w:r w:rsidRPr="00432980">
        <w:rPr>
          <w:rFonts w:ascii="Helvetica" w:hAnsi="Helvetica" w:cs="Helvetica"/>
          <w:sz w:val="22"/>
          <w:szCs w:val="22"/>
        </w:rPr>
        <w:br w:type="page"/>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767C16" w:rsidRPr="00432980" w:rsidRDefault="00767C16" w:rsidP="00767C1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sidR="005735FC">
        <w:rPr>
          <w:rFonts w:ascii="Helvetica" w:hAnsi="Helvetica" w:cs="Helvetica"/>
          <w:noProof/>
          <w:sz w:val="22"/>
          <w:szCs w:val="22"/>
          <w:lang w:eastAsia="es-MX"/>
        </w:rPr>
        <w:t>MUNICIPA</w:t>
      </w:r>
      <w:r>
        <w:rPr>
          <w:rFonts w:ascii="Helvetica" w:hAnsi="Helvetica" w:cs="Helvetica"/>
          <w:noProof/>
          <w:sz w:val="22"/>
          <w:szCs w:val="22"/>
          <w:lang w:eastAsia="es-MX"/>
        </w:rPr>
        <w:t>L SIN</w:t>
      </w:r>
      <w:r w:rsidRPr="00432980">
        <w:rPr>
          <w:rFonts w:ascii="Helvetica" w:hAnsi="Helvetica" w:cs="Helvetica"/>
          <w:noProof/>
          <w:sz w:val="22"/>
          <w:szCs w:val="22"/>
          <w:lang w:eastAsia="es-MX"/>
        </w:rPr>
        <w:t xml:space="preserve"> CONCURRENCIA, SEAPAL Nº </w:t>
      </w:r>
      <w:r w:rsidR="005735FC" w:rsidRPr="005735FC">
        <w:rPr>
          <w:rFonts w:ascii="Helvetica" w:hAnsi="Helvetica" w:cs="Helvetica"/>
          <w:noProof/>
          <w:sz w:val="22"/>
          <w:szCs w:val="22"/>
          <w:lang w:eastAsia="es-MX"/>
        </w:rPr>
        <w:t>LPMSC/</w:t>
      </w:r>
      <w:r w:rsidR="00ED5C80">
        <w:rPr>
          <w:rFonts w:ascii="Helvetica" w:hAnsi="Helvetica" w:cs="Helvetica"/>
          <w:noProof/>
          <w:sz w:val="22"/>
          <w:szCs w:val="22"/>
          <w:lang w:eastAsia="es-MX"/>
        </w:rPr>
        <w:t>32</w:t>
      </w:r>
      <w:r w:rsidR="005735FC" w:rsidRPr="005735FC">
        <w:rPr>
          <w:rFonts w:ascii="Helvetica" w:hAnsi="Helvetica" w:cs="Helvetica"/>
          <w:noProof/>
          <w:sz w:val="22"/>
          <w:szCs w:val="22"/>
          <w:lang w:eastAsia="es-MX"/>
        </w:rPr>
        <w:t>/8709/2023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5735FC"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767C16" w:rsidRPr="00432980" w:rsidRDefault="00767C16" w:rsidP="00767C16">
      <w:pPr>
        <w:jc w:val="both"/>
        <w:rPr>
          <w:rFonts w:ascii="Helvetica" w:eastAsia="Calibri" w:hAnsi="Helvetica" w:cs="Helvetica"/>
          <w:b/>
          <w:smallCaps/>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767C16" w:rsidRPr="00432980" w:rsidRDefault="00767C16" w:rsidP="00767C16">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Nombre del Participante:</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767C16" w:rsidRPr="00432980" w:rsidTr="00E53AED">
        <w:tc>
          <w:tcPr>
            <w:tcW w:w="2566" w:type="pct"/>
            <w:gridSpan w:val="2"/>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Entidad Federativa:</w:t>
            </w:r>
          </w:p>
        </w:tc>
      </w:tr>
      <w:tr w:rsidR="00767C16" w:rsidRPr="00432980" w:rsidTr="00E53AED">
        <w:tc>
          <w:tcPr>
            <w:tcW w:w="2566" w:type="pct"/>
            <w:gridSpan w:val="2"/>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Fax:</w:t>
            </w:r>
          </w:p>
        </w:tc>
      </w:tr>
      <w:tr w:rsidR="00767C16" w:rsidRPr="00432980" w:rsidTr="00E53AED">
        <w:trPr>
          <w:cantSplit/>
        </w:trPr>
        <w:tc>
          <w:tcPr>
            <w:tcW w:w="5000" w:type="pct"/>
            <w:gridSpan w:val="3"/>
          </w:tcPr>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Correo Electrónico:</w:t>
            </w:r>
          </w:p>
        </w:tc>
      </w:tr>
      <w:tr w:rsidR="00767C16" w:rsidRPr="00432980" w:rsidTr="00E53AED">
        <w:trPr>
          <w:cantSplit/>
          <w:trHeight w:val="232"/>
        </w:trPr>
        <w:tc>
          <w:tcPr>
            <w:tcW w:w="5000" w:type="pct"/>
            <w:gridSpan w:val="3"/>
            <w:tcBorders>
              <w:left w:val="nil"/>
              <w:right w:val="nil"/>
            </w:tcBorders>
            <w:shd w:val="clear" w:color="auto" w:fill="000000"/>
            <w:vAlign w:val="center"/>
          </w:tcPr>
          <w:p w:rsidR="00767C16" w:rsidRPr="00432980" w:rsidRDefault="00767C16" w:rsidP="00E53AED">
            <w:pPr>
              <w:ind w:left="639"/>
              <w:jc w:val="both"/>
              <w:rPr>
                <w:rFonts w:ascii="Helvetica" w:hAnsi="Helvetica" w:cs="Helvetica"/>
                <w:i/>
                <w:sz w:val="22"/>
                <w:szCs w:val="22"/>
                <w:u w:val="single"/>
              </w:rPr>
            </w:pPr>
          </w:p>
        </w:tc>
      </w:tr>
      <w:tr w:rsidR="00767C16" w:rsidRPr="00432980" w:rsidTr="00E53AED">
        <w:trPr>
          <w:cantSplit/>
          <w:trHeight w:val="2436"/>
        </w:trPr>
        <w:tc>
          <w:tcPr>
            <w:tcW w:w="5000" w:type="pct"/>
            <w:gridSpan w:val="3"/>
            <w:vAlign w:val="center"/>
          </w:tcPr>
          <w:p w:rsidR="00767C16" w:rsidRDefault="00767C16" w:rsidP="00E53AED">
            <w:pPr>
              <w:ind w:left="639"/>
              <w:jc w:val="both"/>
              <w:rPr>
                <w:rFonts w:ascii="Helvetica" w:hAnsi="Helvetica" w:cs="Helvetica"/>
                <w:i/>
                <w:sz w:val="22"/>
                <w:szCs w:val="22"/>
                <w:u w:val="single"/>
              </w:rPr>
            </w:pPr>
          </w:p>
          <w:p w:rsidR="00767C16" w:rsidRPr="00432980" w:rsidRDefault="00767C16"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Fecha y lugar de expedición:</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Tomo: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Libro: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67C16" w:rsidRPr="00432980" w:rsidRDefault="00767C16" w:rsidP="00E53AED">
            <w:pPr>
              <w:jc w:val="both"/>
              <w:rPr>
                <w:rFonts w:ascii="Helvetica" w:hAnsi="Helvetica" w:cs="Helvetica"/>
                <w:b/>
                <w:sz w:val="22"/>
                <w:szCs w:val="22"/>
              </w:rPr>
            </w:pPr>
          </w:p>
          <w:p w:rsidR="00767C16" w:rsidRPr="00432980" w:rsidRDefault="00767C16" w:rsidP="00E53AE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767C16" w:rsidRPr="00432980" w:rsidRDefault="00767C16" w:rsidP="00E53AED">
            <w:pPr>
              <w:ind w:left="-70"/>
              <w:jc w:val="both"/>
              <w:rPr>
                <w:rFonts w:ascii="Helvetica" w:hAnsi="Helvetica" w:cs="Helvetica"/>
                <w:sz w:val="22"/>
                <w:szCs w:val="22"/>
              </w:rPr>
            </w:pPr>
          </w:p>
          <w:p w:rsidR="00767C16" w:rsidRPr="00432980" w:rsidRDefault="00767C16"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767C16" w:rsidRPr="00432980" w:rsidTr="00E53AED">
        <w:trPr>
          <w:cantSplit/>
          <w:trHeight w:val="332"/>
        </w:trPr>
        <w:tc>
          <w:tcPr>
            <w:tcW w:w="5000" w:type="pct"/>
            <w:gridSpan w:val="3"/>
            <w:tcBorders>
              <w:left w:val="nil"/>
              <w:right w:val="nil"/>
            </w:tcBorders>
            <w:shd w:val="clear" w:color="auto" w:fill="000000"/>
            <w:textDirection w:val="btLr"/>
            <w:vAlign w:val="center"/>
          </w:tcPr>
          <w:p w:rsidR="00767C16" w:rsidRPr="00432980" w:rsidRDefault="00767C16" w:rsidP="00E53AED">
            <w:pPr>
              <w:jc w:val="both"/>
              <w:rPr>
                <w:rFonts w:ascii="Helvetica" w:hAnsi="Helvetica" w:cs="Helvetica"/>
                <w:sz w:val="22"/>
                <w:szCs w:val="22"/>
              </w:rPr>
            </w:pPr>
          </w:p>
        </w:tc>
      </w:tr>
      <w:tr w:rsidR="00767C16" w:rsidRPr="00432980" w:rsidTr="00E53AED">
        <w:trPr>
          <w:cantSplit/>
          <w:trHeight w:val="1134"/>
        </w:trPr>
        <w:tc>
          <w:tcPr>
            <w:tcW w:w="131" w:type="pct"/>
            <w:shd w:val="clear" w:color="auto" w:fill="000000"/>
            <w:textDirection w:val="btLr"/>
            <w:vAlign w:val="center"/>
          </w:tcPr>
          <w:p w:rsidR="00767C16" w:rsidRPr="00432980" w:rsidRDefault="00767C16" w:rsidP="00E53AE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767C16" w:rsidRPr="00432980" w:rsidRDefault="00767C16" w:rsidP="00E53AE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767C16" w:rsidRPr="00432980" w:rsidRDefault="00767C16" w:rsidP="00E53AED">
            <w:pPr>
              <w:jc w:val="both"/>
              <w:rPr>
                <w:rFonts w:ascii="Helvetica" w:hAnsi="Helvetica" w:cs="Helvetica"/>
                <w:b/>
                <w:sz w:val="22"/>
                <w:szCs w:val="22"/>
              </w:rPr>
            </w:pPr>
          </w:p>
          <w:p w:rsidR="00767C16" w:rsidRPr="00432980" w:rsidRDefault="00767C16" w:rsidP="00E53AED">
            <w:pPr>
              <w:jc w:val="both"/>
              <w:rPr>
                <w:rFonts w:ascii="Helvetica" w:hAnsi="Helvetica" w:cs="Helvetica"/>
                <w:sz w:val="22"/>
                <w:szCs w:val="22"/>
              </w:rPr>
            </w:pPr>
            <w:r w:rsidRPr="00432980">
              <w:rPr>
                <w:rFonts w:ascii="Helvetica" w:hAnsi="Helvetica" w:cs="Helvetica"/>
                <w:b/>
                <w:sz w:val="22"/>
                <w:szCs w:val="22"/>
              </w:rPr>
              <w:t>Número de Escritura Pública:</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Tipo de poder:</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Tomo:</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 xml:space="preserve">Libro: </w:t>
            </w:r>
          </w:p>
          <w:p w:rsidR="00767C16" w:rsidRPr="00432980" w:rsidRDefault="00767C16"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767C16" w:rsidRPr="00432980" w:rsidRDefault="00767C16" w:rsidP="00E53AE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767C16" w:rsidRPr="00432980" w:rsidTr="00E53AED">
        <w:trPr>
          <w:cantSplit/>
          <w:trHeight w:val="644"/>
        </w:trPr>
        <w:tc>
          <w:tcPr>
            <w:tcW w:w="131" w:type="pct"/>
            <w:shd w:val="clear" w:color="auto" w:fill="000000"/>
            <w:textDirection w:val="btLr"/>
            <w:vAlign w:val="center"/>
          </w:tcPr>
          <w:p w:rsidR="00767C16" w:rsidRPr="00432980" w:rsidRDefault="00767C16" w:rsidP="00E53AED">
            <w:pPr>
              <w:ind w:left="113" w:right="113"/>
              <w:jc w:val="both"/>
              <w:rPr>
                <w:rFonts w:ascii="Helvetica" w:hAnsi="Helvetica" w:cs="Helvetica"/>
                <w:b/>
                <w:w w:val="200"/>
                <w:sz w:val="22"/>
                <w:szCs w:val="22"/>
              </w:rPr>
            </w:pPr>
          </w:p>
        </w:tc>
        <w:tc>
          <w:tcPr>
            <w:tcW w:w="4869" w:type="pct"/>
            <w:gridSpan w:val="2"/>
          </w:tcPr>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2F78A11" wp14:editId="7D789B6B">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D1745"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16EF51A2" wp14:editId="761B6DC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43F7"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154F0812" wp14:editId="13F5446D">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BEBD"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34ED1AE" wp14:editId="41CED00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C33A1"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0EC7BA" wp14:editId="7010ECB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79FE1"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456AAAF" wp14:editId="1BDED305">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98E8"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4E521951" wp14:editId="3EA22299">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DA00D"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6D16302E" wp14:editId="0743446F">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82E20"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AA50335" wp14:editId="6778DA86">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5DB1"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22643174" wp14:editId="78CA02C2">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5C59"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8D8C196" wp14:editId="2E879419">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308D"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767C16" w:rsidRPr="00432980" w:rsidRDefault="00767C16"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767C16" w:rsidRPr="00432980" w:rsidRDefault="00767C16" w:rsidP="00E53AED">
            <w:pPr>
              <w:jc w:val="both"/>
              <w:rPr>
                <w:rFonts w:ascii="Helvetica" w:hAnsi="Helvetica" w:cs="Helvetica"/>
                <w:i/>
                <w:sz w:val="22"/>
                <w:szCs w:val="22"/>
              </w:rPr>
            </w:pPr>
          </w:p>
        </w:tc>
      </w:tr>
    </w:tbl>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AB43BB"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“CARTA DE PROPOSICIÓN”</w:t>
      </w:r>
    </w:p>
    <w:p w:rsidR="00767C16" w:rsidRDefault="005735FC" w:rsidP="00767C16">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35FC">
        <w:rPr>
          <w:rFonts w:ascii="Helvetica" w:hAnsi="Helvetica" w:cs="Helvetica"/>
          <w:noProof/>
          <w:sz w:val="22"/>
          <w:szCs w:val="22"/>
          <w:lang w:eastAsia="es-MX"/>
        </w:rPr>
        <w:t>LPMSC/</w:t>
      </w:r>
      <w:r w:rsidR="00ED5C80">
        <w:rPr>
          <w:rFonts w:ascii="Helvetica" w:hAnsi="Helvetica" w:cs="Helvetica"/>
          <w:noProof/>
          <w:sz w:val="22"/>
          <w:szCs w:val="22"/>
          <w:lang w:eastAsia="es-MX"/>
        </w:rPr>
        <w:t>32</w:t>
      </w:r>
      <w:r w:rsidRPr="005735FC">
        <w:rPr>
          <w:rFonts w:ascii="Helvetica" w:hAnsi="Helvetica" w:cs="Helvetica"/>
          <w:noProof/>
          <w:sz w:val="22"/>
          <w:szCs w:val="22"/>
          <w:lang w:eastAsia="es-MX"/>
        </w:rPr>
        <w:t>/8709/2023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Pr>
          <w:rFonts w:ascii="Helvetica" w:hAnsi="Helvetica" w:cs="Helvetica"/>
          <w:noProof/>
          <w:sz w:val="22"/>
          <w:szCs w:val="22"/>
          <w:lang w:eastAsia="es-MX"/>
        </w:rPr>
        <w:t>.</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767C16" w:rsidRPr="00432980" w:rsidRDefault="00767C16" w:rsidP="00767C16">
      <w:pPr>
        <w:pStyle w:val="Prrafodelista"/>
        <w:ind w:left="360"/>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67C16"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Default="00767C16" w:rsidP="00767C16">
      <w:pPr>
        <w:spacing w:after="160" w:line="259" w:lineRule="auto"/>
        <w:rPr>
          <w:rFonts w:ascii="Helvetica" w:hAnsi="Helvetica" w:cs="Helvetica"/>
          <w:b/>
          <w:sz w:val="22"/>
          <w:szCs w:val="22"/>
        </w:rPr>
      </w:pPr>
    </w:p>
    <w:p w:rsidR="00767C16" w:rsidRPr="00432980" w:rsidRDefault="00767C16" w:rsidP="00767C16">
      <w:pPr>
        <w:spacing w:after="160" w:line="259" w:lineRule="auto"/>
        <w:rPr>
          <w:rFonts w:ascii="Helvetica" w:hAnsi="Helvetica" w:cs="Helvetica"/>
          <w:b/>
          <w:sz w:val="22"/>
          <w:szCs w:val="22"/>
        </w:rPr>
      </w:pPr>
    </w:p>
    <w:p w:rsidR="00767C16" w:rsidRDefault="00767C16" w:rsidP="00767C16">
      <w:pPr>
        <w:spacing w:line="259" w:lineRule="auto"/>
        <w:jc w:val="center"/>
        <w:rPr>
          <w:rFonts w:ascii="Helvetica" w:hAnsi="Helvetica" w:cs="Helvetica"/>
          <w:b/>
          <w:sz w:val="22"/>
          <w:szCs w:val="22"/>
        </w:rPr>
      </w:pPr>
    </w:p>
    <w:p w:rsidR="00767C16" w:rsidRDefault="00767C16" w:rsidP="00767C16">
      <w:pPr>
        <w:spacing w:line="259" w:lineRule="auto"/>
        <w:jc w:val="center"/>
        <w:rPr>
          <w:rFonts w:ascii="Helvetica" w:hAnsi="Helvetica" w:cs="Helvetica"/>
          <w:b/>
          <w:sz w:val="22"/>
          <w:szCs w:val="22"/>
        </w:rPr>
      </w:pPr>
    </w:p>
    <w:p w:rsidR="00767C16" w:rsidRDefault="00767C16" w:rsidP="00767C16">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767C16" w:rsidRPr="00281564" w:rsidRDefault="00767C16" w:rsidP="00767C16">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767C16" w:rsidRDefault="005735FC" w:rsidP="00767C16">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35FC">
        <w:rPr>
          <w:rFonts w:ascii="Helvetica" w:hAnsi="Helvetica" w:cs="Helvetica"/>
          <w:noProof/>
          <w:sz w:val="22"/>
          <w:szCs w:val="22"/>
          <w:lang w:eastAsia="es-MX"/>
        </w:rPr>
        <w:t>LPMSC/</w:t>
      </w:r>
      <w:r w:rsidR="00ED5C80">
        <w:rPr>
          <w:rFonts w:ascii="Helvetica" w:hAnsi="Helvetica" w:cs="Helvetica"/>
          <w:noProof/>
          <w:sz w:val="22"/>
          <w:szCs w:val="22"/>
          <w:lang w:eastAsia="es-MX"/>
        </w:rPr>
        <w:t>32</w:t>
      </w:r>
      <w:r w:rsidRPr="005735FC">
        <w:rPr>
          <w:rFonts w:ascii="Helvetica" w:hAnsi="Helvetica" w:cs="Helvetica"/>
          <w:noProof/>
          <w:sz w:val="22"/>
          <w:szCs w:val="22"/>
          <w:lang w:eastAsia="es-MX"/>
        </w:rPr>
        <w:t>/8709/2023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sidRPr="00432980">
        <w:rPr>
          <w:rFonts w:ascii="Helvetica" w:hAnsi="Helvetica" w:cs="Helvetica"/>
          <w:noProof/>
          <w:sz w:val="22"/>
          <w:szCs w:val="22"/>
          <w:lang w:eastAsia="es-MX"/>
        </w:rPr>
        <w:t>.</w:t>
      </w:r>
    </w:p>
    <w:p w:rsidR="00767C16" w:rsidRPr="00122D7E" w:rsidRDefault="00767C16" w:rsidP="00767C16">
      <w:pPr>
        <w:rPr>
          <w:rFonts w:ascii="Helvetica" w:hAnsi="Helvetica" w:cs="Helvetica"/>
          <w:noProof/>
          <w:sz w:val="22"/>
          <w:szCs w:val="22"/>
          <w:lang w:eastAsia="es-MX"/>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767C16" w:rsidRPr="00432980" w:rsidRDefault="00767C16" w:rsidP="00767C16">
      <w:pPr>
        <w:jc w:val="both"/>
        <w:rPr>
          <w:rFonts w:ascii="Helvetica" w:eastAsia="SimSun" w:hAnsi="Helvetica" w:cs="Helvetica"/>
          <w:sz w:val="22"/>
          <w:szCs w:val="22"/>
        </w:rPr>
      </w:pPr>
    </w:p>
    <w:p w:rsidR="00767C16" w:rsidRPr="00432980" w:rsidRDefault="00767C16" w:rsidP="00767C16">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67C16" w:rsidRPr="00432980" w:rsidRDefault="00767C16" w:rsidP="00767C16">
      <w:pPr>
        <w:jc w:val="both"/>
        <w:outlineLvl w:val="0"/>
        <w:rPr>
          <w:rFonts w:ascii="Helvetica" w:eastAsia="SimSun" w:hAnsi="Helvetica" w:cs="Helvetica"/>
          <w:sz w:val="22"/>
          <w:szCs w:val="22"/>
        </w:rPr>
      </w:pPr>
    </w:p>
    <w:p w:rsidR="00767C16" w:rsidRPr="00432980"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br w:type="page"/>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“PROPUESTA TÉCNICA”</w:t>
      </w:r>
    </w:p>
    <w:p w:rsidR="00767C16" w:rsidRDefault="005735FC" w:rsidP="00767C16">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Pr="005735FC">
        <w:rPr>
          <w:rFonts w:ascii="Helvetica" w:hAnsi="Helvetica" w:cs="Helvetica"/>
          <w:noProof/>
          <w:sz w:val="22"/>
          <w:szCs w:val="22"/>
          <w:lang w:eastAsia="es-MX"/>
        </w:rPr>
        <w:t>LPMSC/</w:t>
      </w:r>
      <w:r w:rsidR="00ED5C80">
        <w:rPr>
          <w:rFonts w:ascii="Helvetica" w:hAnsi="Helvetica" w:cs="Helvetica"/>
          <w:noProof/>
          <w:sz w:val="22"/>
          <w:szCs w:val="22"/>
          <w:lang w:eastAsia="es-MX"/>
        </w:rPr>
        <w:t>32</w:t>
      </w:r>
      <w:r w:rsidRPr="005735FC">
        <w:rPr>
          <w:rFonts w:ascii="Helvetica" w:hAnsi="Helvetica" w:cs="Helvetica"/>
          <w:noProof/>
          <w:sz w:val="22"/>
          <w:szCs w:val="22"/>
          <w:lang w:eastAsia="es-MX"/>
        </w:rPr>
        <w:t>/8709/2023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sidRPr="00432980">
        <w:rPr>
          <w:rFonts w:ascii="Helvetica" w:hAnsi="Helvetica" w:cs="Helvetica"/>
          <w:noProof/>
          <w:sz w:val="22"/>
          <w:szCs w:val="22"/>
          <w:lang w:eastAsia="es-MX"/>
        </w:rPr>
        <w:t>.</w:t>
      </w:r>
      <w:r w:rsidR="00767C16" w:rsidRPr="00432980">
        <w:rPr>
          <w:rFonts w:ascii="Helvetica" w:hAnsi="Helvetica" w:cs="Helvetica"/>
          <w:b/>
          <w:sz w:val="22"/>
          <w:szCs w:val="22"/>
        </w:rPr>
        <w:t xml:space="preserve"> </w:t>
      </w:r>
    </w:p>
    <w:p w:rsidR="00767C16"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767C16" w:rsidRPr="00432980" w:rsidTr="00E53AED">
        <w:trPr>
          <w:trHeight w:val="567"/>
          <w:jc w:val="center"/>
        </w:trPr>
        <w:tc>
          <w:tcPr>
            <w:tcW w:w="0" w:type="auto"/>
            <w:shd w:val="pct35" w:color="auto" w:fill="FFFFFF"/>
            <w:vAlign w:val="center"/>
          </w:tcPr>
          <w:p w:rsidR="00767C16" w:rsidRPr="00432980" w:rsidRDefault="00767C16" w:rsidP="00E53AE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767C16" w:rsidRPr="00432980" w:rsidRDefault="00767C16" w:rsidP="00E53AE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767C16" w:rsidRPr="00432980" w:rsidRDefault="00767C16" w:rsidP="00E53AE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767C16" w:rsidRPr="00432980" w:rsidRDefault="00767C16" w:rsidP="00E53AE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767C16" w:rsidRPr="00432980" w:rsidRDefault="00767C16" w:rsidP="00E53AE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767C16" w:rsidRPr="00432980" w:rsidRDefault="00767C16" w:rsidP="00E53AE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r w:rsidR="00767C16" w:rsidRPr="00432980" w:rsidTr="00E53AED">
        <w:trPr>
          <w:jc w:val="center"/>
        </w:trPr>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c>
          <w:tcPr>
            <w:tcW w:w="0" w:type="auto"/>
            <w:vAlign w:val="center"/>
          </w:tcPr>
          <w:p w:rsidR="00767C16" w:rsidRPr="00432980" w:rsidRDefault="00767C16" w:rsidP="00E53AED">
            <w:pPr>
              <w:jc w:val="center"/>
              <w:rPr>
                <w:rFonts w:ascii="Helvetica" w:hAnsi="Helvetica" w:cs="Helvetica"/>
                <w:b/>
                <w:sz w:val="22"/>
                <w:szCs w:val="22"/>
              </w:rPr>
            </w:pPr>
          </w:p>
        </w:tc>
      </w:tr>
    </w:tbl>
    <w:p w:rsidR="00767C16" w:rsidRPr="00432980" w:rsidRDefault="00767C16" w:rsidP="00767C16">
      <w:pPr>
        <w:jc w:val="both"/>
        <w:rPr>
          <w:rFonts w:ascii="Helvetica" w:hAnsi="Helvetica" w:cs="Helvetica"/>
          <w:b/>
          <w:i/>
          <w:sz w:val="22"/>
          <w:szCs w:val="22"/>
        </w:rPr>
      </w:pPr>
    </w:p>
    <w:p w:rsidR="00767C16" w:rsidRPr="00432980" w:rsidRDefault="00767C16" w:rsidP="00767C16">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b/>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767C16" w:rsidRPr="00432980" w:rsidRDefault="00767C16" w:rsidP="00767C16">
      <w:pPr>
        <w:jc w:val="both"/>
        <w:rPr>
          <w:rFonts w:ascii="Helvetica" w:hAnsi="Helvetica" w:cs="Helvetica"/>
          <w:sz w:val="22"/>
          <w:szCs w:val="22"/>
        </w:rPr>
      </w:pPr>
    </w:p>
    <w:p w:rsidR="00767C16" w:rsidRPr="00432980" w:rsidRDefault="00767C16" w:rsidP="00767C16">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67C16" w:rsidRPr="00432980" w:rsidRDefault="00767C16" w:rsidP="00767C16">
      <w:pPr>
        <w:pStyle w:val="Textoindependiente"/>
        <w:rPr>
          <w:rFonts w:ascii="Helvetica" w:hAnsi="Helvetica" w:cs="Helvetica"/>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767C16" w:rsidRPr="00432980" w:rsidRDefault="00767C16" w:rsidP="00767C16">
      <w:pPr>
        <w:ind w:firstLine="708"/>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767C16" w:rsidRPr="00432980" w:rsidRDefault="00767C16" w:rsidP="00767C16">
      <w:pPr>
        <w:ind w:firstLine="708"/>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767C16" w:rsidRPr="00432980" w:rsidRDefault="00767C16" w:rsidP="00767C16">
      <w:pPr>
        <w:rPr>
          <w:rFonts w:ascii="Helvetica" w:hAnsi="Helvetica" w:cs="Helvetica"/>
          <w:sz w:val="22"/>
          <w:szCs w:val="22"/>
        </w:rPr>
      </w:pPr>
    </w:p>
    <w:p w:rsidR="00767C16" w:rsidRDefault="00767C16" w:rsidP="00767C16">
      <w:pPr>
        <w:rPr>
          <w:rFonts w:ascii="Helvetica" w:hAnsi="Helvetica" w:cs="Helvetica"/>
          <w:sz w:val="22"/>
          <w:szCs w:val="22"/>
        </w:rPr>
      </w:pPr>
    </w:p>
    <w:p w:rsidR="00767C16" w:rsidRPr="00432980" w:rsidRDefault="00767C16" w:rsidP="00767C16">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Razón social de la empresa</w:t>
      </w:r>
    </w:p>
    <w:p w:rsidR="00767C16" w:rsidRPr="00432980" w:rsidRDefault="00767C16" w:rsidP="00767C16">
      <w:pPr>
        <w:pStyle w:val="Textoindependiente"/>
        <w:rPr>
          <w:rFonts w:ascii="Helvetica" w:hAnsi="Helvetica" w:cs="Helvetica"/>
          <w:szCs w:val="22"/>
        </w:rPr>
      </w:pPr>
    </w:p>
    <w:p w:rsidR="00767C16" w:rsidRDefault="00767C16" w:rsidP="00767C16">
      <w:pPr>
        <w:jc w:val="center"/>
        <w:rPr>
          <w:rFonts w:ascii="Helvetica" w:hAnsi="Helvetica" w:cs="Helvetica"/>
          <w:sz w:val="22"/>
          <w:szCs w:val="22"/>
        </w:rPr>
      </w:pPr>
      <w:r w:rsidRPr="00432980">
        <w:rPr>
          <w:rFonts w:ascii="Helvetica" w:hAnsi="Helvetica" w:cs="Helvetica"/>
          <w:sz w:val="22"/>
          <w:szCs w:val="22"/>
        </w:rPr>
        <w:br w:type="page"/>
      </w: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“PROPUESTA ECONÓMICA”</w:t>
      </w:r>
    </w:p>
    <w:p w:rsidR="00767C16" w:rsidRPr="00432980" w:rsidRDefault="005735FC" w:rsidP="00767C16">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MUNICIPAL SIN</w:t>
      </w:r>
      <w:r w:rsidRPr="00432980">
        <w:rPr>
          <w:rFonts w:ascii="Helvetica" w:hAnsi="Helvetica" w:cs="Helvetica"/>
          <w:noProof/>
          <w:sz w:val="22"/>
          <w:szCs w:val="22"/>
          <w:lang w:eastAsia="es-MX"/>
        </w:rPr>
        <w:t xml:space="preserve"> CONCURRENCIA, SEAPAL Nº </w:t>
      </w:r>
      <w:r w:rsidR="00ED5C80">
        <w:rPr>
          <w:rFonts w:ascii="Helvetica" w:hAnsi="Helvetica" w:cs="Helvetica"/>
          <w:noProof/>
          <w:sz w:val="22"/>
          <w:szCs w:val="22"/>
          <w:lang w:eastAsia="es-MX"/>
        </w:rPr>
        <w:t>LPMSC/32</w:t>
      </w:r>
      <w:r w:rsidRPr="005735FC">
        <w:rPr>
          <w:rFonts w:ascii="Helvetica" w:hAnsi="Helvetica" w:cs="Helvetica"/>
          <w:noProof/>
          <w:sz w:val="22"/>
          <w:szCs w:val="22"/>
          <w:lang w:eastAsia="es-MX"/>
        </w:rPr>
        <w:t>/8709/2023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5735FC">
        <w:rPr>
          <w:rFonts w:ascii="Helvetica" w:hAnsi="Helvetica" w:cs="Helvetica"/>
          <w:noProof/>
          <w:sz w:val="22"/>
          <w:szCs w:val="22"/>
          <w:lang w:eastAsia="es-MX"/>
        </w:rPr>
        <w:t>EQUIPO DE COMPUTO</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767C16" w:rsidRPr="00432980">
        <w:rPr>
          <w:rFonts w:ascii="Helvetica" w:hAnsi="Helvetica" w:cs="Helvetica"/>
          <w:noProof/>
          <w:sz w:val="22"/>
          <w:szCs w:val="22"/>
          <w:lang w:eastAsia="es-MX"/>
        </w:rPr>
        <w:t xml:space="preserve">. </w:t>
      </w:r>
    </w:p>
    <w:p w:rsidR="00767C16" w:rsidRPr="00432980" w:rsidRDefault="00767C16" w:rsidP="00767C16">
      <w:pPr>
        <w:jc w:val="both"/>
        <w:rPr>
          <w:rFonts w:ascii="Helvetica" w:eastAsia="Calibri" w:hAnsi="Helvetica" w:cs="Helvetica"/>
          <w:b/>
          <w:smallCaps/>
          <w:sz w:val="22"/>
          <w:szCs w:val="22"/>
        </w:rPr>
      </w:pPr>
    </w:p>
    <w:p w:rsidR="00767C16" w:rsidRDefault="00767C16" w:rsidP="00767C16">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767C16" w:rsidRPr="00432980" w:rsidRDefault="00767C16" w:rsidP="00767C16">
      <w:pPr>
        <w:rPr>
          <w:rFonts w:ascii="Helvetica" w:hAnsi="Helvetica" w:cs="Helvetica"/>
          <w:b/>
          <w:sz w:val="22"/>
          <w:szCs w:val="22"/>
        </w:rPr>
      </w:pPr>
      <w:r w:rsidRPr="00432980">
        <w:rPr>
          <w:rFonts w:ascii="Helvetica" w:hAnsi="Helvetica" w:cs="Helvetica"/>
          <w:b/>
          <w:sz w:val="22"/>
          <w:szCs w:val="22"/>
        </w:rPr>
        <w:t>ALCANTARILLADO DE PUERTO VALLARTA, JALISCO.</w:t>
      </w: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P R E S E N T E:</w:t>
      </w:r>
    </w:p>
    <w:p w:rsidR="00767C16" w:rsidRPr="00432980" w:rsidRDefault="00767C16" w:rsidP="00767C16">
      <w:pPr>
        <w:jc w:val="both"/>
        <w:rPr>
          <w:rFonts w:ascii="Helvetica" w:hAnsi="Helvetica" w:cs="Helvetica"/>
          <w:b/>
          <w:caps/>
          <w:sz w:val="22"/>
          <w:szCs w:val="22"/>
        </w:rPr>
      </w:pPr>
    </w:p>
    <w:p w:rsidR="00767C16" w:rsidRPr="00432980" w:rsidRDefault="00767C16" w:rsidP="00767C16">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767C16" w:rsidRPr="00432980" w:rsidRDefault="00767C16" w:rsidP="00E53AE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767C16" w:rsidRPr="00432980" w:rsidRDefault="00767C16"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767C16" w:rsidRPr="00432980" w:rsidRDefault="00767C16"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tc>
      </w:tr>
      <w:tr w:rsidR="00767C16" w:rsidRPr="00432980" w:rsidTr="00E53AED">
        <w:trPr>
          <w:cantSplit/>
          <w:jc w:val="center"/>
        </w:trPr>
        <w:tc>
          <w:tcPr>
            <w:tcW w:w="4287" w:type="pct"/>
            <w:gridSpan w:val="6"/>
            <w:tcBorders>
              <w:top w:val="single" w:sz="4" w:space="0" w:color="auto"/>
              <w:right w:val="single" w:sz="4" w:space="0" w:color="auto"/>
            </w:tcBorders>
            <w:vAlign w:val="center"/>
          </w:tcPr>
          <w:p w:rsidR="00767C16" w:rsidRPr="00432980" w:rsidRDefault="00767C16" w:rsidP="00E53AE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p w:rsidR="00767C16" w:rsidRPr="00432980" w:rsidRDefault="00767C16" w:rsidP="00E53AED">
            <w:pPr>
              <w:jc w:val="both"/>
              <w:rPr>
                <w:rFonts w:ascii="Helvetica" w:hAnsi="Helvetica" w:cs="Helvetica"/>
                <w:sz w:val="22"/>
                <w:szCs w:val="22"/>
              </w:rPr>
            </w:pPr>
          </w:p>
        </w:tc>
      </w:tr>
      <w:tr w:rsidR="00767C16" w:rsidRPr="00432980" w:rsidTr="00E53AED">
        <w:trPr>
          <w:cantSplit/>
          <w:jc w:val="center"/>
        </w:trPr>
        <w:tc>
          <w:tcPr>
            <w:tcW w:w="4287" w:type="pct"/>
            <w:gridSpan w:val="6"/>
            <w:tcBorders>
              <w:right w:val="single" w:sz="4" w:space="0" w:color="auto"/>
            </w:tcBorders>
            <w:vAlign w:val="center"/>
          </w:tcPr>
          <w:p w:rsidR="00767C16" w:rsidRPr="00432980" w:rsidRDefault="00767C16" w:rsidP="00E53AE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p w:rsidR="00767C16" w:rsidRPr="00432980" w:rsidRDefault="00767C16" w:rsidP="00E53AED">
            <w:pPr>
              <w:jc w:val="both"/>
              <w:rPr>
                <w:rFonts w:ascii="Helvetica" w:hAnsi="Helvetica" w:cs="Helvetica"/>
                <w:sz w:val="22"/>
                <w:szCs w:val="22"/>
              </w:rPr>
            </w:pPr>
          </w:p>
        </w:tc>
      </w:tr>
      <w:tr w:rsidR="00767C16" w:rsidRPr="00432980" w:rsidTr="00E53AED">
        <w:trPr>
          <w:cantSplit/>
          <w:jc w:val="center"/>
        </w:trPr>
        <w:tc>
          <w:tcPr>
            <w:tcW w:w="4287" w:type="pct"/>
            <w:gridSpan w:val="6"/>
            <w:tcBorders>
              <w:right w:val="single" w:sz="4" w:space="0" w:color="auto"/>
            </w:tcBorders>
            <w:vAlign w:val="center"/>
          </w:tcPr>
          <w:p w:rsidR="00767C16" w:rsidRPr="00432980" w:rsidRDefault="00767C16" w:rsidP="00E53AE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767C16" w:rsidRPr="00432980" w:rsidRDefault="00767C16" w:rsidP="00E53AED">
            <w:pPr>
              <w:pStyle w:val="Ttulo8"/>
              <w:jc w:val="both"/>
              <w:rPr>
                <w:rFonts w:ascii="Helvetica" w:hAnsi="Helvetica" w:cs="Helvetica"/>
                <w:b w:val="0"/>
                <w:caps/>
                <w:sz w:val="22"/>
                <w:szCs w:val="22"/>
              </w:rPr>
            </w:pPr>
          </w:p>
          <w:p w:rsidR="00767C16" w:rsidRPr="00432980" w:rsidRDefault="00767C16" w:rsidP="00E53AED">
            <w:pPr>
              <w:jc w:val="both"/>
              <w:rPr>
                <w:rFonts w:ascii="Helvetica" w:hAnsi="Helvetica" w:cs="Helvetica"/>
                <w:sz w:val="22"/>
                <w:szCs w:val="22"/>
              </w:rPr>
            </w:pPr>
          </w:p>
        </w:tc>
      </w:tr>
    </w:tbl>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767C16" w:rsidRPr="00432980" w:rsidRDefault="00767C16" w:rsidP="00767C16">
      <w:pPr>
        <w:jc w:val="both"/>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PROTESTO LO NECESARIO:</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(LUGAR Y FECHA)</w:t>
      </w: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_____________________________________</w:t>
      </w:r>
    </w:p>
    <w:p w:rsidR="00767C16" w:rsidRPr="00432980" w:rsidRDefault="00767C16" w:rsidP="00767C16">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767C16" w:rsidRPr="00E3675D" w:rsidRDefault="00767C16" w:rsidP="00767C16">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767C16" w:rsidRDefault="00767C16" w:rsidP="00767C16">
      <w:pPr>
        <w:jc w:val="center"/>
        <w:rPr>
          <w:rFonts w:ascii="Helvetica" w:hAnsi="Helvetica" w:cs="Helvetica"/>
          <w:b/>
          <w:sz w:val="22"/>
          <w:szCs w:val="22"/>
        </w:rPr>
      </w:pPr>
    </w:p>
    <w:p w:rsidR="00767C16" w:rsidRPr="00432980" w:rsidRDefault="00767C16" w:rsidP="00767C16">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767C16" w:rsidRPr="00432980" w:rsidRDefault="00767C16" w:rsidP="00767C16">
      <w:pPr>
        <w:jc w:val="both"/>
        <w:rPr>
          <w:rFonts w:ascii="Helvetica" w:hAnsi="Helvetica" w:cs="Helvetica"/>
          <w:sz w:val="22"/>
          <w:szCs w:val="22"/>
        </w:rPr>
      </w:pPr>
    </w:p>
    <w:p w:rsidR="00767C16" w:rsidRPr="00432980" w:rsidRDefault="00767C16" w:rsidP="00767C16">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Default="00767C16" w:rsidP="00767C16"/>
    <w:p w:rsidR="00767C16" w:rsidRPr="00894D33" w:rsidRDefault="00767C16" w:rsidP="00767C16">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22495F9F" wp14:editId="73E616BF">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767C16" w:rsidRPr="00386A03" w:rsidRDefault="00767C16" w:rsidP="00767C16">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495F9F"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767C16" w:rsidRPr="00386A03" w:rsidRDefault="00767C16" w:rsidP="00767C16">
                      <w:pPr>
                        <w:jc w:val="right"/>
                        <w:rPr>
                          <w:rFonts w:ascii="Helvetica" w:hAnsi="Helvetica"/>
                          <w:b/>
                          <w:bCs/>
                          <w:color w:val="000000" w:themeColor="text1"/>
                          <w:lang w:val="es-ES"/>
                        </w:rPr>
                      </w:pPr>
                    </w:p>
                  </w:txbxContent>
                </v:textbox>
                <w10:wrap anchorx="margin"/>
              </v:shape>
            </w:pict>
          </mc:Fallback>
        </mc:AlternateContent>
      </w:r>
    </w:p>
    <w:p w:rsidR="00767C16" w:rsidRDefault="00767C16" w:rsidP="00767C16"/>
    <w:p w:rsidR="00767C16" w:rsidRDefault="00767C16" w:rsidP="00767C16"/>
    <w:sectPr w:rsidR="00767C16" w:rsidSect="003739E0">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C0" w:rsidRDefault="00B51FC0">
      <w:r>
        <w:separator/>
      </w:r>
    </w:p>
  </w:endnote>
  <w:endnote w:type="continuationSeparator" w:id="0">
    <w:p w:rsidR="00B51FC0" w:rsidRDefault="00B5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C0" w:rsidRDefault="00B51FC0">
      <w:r>
        <w:separator/>
      </w:r>
    </w:p>
  </w:footnote>
  <w:footnote w:type="continuationSeparator" w:id="0">
    <w:p w:rsidR="00B51FC0" w:rsidRDefault="00B5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E0" w:rsidRDefault="00DD63AE">
    <w:pPr>
      <w:pStyle w:val="Encabezado"/>
    </w:pPr>
    <w:r>
      <w:rPr>
        <w:noProof/>
        <w:lang w:eastAsia="es-MX"/>
      </w:rPr>
      <w:drawing>
        <wp:anchor distT="0" distB="0" distL="114300" distR="114300" simplePos="0" relativeHeight="251659264" behindDoc="1" locked="0" layoutInCell="1" allowOverlap="1" wp14:anchorId="2C941E03" wp14:editId="4950310E">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739E0" w:rsidRDefault="00DD63AE" w:rsidP="003739E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16"/>
    <w:rsid w:val="00062C0F"/>
    <w:rsid w:val="001462B8"/>
    <w:rsid w:val="001914AB"/>
    <w:rsid w:val="001A3D47"/>
    <w:rsid w:val="00413271"/>
    <w:rsid w:val="005735FC"/>
    <w:rsid w:val="00767C16"/>
    <w:rsid w:val="0077099C"/>
    <w:rsid w:val="009D305A"/>
    <w:rsid w:val="00A336DA"/>
    <w:rsid w:val="00A435A1"/>
    <w:rsid w:val="00B51FC0"/>
    <w:rsid w:val="00DD63AE"/>
    <w:rsid w:val="00ED5C80"/>
    <w:rsid w:val="00F027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F43B4-366E-4D2B-87FE-62A0F2B4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C16"/>
    <w:pPr>
      <w:spacing w:after="0" w:line="240" w:lineRule="auto"/>
    </w:pPr>
    <w:rPr>
      <w:sz w:val="24"/>
      <w:szCs w:val="24"/>
    </w:rPr>
  </w:style>
  <w:style w:type="paragraph" w:styleId="Ttulo1">
    <w:name w:val="heading 1"/>
    <w:basedOn w:val="Normal"/>
    <w:next w:val="Normal"/>
    <w:link w:val="Ttulo1Car"/>
    <w:qFormat/>
    <w:rsid w:val="00767C1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67C16"/>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767C1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67C1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67C1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67C1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67C16"/>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767C1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67C1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7C1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67C16"/>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67C1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67C1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67C1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67C1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67C16"/>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767C1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67C16"/>
    <w:rPr>
      <w:rFonts w:ascii="Arial" w:eastAsia="Times New Roman" w:hAnsi="Arial" w:cs="Times New Roman"/>
      <w:b/>
      <w:i/>
      <w:szCs w:val="20"/>
      <w:u w:val="single"/>
      <w:lang w:eastAsia="es-ES"/>
    </w:rPr>
  </w:style>
  <w:style w:type="paragraph" w:styleId="Encabezado">
    <w:name w:val="header"/>
    <w:basedOn w:val="Normal"/>
    <w:link w:val="EncabezadoCar"/>
    <w:unhideWhenUsed/>
    <w:rsid w:val="00767C16"/>
    <w:pPr>
      <w:tabs>
        <w:tab w:val="center" w:pos="4419"/>
        <w:tab w:val="right" w:pos="8838"/>
      </w:tabs>
    </w:pPr>
  </w:style>
  <w:style w:type="character" w:customStyle="1" w:styleId="EncabezadoCar">
    <w:name w:val="Encabezado Car"/>
    <w:basedOn w:val="Fuentedeprrafopredeter"/>
    <w:link w:val="Encabezado"/>
    <w:rsid w:val="00767C16"/>
    <w:rPr>
      <w:sz w:val="24"/>
      <w:szCs w:val="24"/>
    </w:rPr>
  </w:style>
  <w:style w:type="paragraph" w:styleId="Prrafodelista">
    <w:name w:val="List Paragraph"/>
    <w:basedOn w:val="Normal"/>
    <w:uiPriority w:val="34"/>
    <w:qFormat/>
    <w:rsid w:val="00767C16"/>
    <w:pPr>
      <w:ind w:left="720"/>
      <w:contextualSpacing/>
    </w:pPr>
  </w:style>
  <w:style w:type="paragraph" w:styleId="Piedepgina">
    <w:name w:val="footer"/>
    <w:basedOn w:val="Normal"/>
    <w:link w:val="PiedepginaCar"/>
    <w:unhideWhenUsed/>
    <w:rsid w:val="00767C16"/>
    <w:pPr>
      <w:tabs>
        <w:tab w:val="center" w:pos="4419"/>
        <w:tab w:val="right" w:pos="8838"/>
      </w:tabs>
    </w:pPr>
  </w:style>
  <w:style w:type="character" w:customStyle="1" w:styleId="PiedepginaCar">
    <w:name w:val="Pie de página Car"/>
    <w:basedOn w:val="Fuentedeprrafopredeter"/>
    <w:link w:val="Piedepgina"/>
    <w:rsid w:val="00767C16"/>
    <w:rPr>
      <w:sz w:val="24"/>
      <w:szCs w:val="24"/>
    </w:rPr>
  </w:style>
  <w:style w:type="table" w:styleId="Tablaconcuadrcula">
    <w:name w:val="Table Grid"/>
    <w:basedOn w:val="Tablanormal"/>
    <w:uiPriority w:val="39"/>
    <w:rsid w:val="00767C1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767C16"/>
    <w:rPr>
      <w:color w:val="0563C1" w:themeColor="hyperlink"/>
      <w:u w:val="single"/>
    </w:rPr>
  </w:style>
  <w:style w:type="character" w:customStyle="1" w:styleId="Mencinsinresolver1">
    <w:name w:val="Mención sin resolver1"/>
    <w:basedOn w:val="Fuentedeprrafopredeter"/>
    <w:uiPriority w:val="99"/>
    <w:semiHidden/>
    <w:unhideWhenUsed/>
    <w:rsid w:val="00767C16"/>
    <w:rPr>
      <w:color w:val="605E5C"/>
      <w:shd w:val="clear" w:color="auto" w:fill="E1DFDD"/>
    </w:rPr>
  </w:style>
  <w:style w:type="paragraph" w:styleId="Listaconvietas2">
    <w:name w:val="List Bullet 2"/>
    <w:basedOn w:val="Normal"/>
    <w:autoRedefine/>
    <w:rsid w:val="00767C1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67C1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67C1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67C1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67C1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67C16"/>
    <w:rPr>
      <w:rFonts w:ascii="Times New Roman" w:eastAsia="Times New Roman" w:hAnsi="Times New Roman" w:cs="Times New Roman"/>
      <w:b/>
      <w:szCs w:val="20"/>
      <w:lang w:eastAsia="es-ES"/>
    </w:rPr>
  </w:style>
  <w:style w:type="paragraph" w:styleId="Lista5">
    <w:name w:val="List 5"/>
    <w:basedOn w:val="Normal"/>
    <w:rsid w:val="00767C1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67C1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67C1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67C1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67C16"/>
  </w:style>
  <w:style w:type="paragraph" w:styleId="Puesto">
    <w:name w:val="Title"/>
    <w:basedOn w:val="Normal"/>
    <w:link w:val="PuestoCar"/>
    <w:qFormat/>
    <w:rsid w:val="00767C16"/>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767C1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67C1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67C1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67C1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67C16"/>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767C16"/>
    <w:rPr>
      <w:color w:val="800080"/>
      <w:u w:val="single"/>
    </w:rPr>
  </w:style>
  <w:style w:type="paragraph" w:styleId="Sangradetextonormal">
    <w:name w:val="Body Text Indent"/>
    <w:basedOn w:val="Normal"/>
    <w:link w:val="SangradetextonormalCar"/>
    <w:rsid w:val="00767C1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67C1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67C16"/>
    <w:pPr>
      <w:jc w:val="both"/>
    </w:pPr>
    <w:rPr>
      <w:rFonts w:ascii="Arial" w:eastAsiaTheme="minorHAnsi" w:hAnsi="Arial" w:cstheme="minorBidi"/>
      <w:szCs w:val="22"/>
      <w:lang w:val="es-MX" w:eastAsia="en-US"/>
    </w:rPr>
  </w:style>
  <w:style w:type="paragraph" w:styleId="Sinespaciado">
    <w:name w:val="No Spacing"/>
    <w:qFormat/>
    <w:rsid w:val="00767C1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767C16"/>
    <w:rPr>
      <w:rFonts w:ascii="Arial" w:hAnsi="Arial"/>
      <w:sz w:val="24"/>
    </w:rPr>
  </w:style>
  <w:style w:type="paragraph" w:customStyle="1" w:styleId="Textoindependiente21">
    <w:name w:val="Texto independiente 21"/>
    <w:basedOn w:val="Normal"/>
    <w:rsid w:val="00767C1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67C1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67C16"/>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767C1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67C1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67C16"/>
    <w:rPr>
      <w:sz w:val="20"/>
      <w:szCs w:val="20"/>
    </w:rPr>
  </w:style>
  <w:style w:type="paragraph" w:customStyle="1" w:styleId="Default">
    <w:name w:val="Default"/>
    <w:rsid w:val="00767C1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767C1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67C1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67C1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67C1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67C1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67C1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67C1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67C1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67C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67C1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67C1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67C1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67C1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67C1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67C1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67C1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67C1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67C1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67C1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67C1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67C1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67C1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67C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67C1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67C1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767C16"/>
  </w:style>
  <w:style w:type="paragraph" w:styleId="Listaconvietas">
    <w:name w:val="List Bullet"/>
    <w:basedOn w:val="Normal"/>
    <w:autoRedefine/>
    <w:rsid w:val="00767C1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67C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767C1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767C1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67C1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767C16"/>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767C1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67C1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67C16"/>
  </w:style>
  <w:style w:type="paragraph" w:customStyle="1" w:styleId="xl102">
    <w:name w:val="xl102"/>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67C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67C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67C1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67C1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67C1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67C1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67C1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67C1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67C1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67C1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67C1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67C1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67C1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67C1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67C1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67C1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67C1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67C1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67C1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67C1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67C1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67C1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67C1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67C1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67C1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67C1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67C1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67C1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67C1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67C1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67C1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67C1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67C1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67C1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67C1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67C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67C1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67C16"/>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67C16"/>
    <w:rPr>
      <w:b/>
      <w:bCs/>
    </w:rPr>
  </w:style>
  <w:style w:type="character" w:customStyle="1" w:styleId="modelo-marca">
    <w:name w:val="modelo-marca"/>
    <w:rsid w:val="00767C16"/>
  </w:style>
  <w:style w:type="character" w:customStyle="1" w:styleId="list-product-model">
    <w:name w:val="list-product-model"/>
    <w:rsid w:val="00767C16"/>
  </w:style>
  <w:style w:type="table" w:customStyle="1" w:styleId="TableGrid">
    <w:name w:val="TableGrid"/>
    <w:rsid w:val="00767C16"/>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67C16"/>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767C16"/>
    <w:rPr>
      <w:color w:val="605E5C"/>
      <w:shd w:val="clear" w:color="auto" w:fill="E1DFDD"/>
    </w:rPr>
  </w:style>
  <w:style w:type="character" w:customStyle="1" w:styleId="Mencinsinresolver21">
    <w:name w:val="Mención sin resolver21"/>
    <w:basedOn w:val="Fuentedeprrafopredeter"/>
    <w:uiPriority w:val="99"/>
    <w:semiHidden/>
    <w:unhideWhenUsed/>
    <w:rsid w:val="00767C16"/>
    <w:rPr>
      <w:color w:val="605E5C"/>
      <w:shd w:val="clear" w:color="auto" w:fill="E1DFDD"/>
    </w:rPr>
  </w:style>
  <w:style w:type="table" w:customStyle="1" w:styleId="Tablaconcuadrcula5">
    <w:name w:val="Tabla con cuadrícula5"/>
    <w:basedOn w:val="Tablanormal"/>
    <w:next w:val="Tablaconcuadrcula"/>
    <w:uiPriority w:val="39"/>
    <w:rsid w:val="0076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76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67C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7C16"/>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48</Pages>
  <Words>15776</Words>
  <Characters>86771</Characters>
  <Application>Microsoft Office Word</Application>
  <DocSecurity>0</DocSecurity>
  <Lines>723</Lines>
  <Paragraphs>204</Paragraphs>
  <ScaleCrop>false</ScaleCrop>
  <Company>Hewlett-Packard Company</Company>
  <LinksUpToDate>false</LinksUpToDate>
  <CharactersWithSpaces>102343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dcterms:created xsi:type="dcterms:W3CDTF">2023-03-17T20:46:00Z</dcterms:created>
  <dcterms:modified xsi:type="dcterms:W3CDTF">2023-04-18T16:55:00Z</dcterms:modified>
</cp:coreProperties>
</file>