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C16"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noProof/>
          <w:szCs w:val="22"/>
          <w:lang w:eastAsia="es-MX"/>
        </w:rPr>
      </w:pPr>
    </w:p>
    <w:p w:rsidR="00767C16" w:rsidRPr="00883E13"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67C16" w:rsidRPr="00432980" w:rsidRDefault="00767C16" w:rsidP="00767C1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67C16" w:rsidRPr="00432980" w:rsidRDefault="00767C16" w:rsidP="00767C16">
      <w:pPr>
        <w:pStyle w:val="Textoindependiente"/>
        <w:rPr>
          <w:rFonts w:ascii="Helvetica" w:hAnsi="Helvetica" w:cs="Helvetica"/>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67C16" w:rsidRPr="00432980" w:rsidRDefault="00767C16" w:rsidP="00767C16">
      <w:pPr>
        <w:pStyle w:val="Textoindependiente"/>
        <w:rPr>
          <w:rFonts w:ascii="Helvetica" w:hAnsi="Helvetica" w:cs="Helvetica"/>
          <w:b/>
          <w:noProof/>
          <w:sz w:val="32"/>
          <w:szCs w:val="32"/>
          <w:lang w:eastAsia="es-MX"/>
        </w:rPr>
      </w:pPr>
    </w:p>
    <w:p w:rsidR="00767C16" w:rsidRPr="00432980" w:rsidRDefault="00767C16" w:rsidP="00767C16">
      <w:pPr>
        <w:pStyle w:val="Textoindependiente"/>
        <w:rPr>
          <w:rFonts w:ascii="Helvetica" w:hAnsi="Helvetica" w:cs="Helvetica"/>
          <w:b/>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67C16" w:rsidRPr="00432980" w:rsidRDefault="00767C16" w:rsidP="00767C16">
      <w:pPr>
        <w:pStyle w:val="Textoindependiente"/>
        <w:jc w:val="center"/>
        <w:rPr>
          <w:rFonts w:ascii="Helvetica" w:hAnsi="Helvetica" w:cs="Helvetica"/>
          <w:b/>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62C0F" w:rsidRPr="00062C0F">
        <w:rPr>
          <w:rFonts w:ascii="Helvetica" w:hAnsi="Helvetica" w:cs="Helvetica"/>
          <w:b/>
          <w:noProof/>
          <w:sz w:val="32"/>
          <w:szCs w:val="32"/>
          <w:lang w:eastAsia="es-MX"/>
        </w:rPr>
        <w:t>LPMSC/27/8709/2023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62C0F" w:rsidRPr="00062C0F">
        <w:rPr>
          <w:rFonts w:ascii="Helvetica" w:hAnsi="Helvetica" w:cs="Helvetica"/>
          <w:b/>
          <w:noProof/>
          <w:sz w:val="32"/>
          <w:szCs w:val="32"/>
          <w:lang w:eastAsia="es-MX"/>
        </w:rPr>
        <w:t>EQUIPO DE COMPUTO</w:t>
      </w:r>
      <w:r w:rsidRPr="00D86C8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67C16" w:rsidRPr="00432980" w:rsidRDefault="00767C16" w:rsidP="00767C1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67C16" w:rsidRPr="00432980" w:rsidRDefault="00767C16" w:rsidP="00767C1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67C16"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767C16" w:rsidRPr="00432980" w:rsidRDefault="00767C16" w:rsidP="00767C16">
      <w:pPr>
        <w:pStyle w:val="Textoindependiente"/>
        <w:ind w:left="720"/>
        <w:rPr>
          <w:rFonts w:ascii="Helvetica" w:hAnsi="Helvetica" w:cs="Helvetica"/>
          <w:noProof/>
          <w:szCs w:val="22"/>
          <w:lang w:eastAsia="es-MX"/>
        </w:rPr>
      </w:pP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67C16" w:rsidRPr="00432980" w:rsidRDefault="00767C16" w:rsidP="00767C1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67C16" w:rsidRPr="00432980" w:rsidRDefault="00767C16" w:rsidP="00767C1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67C16" w:rsidRPr="00737135" w:rsidRDefault="00767C16" w:rsidP="00767C16">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767C16" w:rsidRPr="00737135" w:rsidRDefault="00767C16" w:rsidP="00767C16">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67C16" w:rsidRPr="00432980" w:rsidRDefault="00767C16" w:rsidP="00767C1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67C16" w:rsidRPr="00432980" w:rsidRDefault="00767C16" w:rsidP="00767C16">
      <w:pPr>
        <w:pStyle w:val="Textoindependiente"/>
        <w:rPr>
          <w:rFonts w:ascii="Helvetica" w:hAnsi="Helvetica" w:cs="Helvetica"/>
          <w:szCs w:val="22"/>
        </w:rPr>
      </w:pPr>
    </w:p>
    <w:bookmarkEnd w:id="0"/>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67C16" w:rsidRPr="00432980" w:rsidRDefault="00767C16" w:rsidP="00767C1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6"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67C16"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67C16" w:rsidRPr="00432980" w:rsidRDefault="00767C16" w:rsidP="00767C16">
      <w:pPr>
        <w:pStyle w:val="Textoindependiente"/>
        <w:ind w:left="426"/>
        <w:rPr>
          <w:rFonts w:ascii="Helvetica" w:hAnsi="Helvetica" w:cs="Helvetica"/>
          <w:noProof/>
          <w:szCs w:val="22"/>
          <w:lang w:eastAsia="es-MX"/>
        </w:rPr>
      </w:pPr>
    </w:p>
    <w:p w:rsidR="00767C16" w:rsidRPr="00F17194" w:rsidRDefault="00767C16" w:rsidP="00767C16">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767C16" w:rsidRPr="00432980" w:rsidRDefault="00767C16" w:rsidP="00767C16">
      <w:pPr>
        <w:jc w:val="both"/>
        <w:rPr>
          <w:rFonts w:ascii="Helvetica" w:hAnsi="Helvetica" w:cs="Helvetica"/>
          <w:noProof/>
          <w:sz w:val="22"/>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767C16" w:rsidRPr="00432980" w:rsidRDefault="00767C16" w:rsidP="00767C1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67C16" w:rsidRPr="00495A3E" w:rsidRDefault="00767C16" w:rsidP="00767C1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767C16" w:rsidRPr="00495A3E" w:rsidRDefault="00767C16" w:rsidP="00767C16">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767C16" w:rsidRPr="00495A3E"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767C16" w:rsidRPr="00432980" w:rsidRDefault="00767C16" w:rsidP="00767C1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67C16" w:rsidRPr="00432980" w:rsidRDefault="00767C16" w:rsidP="00767C16">
      <w:pPr>
        <w:jc w:val="both"/>
        <w:rPr>
          <w:rFonts w:ascii="Helvetica" w:hAnsi="Helvetica" w:cs="Helvetica"/>
          <w:sz w:val="22"/>
          <w:szCs w:val="22"/>
        </w:rPr>
      </w:pPr>
    </w:p>
    <w:p w:rsidR="00767C16" w:rsidRPr="00A15AFA"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767C16"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767C16" w:rsidRPr="00432980" w:rsidRDefault="00767C16" w:rsidP="00767C16">
      <w:pPr>
        <w:pStyle w:val="Prrafodelista"/>
        <w:ind w:left="360"/>
        <w:contextualSpacing w:val="0"/>
        <w:jc w:val="both"/>
        <w:rPr>
          <w:rFonts w:ascii="Helvetica" w:hAnsi="Helvetica" w:cs="Helvetica"/>
          <w:sz w:val="22"/>
          <w:szCs w:val="22"/>
        </w:rPr>
      </w:pP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767C16" w:rsidRPr="00F17194" w:rsidRDefault="00767C16" w:rsidP="00767C16">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767C16" w:rsidRPr="00F17194" w:rsidRDefault="00767C16" w:rsidP="00767C16">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767C16" w:rsidRPr="00432980" w:rsidRDefault="00767C16" w:rsidP="00767C16">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767C16" w:rsidRPr="00432980" w:rsidRDefault="00767C16" w:rsidP="00767C1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67C16" w:rsidRPr="00432980" w:rsidRDefault="00767C16" w:rsidP="00767C1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67C16" w:rsidRPr="00432980" w:rsidRDefault="00767C16" w:rsidP="00767C1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67C16" w:rsidRPr="00432980" w:rsidRDefault="00767C16" w:rsidP="00767C1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67C16" w:rsidRPr="00432980" w:rsidRDefault="00767C16" w:rsidP="00767C1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67C16" w:rsidRDefault="00767C16" w:rsidP="00767C1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767C16" w:rsidRPr="00432980" w:rsidRDefault="00767C16" w:rsidP="00767C16">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67C16" w:rsidRPr="0056742C" w:rsidRDefault="00767C16" w:rsidP="00767C16">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767C16" w:rsidRPr="00432980" w:rsidRDefault="00767C16" w:rsidP="00767C16">
      <w:pPr>
        <w:pStyle w:val="Sangra2detindependiente"/>
        <w:spacing w:after="0" w:line="240" w:lineRule="auto"/>
        <w:rPr>
          <w:rFonts w:ascii="Helvetica" w:hAnsi="Helvetica" w:cs="Helvetica"/>
          <w:sz w:val="22"/>
          <w:szCs w:val="22"/>
        </w:rPr>
      </w:pPr>
    </w:p>
    <w:p w:rsidR="00767C16" w:rsidRPr="00432980" w:rsidRDefault="00767C16" w:rsidP="00767C16">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767C16" w:rsidRPr="00432980" w:rsidRDefault="00767C16" w:rsidP="00767C16">
      <w:pPr>
        <w:pStyle w:val="Textoindependiente"/>
        <w:jc w:val="center"/>
        <w:rPr>
          <w:rFonts w:ascii="Helvetica" w:hAnsi="Helvetica" w:cs="Helvetica"/>
          <w:b/>
          <w:szCs w:val="22"/>
        </w:rPr>
      </w:pPr>
      <w:r w:rsidRPr="00432980">
        <w:rPr>
          <w:rFonts w:ascii="Helvetica" w:hAnsi="Helvetica" w:cs="Helvetica"/>
          <w:b/>
          <w:szCs w:val="22"/>
        </w:rPr>
        <w:t>LA PROPUESTA.</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67C16" w:rsidRPr="00432980" w:rsidRDefault="00767C16" w:rsidP="00767C16">
      <w:pPr>
        <w:pStyle w:val="Prrafodelista"/>
        <w:ind w:left="360"/>
        <w:jc w:val="both"/>
        <w:rPr>
          <w:rFonts w:ascii="Helvetica" w:hAnsi="Helvetica" w:cs="Helvetica"/>
          <w:sz w:val="22"/>
          <w:szCs w:val="22"/>
        </w:rPr>
      </w:pP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67C16" w:rsidRDefault="00767C16" w:rsidP="00767C1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67C16" w:rsidRPr="009E2BB0" w:rsidRDefault="00767C16" w:rsidP="00767C1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67C16" w:rsidRPr="0048620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67C16" w:rsidRPr="00A8675C" w:rsidRDefault="00767C16" w:rsidP="00767C1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67C16" w:rsidRDefault="00767C16" w:rsidP="00767C16">
      <w:pPr>
        <w:jc w:val="both"/>
        <w:rPr>
          <w:rFonts w:ascii="Helvetica" w:hAnsi="Helvetica" w:cs="Helvetica"/>
          <w:sz w:val="22"/>
          <w:szCs w:val="22"/>
        </w:rPr>
      </w:pPr>
    </w:p>
    <w:bookmarkEnd w:id="3"/>
    <w:p w:rsidR="00767C16" w:rsidRPr="00432980" w:rsidRDefault="00767C16" w:rsidP="00767C1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767C16" w:rsidRPr="00432980" w:rsidRDefault="00767C16" w:rsidP="00767C16">
      <w:pPr>
        <w:jc w:val="both"/>
        <w:rPr>
          <w:rFonts w:ascii="Helvetica" w:eastAsia="Calibri" w:hAnsi="Helvetica" w:cs="Helvetica"/>
          <w:bCs/>
          <w:sz w:val="22"/>
          <w:szCs w:val="22"/>
          <w:lang w:eastAsia="es-MX"/>
        </w:rPr>
      </w:pPr>
    </w:p>
    <w:p w:rsidR="00767C16" w:rsidRPr="00432980" w:rsidRDefault="00767C16" w:rsidP="00767C16">
      <w:pPr>
        <w:rPr>
          <w:rFonts w:ascii="Helvetica" w:hAnsi="Helvetica" w:cs="Helvetica"/>
          <w:b/>
          <w:noProof/>
          <w:sz w:val="22"/>
          <w:szCs w:val="22"/>
          <w:u w:val="single"/>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67C16" w:rsidRPr="00432980" w:rsidRDefault="00767C16" w:rsidP="00767C16">
      <w:pPr>
        <w:pStyle w:val="Textoindependiente"/>
        <w:rPr>
          <w:rFonts w:ascii="Helvetica" w:hAnsi="Helvetica" w:cs="Helvetica"/>
          <w:noProof/>
          <w:szCs w:val="22"/>
          <w:u w:val="single"/>
          <w:lang w:eastAsia="es-MX"/>
        </w:rPr>
      </w:pPr>
    </w:p>
    <w:p w:rsidR="00767C16" w:rsidRPr="00432980" w:rsidRDefault="00767C16" w:rsidP="00767C1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767C16" w:rsidRPr="00503029"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767C16" w:rsidRPr="00503029" w:rsidRDefault="00767C16" w:rsidP="00767C16">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767C16" w:rsidRPr="00503029" w:rsidRDefault="00767C16" w:rsidP="00767C16">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67C16" w:rsidRPr="00432980" w:rsidRDefault="00767C16" w:rsidP="00767C1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67C16" w:rsidRPr="00214805" w:rsidRDefault="00767C16" w:rsidP="00767C16">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767C16" w:rsidRPr="00432980" w:rsidRDefault="00767C16" w:rsidP="00767C16">
      <w:pPr>
        <w:jc w:val="both"/>
        <w:rPr>
          <w:rFonts w:ascii="Helvetica" w:hAnsi="Helvetica" w:cs="Helvetica"/>
          <w:noProof/>
          <w:sz w:val="22"/>
          <w:szCs w:val="22"/>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67C16" w:rsidRPr="00432980" w:rsidRDefault="00767C16" w:rsidP="00767C16">
      <w:pPr>
        <w:rPr>
          <w:rFonts w:ascii="Helvetica" w:hAnsi="Helvetica" w:cs="Helvetica"/>
          <w:noProof/>
          <w:sz w:val="22"/>
          <w:szCs w:val="22"/>
          <w:lang w:eastAsia="es-MX"/>
        </w:rPr>
      </w:pPr>
    </w:p>
    <w:p w:rsidR="00767C16" w:rsidRDefault="00767C16" w:rsidP="00767C1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67C16" w:rsidRPr="00432980" w:rsidRDefault="00767C16" w:rsidP="00767C16">
      <w:pPr>
        <w:jc w:val="both"/>
        <w:rPr>
          <w:rFonts w:ascii="Helvetica" w:eastAsia="Calibri" w:hAnsi="Helvetica" w:cs="Helvetica"/>
          <w:sz w:val="22"/>
          <w:szCs w:val="22"/>
          <w:lang w:eastAsia="es-MX"/>
        </w:rPr>
      </w:pPr>
    </w:p>
    <w:p w:rsidR="00767C16" w:rsidRPr="00432980" w:rsidRDefault="00767C16" w:rsidP="00767C16">
      <w:pPr>
        <w:jc w:val="both"/>
        <w:rPr>
          <w:rFonts w:ascii="Helvetica" w:eastAsia="Calibri" w:hAnsi="Helvetica" w:cs="Helvetica"/>
          <w:sz w:val="22"/>
          <w:szCs w:val="22"/>
        </w:rPr>
      </w:pPr>
    </w:p>
    <w:p w:rsidR="00767C16" w:rsidRPr="00432980" w:rsidRDefault="00767C16" w:rsidP="00767C16">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67C16" w:rsidRPr="00432980" w:rsidRDefault="00767C16" w:rsidP="00767C16">
      <w:pPr>
        <w:rPr>
          <w:rFonts w:ascii="Helvetica" w:hAnsi="Helvetica" w:cs="Helvetica"/>
          <w:b/>
          <w:noProof/>
          <w:sz w:val="22"/>
          <w:szCs w:val="22"/>
          <w:u w:val="single"/>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67C16" w:rsidRPr="00432980" w:rsidRDefault="00767C16" w:rsidP="00767C16">
      <w:pPr>
        <w:jc w:val="center"/>
        <w:rPr>
          <w:rFonts w:ascii="Helvetica" w:hAnsi="Helvetica" w:cs="Helvetica"/>
          <w:b/>
          <w:noProof/>
          <w:sz w:val="22"/>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67C16" w:rsidRPr="00432980" w:rsidRDefault="00767C16" w:rsidP="00767C16">
      <w:pPr>
        <w:pStyle w:val="Textoindependiente"/>
        <w:jc w:val="center"/>
        <w:rPr>
          <w:rFonts w:ascii="Helvetica" w:hAnsi="Helvetica" w:cs="Helvetica"/>
          <w:noProof/>
          <w:szCs w:val="22"/>
          <w:lang w:eastAsia="es-MX"/>
        </w:rPr>
      </w:pP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67C16" w:rsidRPr="00432980" w:rsidRDefault="00767C16" w:rsidP="00767C16">
      <w:pPr>
        <w:rPr>
          <w:rFonts w:ascii="Helvetica" w:hAnsi="Helvetica" w:cs="Helvetica"/>
          <w:b/>
          <w:noProof/>
          <w:sz w:val="22"/>
          <w:szCs w:val="22"/>
          <w:u w:val="single"/>
          <w:lang w:eastAsia="es-MX"/>
        </w:rPr>
      </w:pPr>
    </w:p>
    <w:p w:rsidR="00767C16" w:rsidRPr="00432980" w:rsidRDefault="00767C16" w:rsidP="00767C16">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DE PROPOSICIONES</w:t>
      </w:r>
    </w:p>
    <w:p w:rsidR="00767C16" w:rsidRPr="00432980" w:rsidRDefault="00767C16" w:rsidP="00767C16">
      <w:pPr>
        <w:ind w:left="360"/>
        <w:jc w:val="both"/>
        <w:rPr>
          <w:rFonts w:ascii="Helvetica" w:hAnsi="Helvetica" w:cs="Helvetica"/>
          <w:b/>
          <w:sz w:val="22"/>
          <w:szCs w:val="22"/>
        </w:rPr>
      </w:pPr>
      <w:r w:rsidRPr="00432980">
        <w:rPr>
          <w:rFonts w:ascii="Helvetica" w:hAnsi="Helvetica" w:cs="Helvetica"/>
          <w:b/>
          <w:sz w:val="22"/>
          <w:szCs w:val="22"/>
        </w:rPr>
        <w:tab/>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PROCEDIMIENTO:</w:t>
      </w:r>
    </w:p>
    <w:p w:rsidR="00767C16" w:rsidRPr="00432980" w:rsidRDefault="00767C16" w:rsidP="00767C1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67C16" w:rsidRPr="00432980" w:rsidRDefault="00767C16" w:rsidP="00767C1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67C16" w:rsidRPr="00432980" w:rsidRDefault="00767C16" w:rsidP="00767C1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67C16" w:rsidRPr="00495A3E" w:rsidRDefault="00767C16" w:rsidP="00767C1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767C16" w:rsidRPr="00495A3E" w:rsidRDefault="00767C16" w:rsidP="00767C16">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767C16" w:rsidRPr="00495A3E" w:rsidRDefault="00767C16" w:rsidP="00767C16">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767C16" w:rsidRPr="00432980" w:rsidRDefault="00767C16" w:rsidP="00767C1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767C16" w:rsidRPr="00214805" w:rsidRDefault="00767C16" w:rsidP="00767C16">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767C16" w:rsidRPr="00214805" w:rsidRDefault="00767C16" w:rsidP="00767C16">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767C16" w:rsidRPr="00214805" w:rsidRDefault="00767C16" w:rsidP="00767C16">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767C16" w:rsidRPr="00737135" w:rsidRDefault="00767C16" w:rsidP="00767C16">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767C16" w:rsidRPr="00432980" w:rsidRDefault="00767C16" w:rsidP="00767C1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67C16" w:rsidRPr="00432980" w:rsidRDefault="00767C16" w:rsidP="00767C16">
      <w:pPr>
        <w:ind w:left="360"/>
        <w:jc w:val="both"/>
        <w:rPr>
          <w:rFonts w:ascii="Helvetica" w:hAnsi="Helvetica" w:cs="Helvetica"/>
          <w:b/>
          <w:sz w:val="22"/>
          <w:szCs w:val="22"/>
          <w:u w:val="single"/>
        </w:rPr>
      </w:pPr>
    </w:p>
    <w:p w:rsidR="00767C16" w:rsidRPr="00432980" w:rsidRDefault="00767C16" w:rsidP="00767C16">
      <w:pPr>
        <w:jc w:val="center"/>
        <w:rPr>
          <w:rFonts w:ascii="Helvetica" w:hAnsi="Helvetica" w:cs="Helvetica"/>
          <w:sz w:val="22"/>
          <w:szCs w:val="22"/>
        </w:rPr>
      </w:pPr>
      <w:r w:rsidRPr="00432980">
        <w:rPr>
          <w:rFonts w:ascii="Helvetica" w:hAnsi="Helvetica" w:cs="Helvetica"/>
          <w:b/>
          <w:sz w:val="22"/>
          <w:szCs w:val="22"/>
        </w:rPr>
        <w:t>14. ACTO DE FALLO.</w:t>
      </w:r>
    </w:p>
    <w:p w:rsidR="00767C16" w:rsidRPr="00432980" w:rsidRDefault="00767C16" w:rsidP="00767C16">
      <w:pPr>
        <w:ind w:left="360"/>
        <w:jc w:val="both"/>
        <w:rPr>
          <w:rFonts w:ascii="Helvetica" w:hAnsi="Helvetica" w:cs="Helvetica"/>
          <w:sz w:val="22"/>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jc w:val="center"/>
        <w:rPr>
          <w:rFonts w:ascii="Helvetica" w:hAnsi="Helvetica" w:cs="Helvetica"/>
          <w:b/>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67C16" w:rsidRPr="00432980" w:rsidRDefault="00767C16" w:rsidP="00767C16">
      <w:pPr>
        <w:pStyle w:val="Estilo"/>
        <w:rPr>
          <w:rFonts w:ascii="Helvetica" w:hAnsi="Helvetica" w:cs="Helvetica"/>
          <w:sz w:val="22"/>
        </w:rPr>
      </w:pPr>
    </w:p>
    <w:p w:rsidR="00767C16" w:rsidRPr="00432980" w:rsidRDefault="00767C16" w:rsidP="00767C1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767C16" w:rsidRPr="00432980" w:rsidRDefault="00767C16" w:rsidP="00767C16">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767C16" w:rsidRPr="00432980" w:rsidRDefault="00767C16" w:rsidP="00767C1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767C16" w:rsidRPr="00432980" w:rsidRDefault="00767C16" w:rsidP="00767C1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67C16" w:rsidRPr="00432980" w:rsidRDefault="00767C16" w:rsidP="00767C1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767C16" w:rsidRPr="00432980" w:rsidRDefault="00767C16" w:rsidP="00767C1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67C16" w:rsidRPr="00432980" w:rsidRDefault="00767C16" w:rsidP="00767C1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767C16" w:rsidRPr="00432980"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767C16" w:rsidRPr="00432980"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67C16"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67C16" w:rsidRPr="00432980" w:rsidRDefault="00767C16" w:rsidP="00767C16">
      <w:pPr>
        <w:pStyle w:val="Estilo"/>
        <w:rPr>
          <w:rFonts w:ascii="Helvetica" w:hAnsi="Helvetica" w:cs="Helvetica"/>
          <w:sz w:val="22"/>
        </w:rPr>
      </w:pPr>
    </w:p>
    <w:p w:rsidR="00767C16" w:rsidRPr="00A7025E"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67C16" w:rsidRPr="00432980" w:rsidRDefault="00767C16" w:rsidP="00767C1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67C16" w:rsidRPr="00432980" w:rsidRDefault="00767C16" w:rsidP="00767C16">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67C16" w:rsidRPr="00432980" w:rsidRDefault="00767C16" w:rsidP="00767C1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67C16" w:rsidRPr="00432980" w:rsidRDefault="00767C16" w:rsidP="00767C16">
      <w:pPr>
        <w:pStyle w:val="Estilo"/>
        <w:tabs>
          <w:tab w:val="left" w:pos="65"/>
        </w:tabs>
        <w:rPr>
          <w:rFonts w:ascii="Helvetica" w:hAnsi="Helvetica" w:cs="Helvetica"/>
          <w:noProof/>
          <w:sz w:val="22"/>
          <w:lang w:eastAsia="es-MX"/>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16. TRABAJOS DE SUPERVISIÓN.</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67C16" w:rsidRPr="00432980" w:rsidRDefault="00767C16" w:rsidP="00767C16">
      <w:pPr>
        <w:jc w:val="both"/>
        <w:rPr>
          <w:rFonts w:ascii="Helvetica" w:hAnsi="Helvetica" w:cs="Helvetica"/>
          <w:sz w:val="22"/>
          <w:szCs w:val="22"/>
        </w:rPr>
      </w:pPr>
    </w:p>
    <w:p w:rsidR="00767C16" w:rsidRPr="00763769" w:rsidRDefault="00767C16" w:rsidP="00767C1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767C16" w:rsidRDefault="00767C16" w:rsidP="00767C1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67C16" w:rsidRPr="00432980" w:rsidRDefault="00767C16" w:rsidP="00767C16">
      <w:pPr>
        <w:jc w:val="both"/>
        <w:rPr>
          <w:rFonts w:ascii="Helvetica" w:hAnsi="Helvetica" w:cs="Helvetica"/>
          <w:b/>
          <w:sz w:val="22"/>
          <w:szCs w:val="22"/>
        </w:rPr>
      </w:pPr>
    </w:p>
    <w:p w:rsidR="00767C16" w:rsidRPr="000C270E" w:rsidRDefault="00767C16" w:rsidP="00767C1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67C16" w:rsidRPr="00432980" w:rsidRDefault="00767C16" w:rsidP="00767C16">
      <w:pPr>
        <w:pStyle w:val="Ttulo2"/>
        <w:ind w:firstLine="360"/>
        <w:rPr>
          <w:rFonts w:ascii="Helvetica" w:hAnsi="Helvetica" w:cs="Helvetica"/>
          <w:b w:val="0"/>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67C16" w:rsidRPr="00432980" w:rsidRDefault="00767C16" w:rsidP="00767C16">
      <w:pPr>
        <w:jc w:val="both"/>
        <w:rPr>
          <w:rFonts w:ascii="Helvetica" w:hAnsi="Helvetica" w:cs="Helvetica"/>
          <w:sz w:val="22"/>
          <w:szCs w:val="22"/>
          <w:u w:val="single"/>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67C16" w:rsidRPr="00432980" w:rsidRDefault="00767C16" w:rsidP="00767C16">
      <w:pPr>
        <w:jc w:val="both"/>
        <w:rPr>
          <w:rFonts w:ascii="Helvetica" w:hAnsi="Helvetica" w:cs="Helvetica"/>
          <w:b/>
          <w:sz w:val="22"/>
          <w:szCs w:val="22"/>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67C16" w:rsidRPr="00432980" w:rsidRDefault="00767C16" w:rsidP="00767C16">
      <w:pPr>
        <w:ind w:left="360"/>
        <w:jc w:val="both"/>
        <w:rPr>
          <w:rFonts w:ascii="Helvetica" w:hAnsi="Helvetica" w:cs="Helvetica"/>
          <w:b/>
          <w:sz w:val="22"/>
          <w:szCs w:val="22"/>
        </w:rPr>
      </w:pPr>
    </w:p>
    <w:p w:rsidR="00767C16" w:rsidRPr="00432980" w:rsidRDefault="00767C16" w:rsidP="00767C1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67C16" w:rsidRPr="00432980" w:rsidRDefault="00767C16" w:rsidP="00767C16">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767C16" w:rsidRPr="00432980" w:rsidRDefault="00767C16" w:rsidP="00767C1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67C16" w:rsidRPr="00BA556B" w:rsidRDefault="00767C16" w:rsidP="00767C16">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67C16" w:rsidRPr="00432980" w:rsidRDefault="00767C16" w:rsidP="00767C16">
      <w:pPr>
        <w:ind w:left="350"/>
        <w:jc w:val="both"/>
        <w:rPr>
          <w:rFonts w:ascii="Helvetica" w:hAnsi="Helvetica" w:cs="Helvetica"/>
          <w:sz w:val="22"/>
          <w:szCs w:val="22"/>
        </w:rPr>
      </w:pP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67C16" w:rsidRPr="0052180F"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67C16" w:rsidRPr="0052180F"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767C16" w:rsidRPr="00432980" w:rsidRDefault="00767C16" w:rsidP="00767C16">
      <w:pPr>
        <w:ind w:left="720"/>
        <w:jc w:val="both"/>
        <w:rPr>
          <w:rFonts w:ascii="Helvetica" w:hAnsi="Helvetica" w:cs="Helvetica"/>
          <w:sz w:val="22"/>
          <w:szCs w:val="22"/>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67C16" w:rsidRPr="00432980" w:rsidRDefault="00767C16" w:rsidP="00767C1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67C16" w:rsidRPr="00432980"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67C16" w:rsidRPr="00432980" w:rsidRDefault="00767C16" w:rsidP="00767C1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67C16" w:rsidRPr="00432980" w:rsidRDefault="00767C16" w:rsidP="00767C1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767C16" w:rsidRPr="009F6692"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67C16" w:rsidRPr="00432980"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67C16" w:rsidRPr="00432980" w:rsidRDefault="00767C16" w:rsidP="00767C16">
      <w:pPr>
        <w:rPr>
          <w:rFonts w:ascii="Helvetica" w:hAnsi="Helvetica" w:cs="Helvetica"/>
          <w:b/>
          <w:sz w:val="22"/>
          <w:szCs w:val="22"/>
        </w:rPr>
      </w:pPr>
    </w:p>
    <w:p w:rsidR="00767C16"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67C16" w:rsidRDefault="00767C16" w:rsidP="00767C16">
      <w:pPr>
        <w:pStyle w:val="Textoindependiente"/>
        <w:jc w:val="center"/>
        <w:rPr>
          <w:rFonts w:ascii="Helvetica" w:hAnsi="Helvetica" w:cs="Helvetica"/>
          <w:b/>
          <w:noProof/>
          <w:szCs w:val="22"/>
          <w:lang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67C16" w:rsidRPr="00432980" w:rsidRDefault="00767C16" w:rsidP="00767C1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67C16" w:rsidRPr="009F6692"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67C16" w:rsidRPr="00432980"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28. IMPUESTOS Y DERECHOS.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29. ANTICIPOS.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67C16" w:rsidRPr="00432980" w:rsidRDefault="00767C16" w:rsidP="00767C16">
      <w:pPr>
        <w:jc w:val="both"/>
        <w:rPr>
          <w:rFonts w:ascii="Helvetica" w:hAnsi="Helvetica" w:cs="Helvetica"/>
          <w:bCs/>
          <w:noProof/>
          <w:sz w:val="22"/>
          <w:szCs w:val="22"/>
          <w:lang w:eastAsia="es-MX"/>
        </w:rPr>
      </w:pPr>
    </w:p>
    <w:p w:rsidR="00767C16" w:rsidRPr="00432980" w:rsidRDefault="00767C16" w:rsidP="00767C16">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30. SITUACIONES NO PREVISTAS.</w:t>
      </w:r>
    </w:p>
    <w:p w:rsidR="00767C16" w:rsidRPr="00432980" w:rsidRDefault="00767C16" w:rsidP="00767C16">
      <w:pPr>
        <w:pStyle w:val="Sangra2detindependiente"/>
        <w:spacing w:after="0" w:line="240" w:lineRule="auto"/>
        <w:rPr>
          <w:rFonts w:ascii="Helvetica" w:hAnsi="Helvetica" w:cs="Helvetica"/>
          <w:b/>
          <w:sz w:val="22"/>
          <w:szCs w:val="22"/>
        </w:rPr>
      </w:pPr>
    </w:p>
    <w:p w:rsidR="00767C16" w:rsidRPr="00432980" w:rsidRDefault="00767C16" w:rsidP="00767C1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67C16" w:rsidRPr="00432980" w:rsidRDefault="00767C16" w:rsidP="00767C16">
      <w:pPr>
        <w:rPr>
          <w:rFonts w:ascii="Helvetica" w:hAnsi="Helvetica" w:cs="Helvetica"/>
          <w:b/>
          <w:sz w:val="22"/>
          <w:szCs w:val="22"/>
        </w:rPr>
      </w:pPr>
    </w:p>
    <w:p w:rsidR="00767C16" w:rsidRPr="00432980" w:rsidRDefault="00767C16" w:rsidP="00767C16">
      <w:pPr>
        <w:pStyle w:val="Estilo"/>
        <w:jc w:val="center"/>
        <w:rPr>
          <w:rFonts w:ascii="Helvetica" w:hAnsi="Helvetica" w:cs="Helvetica"/>
          <w:b/>
          <w:sz w:val="22"/>
        </w:rPr>
      </w:pPr>
      <w:r w:rsidRPr="00432980">
        <w:rPr>
          <w:rFonts w:ascii="Helvetica" w:hAnsi="Helvetica" w:cs="Helvetica"/>
          <w:b/>
          <w:sz w:val="22"/>
        </w:rPr>
        <w:t>31. INCONFORMIDADES Y CONCILIACIÓN.</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32. SANCIONES.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67C16" w:rsidRPr="00432980" w:rsidRDefault="00767C16" w:rsidP="00767C16">
      <w:pPr>
        <w:jc w:val="both"/>
        <w:rPr>
          <w:rFonts w:ascii="Helvetica" w:hAnsi="Helvetica" w:cs="Helvetica"/>
          <w:sz w:val="22"/>
          <w:szCs w:val="22"/>
          <w:u w:val="single"/>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67C16" w:rsidRPr="00432980" w:rsidRDefault="00767C16" w:rsidP="00767C16">
      <w:pPr>
        <w:jc w:val="both"/>
        <w:rPr>
          <w:rFonts w:ascii="Helvetica" w:hAnsi="Helvetica" w:cs="Helvetica"/>
          <w:noProof/>
          <w:sz w:val="22"/>
          <w:szCs w:val="22"/>
          <w:lang w:eastAsia="es-MX"/>
        </w:rPr>
      </w:pPr>
    </w:p>
    <w:p w:rsidR="00767C16" w:rsidRPr="00432980" w:rsidRDefault="00767C16" w:rsidP="00767C1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767C16" w:rsidRPr="00432980" w:rsidRDefault="00767C16" w:rsidP="00767C1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67C16" w:rsidRPr="00741A26" w:rsidRDefault="00767C16" w:rsidP="00767C1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767C16" w:rsidRPr="00432980" w:rsidRDefault="00767C16" w:rsidP="00767C16">
      <w:pPr>
        <w:pStyle w:val="Textoindependiente"/>
        <w:ind w:left="360"/>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67C16" w:rsidRPr="00432980" w:rsidRDefault="00767C16" w:rsidP="00767C16">
      <w:pPr>
        <w:jc w:val="both"/>
        <w:rPr>
          <w:rFonts w:ascii="Helvetica" w:hAnsi="Helvetica" w:cs="Helvetica"/>
          <w:b/>
          <w:sz w:val="22"/>
          <w:szCs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67C16" w:rsidRPr="00432980" w:rsidRDefault="00767C16" w:rsidP="00767C1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67C16" w:rsidRPr="00432980" w:rsidRDefault="00767C16" w:rsidP="00767C1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67C16" w:rsidRPr="00432980" w:rsidRDefault="00767C16" w:rsidP="00767C16">
      <w:pPr>
        <w:pStyle w:val="Textoindependiente"/>
        <w:rPr>
          <w:rFonts w:ascii="Helvetica" w:hAnsi="Helvetica" w:cs="Helvetica"/>
          <w:noProof/>
          <w:szCs w:val="22"/>
          <w:lang w:eastAsia="es-MX"/>
        </w:rPr>
      </w:pPr>
    </w:p>
    <w:p w:rsidR="00767C16" w:rsidRPr="00B24C62"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67C16" w:rsidRPr="00432980" w:rsidRDefault="00767C16" w:rsidP="00767C16">
      <w:pPr>
        <w:ind w:right="49"/>
        <w:jc w:val="both"/>
        <w:rPr>
          <w:rFonts w:ascii="Helvetica" w:hAnsi="Helvetica" w:cs="Helvetica"/>
          <w:sz w:val="22"/>
          <w:szCs w:val="22"/>
          <w:u w:val="single"/>
        </w:rPr>
      </w:pPr>
    </w:p>
    <w:p w:rsidR="00767C16" w:rsidRPr="00432980" w:rsidRDefault="00767C16" w:rsidP="00767C1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67C16" w:rsidRDefault="00767C16" w:rsidP="00767C16">
      <w:pPr>
        <w:pStyle w:val="Textoindependiente"/>
        <w:rPr>
          <w:rFonts w:ascii="Helvetica" w:hAnsi="Helvetica" w:cs="Helvetica"/>
          <w:b/>
          <w:noProof/>
          <w:szCs w:val="22"/>
          <w:lang w:eastAsia="es-MX"/>
        </w:rPr>
      </w:pPr>
    </w:p>
    <w:p w:rsidR="00767C16" w:rsidRPr="00432980" w:rsidRDefault="00767C16" w:rsidP="00767C1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67C16" w:rsidRPr="00432980" w:rsidRDefault="00767C16" w:rsidP="00767C1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37. DEFECTOS Y VICIOS OCULTOS.</w:t>
      </w:r>
    </w:p>
    <w:p w:rsidR="00767C16" w:rsidRPr="00432980" w:rsidRDefault="00767C16" w:rsidP="00767C16">
      <w:pPr>
        <w:pStyle w:val="Ttulo2"/>
        <w:rPr>
          <w:rFonts w:ascii="Helvetica" w:hAnsi="Helvetica" w:cs="Helvetica"/>
          <w:szCs w:val="22"/>
        </w:rPr>
      </w:pPr>
    </w:p>
    <w:p w:rsidR="00767C16" w:rsidRPr="00CD58DC" w:rsidRDefault="00767C16" w:rsidP="00767C16">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767C16" w:rsidRPr="00432980" w:rsidRDefault="00767C16" w:rsidP="00767C1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67C16" w:rsidRPr="00432980" w:rsidRDefault="00767C16" w:rsidP="00767C1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67C16" w:rsidRPr="00432980" w:rsidRDefault="00767C16" w:rsidP="00767C1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67C16" w:rsidRPr="00CD58DC" w:rsidRDefault="00767C16" w:rsidP="00767C1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67C16" w:rsidRDefault="00767C16" w:rsidP="00767C16">
      <w:pPr>
        <w:pStyle w:val="Textoindependiente"/>
        <w:jc w:val="center"/>
        <w:rPr>
          <w:rFonts w:ascii="Helvetica" w:hAnsi="Helvetica" w:cs="Helvetica"/>
          <w:b/>
          <w:noProof/>
          <w:szCs w:val="22"/>
          <w:lang w:eastAsia="es-MX"/>
        </w:rPr>
      </w:pPr>
    </w:p>
    <w:p w:rsidR="00767C16" w:rsidRDefault="00767C16" w:rsidP="00767C16">
      <w:pPr>
        <w:pStyle w:val="Textoindependiente"/>
        <w:jc w:val="center"/>
        <w:rPr>
          <w:rFonts w:ascii="Helvetica" w:hAnsi="Helvetica" w:cs="Helvetica"/>
          <w:b/>
          <w:noProof/>
          <w:szCs w:val="22"/>
          <w:lang w:eastAsia="es-MX"/>
        </w:rPr>
      </w:pPr>
    </w:p>
    <w:p w:rsidR="00767C16"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67C16" w:rsidRDefault="00767C16" w:rsidP="00767C16">
      <w:pPr>
        <w:pStyle w:val="Textoindependiente"/>
        <w:jc w:val="center"/>
        <w:rPr>
          <w:rFonts w:ascii="Helvetica" w:hAnsi="Helvetica" w:cs="Helvetica"/>
          <w:b/>
          <w:noProof/>
          <w:szCs w:val="22"/>
          <w:lang w:eastAsia="es-MX"/>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67C16" w:rsidRPr="00432980" w:rsidRDefault="00767C16" w:rsidP="00767C1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767C16" w:rsidRPr="00432980" w:rsidTr="00E53AED">
        <w:trPr>
          <w:trHeight w:val="285"/>
          <w:jc w:val="center"/>
        </w:trPr>
        <w:tc>
          <w:tcPr>
            <w:tcW w:w="1574" w:type="pct"/>
          </w:tcPr>
          <w:p w:rsidR="00767C16" w:rsidRPr="00432980" w:rsidRDefault="00767C16" w:rsidP="00E53AE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67C16" w:rsidRPr="00432980" w:rsidRDefault="00767C16" w:rsidP="00E53AE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67C16" w:rsidRPr="00432980" w:rsidTr="00E53AED">
        <w:trPr>
          <w:trHeight w:val="290"/>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3% tres por ciento</w:t>
            </w:r>
          </w:p>
        </w:tc>
      </w:tr>
      <w:tr w:rsidR="00767C16" w:rsidRPr="00432980" w:rsidTr="00E53AED">
        <w:trPr>
          <w:trHeight w:val="256"/>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6% seis por ciento</w:t>
            </w:r>
          </w:p>
        </w:tc>
      </w:tr>
      <w:tr w:rsidR="00767C16" w:rsidRPr="00432980" w:rsidTr="00E53AED">
        <w:trPr>
          <w:trHeight w:val="217"/>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10% diez por ciento</w:t>
            </w:r>
          </w:p>
        </w:tc>
      </w:tr>
      <w:tr w:rsidR="00767C16" w:rsidRPr="00432980" w:rsidTr="00E53AED">
        <w:trPr>
          <w:trHeight w:val="320"/>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67C16" w:rsidRPr="00432980" w:rsidRDefault="00767C16" w:rsidP="00767C16">
      <w:pPr>
        <w:jc w:val="both"/>
        <w:rPr>
          <w:rFonts w:ascii="Helvetica" w:hAnsi="Helvetica" w:cs="Helvetica"/>
          <w:iCs/>
          <w:sz w:val="22"/>
          <w:szCs w:val="22"/>
        </w:rPr>
      </w:pPr>
    </w:p>
    <w:p w:rsidR="00767C16" w:rsidRPr="00432980" w:rsidRDefault="00767C16" w:rsidP="00767C1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67C16" w:rsidRPr="00432980" w:rsidRDefault="00767C16" w:rsidP="00767C16">
      <w:pPr>
        <w:pStyle w:val="Textoindependiente"/>
        <w:rPr>
          <w:rFonts w:ascii="Helvetica" w:hAnsi="Helvetica" w:cs="Helvetica"/>
          <w:noProof/>
          <w:szCs w:val="22"/>
          <w:lang w:eastAsia="es-MX"/>
        </w:rPr>
      </w:pPr>
    </w:p>
    <w:p w:rsidR="00767C16" w:rsidRPr="00CD58DC" w:rsidRDefault="00767C16" w:rsidP="00767C16">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67C16" w:rsidRPr="00432980" w:rsidRDefault="00767C16" w:rsidP="00767C16">
      <w:pPr>
        <w:pStyle w:val="Textoindependiente"/>
        <w:rPr>
          <w:rFonts w:ascii="Helvetica" w:hAnsi="Helvetica" w:cs="Helvetica"/>
          <w:noProof/>
          <w:szCs w:val="22"/>
          <w:lang w:val="es-ES_tradnl" w:eastAsia="es-MX"/>
        </w:rPr>
      </w:pPr>
    </w:p>
    <w:p w:rsidR="00767C16" w:rsidRPr="00432980" w:rsidRDefault="00767C16" w:rsidP="00767C1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767C16" w:rsidRDefault="00767C16" w:rsidP="00767C16">
      <w:pPr>
        <w:pStyle w:val="Textoindependiente"/>
        <w:rPr>
          <w:rFonts w:ascii="Helvetica" w:hAnsi="Helvetica" w:cs="Helvetica"/>
          <w:b/>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767C16" w:rsidRPr="00432980" w:rsidRDefault="00767C16" w:rsidP="00767C16">
      <w:pPr>
        <w:pStyle w:val="Textoindependiente"/>
        <w:rPr>
          <w:rFonts w:ascii="Helvetica" w:hAnsi="Helvetica" w:cs="Helvetica"/>
          <w:b/>
          <w:noProof/>
          <w:szCs w:val="22"/>
          <w:u w:val="single"/>
          <w:lang w:eastAsia="es-MX"/>
        </w:rPr>
      </w:pPr>
    </w:p>
    <w:p w:rsidR="00767C16"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767C16" w:rsidRPr="00432980" w:rsidTr="00E53AE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67C16" w:rsidRPr="00432980" w:rsidTr="00E53AED">
        <w:tc>
          <w:tcPr>
            <w:tcW w:w="584"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Tope Máximo Combinado*</w:t>
            </w:r>
          </w:p>
        </w:tc>
      </w:tr>
      <w:tr w:rsidR="00767C16" w:rsidRPr="00432980" w:rsidTr="00E53AE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4.6</w:t>
            </w:r>
          </w:p>
        </w:tc>
      </w:tr>
      <w:tr w:rsidR="00767C16" w:rsidRPr="00432980" w:rsidTr="00E53AE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67C16" w:rsidRPr="00432980" w:rsidRDefault="00767C16" w:rsidP="00E53AED">
            <w:pPr>
              <w:jc w:val="both"/>
              <w:rPr>
                <w:rFonts w:ascii="Helvetica" w:hAnsi="Helvetica" w:cs="Helvetica"/>
                <w:b/>
                <w:sz w:val="22"/>
                <w:szCs w:val="22"/>
              </w:rPr>
            </w:pPr>
          </w:p>
        </w:tc>
      </w:tr>
      <w:tr w:rsidR="00767C16" w:rsidRPr="00432980" w:rsidTr="00E53AE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93</w:t>
            </w:r>
          </w:p>
        </w:tc>
      </w:tr>
      <w:tr w:rsidR="00767C16" w:rsidRPr="00432980" w:rsidTr="00E53AE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95</w:t>
            </w:r>
          </w:p>
        </w:tc>
      </w:tr>
      <w:tr w:rsidR="00767C16"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67C16" w:rsidRPr="00432980" w:rsidRDefault="00767C16" w:rsidP="00E53AED">
            <w:pPr>
              <w:jc w:val="both"/>
              <w:rPr>
                <w:rFonts w:ascii="Helvetica" w:hAnsi="Helvetica" w:cs="Helvetica"/>
                <w:b/>
                <w:sz w:val="22"/>
                <w:szCs w:val="22"/>
              </w:rPr>
            </w:pPr>
          </w:p>
        </w:tc>
      </w:tr>
      <w:tr w:rsidR="00767C16" w:rsidRPr="00432980" w:rsidTr="00E53AE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235</w:t>
            </w:r>
          </w:p>
        </w:tc>
      </w:tr>
      <w:tr w:rsidR="00767C16"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r>
      <w:tr w:rsidR="00767C16"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250</w:t>
            </w:r>
          </w:p>
        </w:tc>
      </w:tr>
      <w:tr w:rsidR="00767C16"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67C16" w:rsidRDefault="00767C16" w:rsidP="00767C16">
      <w:pPr>
        <w:jc w:val="center"/>
        <w:rPr>
          <w:rFonts w:ascii="Helvetica" w:hAnsi="Helvetica" w:cs="Helvetica"/>
          <w:b/>
          <w:noProof/>
          <w:sz w:val="22"/>
          <w:szCs w:val="22"/>
          <w:lang w:eastAsia="es-MX"/>
        </w:rPr>
      </w:pPr>
      <w:bookmarkStart w:id="7" w:name="_Hlk42261790"/>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67C16" w:rsidRPr="00432980" w:rsidRDefault="00767C16" w:rsidP="00767C16">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767C16" w:rsidRPr="00432980" w:rsidRDefault="00767C16" w:rsidP="00767C16">
      <w:pPr>
        <w:jc w:val="both"/>
        <w:rPr>
          <w:rFonts w:ascii="Helvetica" w:hAnsi="Helvetica" w:cs="Helvetica"/>
          <w:sz w:val="22"/>
          <w:szCs w:val="22"/>
        </w:rPr>
      </w:pPr>
    </w:p>
    <w:p w:rsidR="00767C16" w:rsidRPr="00686112" w:rsidRDefault="00767C16" w:rsidP="00767C16">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767C16" w:rsidRPr="00686112" w:rsidRDefault="00767C16" w:rsidP="00767C16">
      <w:pPr>
        <w:jc w:val="both"/>
        <w:rPr>
          <w:rFonts w:ascii="Helvetica" w:hAnsi="Helvetica" w:cs="Helvetica"/>
          <w:sz w:val="22"/>
          <w:szCs w:val="22"/>
        </w:rPr>
      </w:pP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Pr>
          <w:rFonts w:ascii="Helvetica" w:hAnsi="Helvetica" w:cs="Helvetica"/>
          <w:noProof/>
          <w:sz w:val="22"/>
          <w:szCs w:val="22"/>
          <w:lang w:eastAsia="es-MX"/>
        </w:rPr>
        <w:t xml:space="preserve">7 </w:t>
      </w:r>
      <w:r w:rsidRPr="00686112">
        <w:rPr>
          <w:rFonts w:ascii="Helvetica" w:hAnsi="Helvetica" w:cs="Helvetica"/>
          <w:noProof/>
          <w:sz w:val="22"/>
          <w:szCs w:val="22"/>
          <w:lang w:eastAsia="es-MX"/>
        </w:rPr>
        <w:t xml:space="preserve">de </w:t>
      </w:r>
      <w:r>
        <w:rPr>
          <w:rFonts w:ascii="Helvetica" w:hAnsi="Helvetica" w:cs="Helvetica"/>
          <w:noProof/>
          <w:sz w:val="22"/>
          <w:szCs w:val="22"/>
          <w:lang w:eastAsia="es-MX"/>
        </w:rPr>
        <w:t xml:space="preserve">marzo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767C16" w:rsidRPr="00B65D34" w:rsidRDefault="00767C16" w:rsidP="00767C16">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1462B8">
        <w:rPr>
          <w:rFonts w:ascii="Helvetica" w:hAnsi="Helvetica" w:cs="Helvetica"/>
          <w:sz w:val="22"/>
          <w:szCs w:val="22"/>
        </w:rPr>
        <w:t>MUNICIPAL</w:t>
      </w: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767C16" w:rsidRPr="00E85EF7" w:rsidRDefault="00767C16" w:rsidP="001462B8">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1462B8" w:rsidRPr="001462B8">
        <w:rPr>
          <w:rFonts w:ascii="Helvetica" w:hAnsi="Helvetica" w:cs="Helvetica"/>
          <w:sz w:val="22"/>
          <w:szCs w:val="22"/>
        </w:rPr>
        <w:t>LPMSC/27/8709/2023</w:t>
      </w:r>
    </w:p>
    <w:p w:rsidR="00767C16" w:rsidRPr="00E85EF7" w:rsidRDefault="00767C16" w:rsidP="001462B8">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1462B8" w:rsidRPr="001462B8">
        <w:rPr>
          <w:rFonts w:ascii="Helvetica" w:hAnsi="Helvetica" w:cs="Helvetica"/>
          <w:noProof/>
          <w:sz w:val="22"/>
          <w:szCs w:val="22"/>
          <w:lang w:eastAsia="es-MX"/>
        </w:rPr>
        <w:t>EQUIPO DE COMPUTO</w:t>
      </w:r>
      <w:r w:rsidRPr="00D86C89">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767C16" w:rsidRPr="00686112" w:rsidRDefault="00767C16" w:rsidP="00767C16">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1462B8" w:rsidRPr="001462B8">
        <w:rPr>
          <w:rFonts w:ascii="Helvetica" w:hAnsi="Helvetica" w:cs="Helvetica"/>
          <w:noProof/>
          <w:sz w:val="22"/>
          <w:szCs w:val="22"/>
          <w:lang w:eastAsia="es-MX"/>
        </w:rPr>
        <w:t>515</w:t>
      </w: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767C16" w:rsidRPr="00D93DEF" w:rsidRDefault="00767C16" w:rsidP="00767C16">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rsidR="00767C16" w:rsidRPr="00D93DEF" w:rsidRDefault="00767C16" w:rsidP="00767C16">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sidR="001462B8">
        <w:rPr>
          <w:rFonts w:ascii="Helvetica" w:hAnsi="Helvetica" w:cs="Helvetica"/>
          <w:noProof/>
          <w:sz w:val="22"/>
          <w:szCs w:val="22"/>
          <w:lang w:eastAsia="es-MX"/>
        </w:rPr>
        <w:t>FOLLETOS</w:t>
      </w:r>
    </w:p>
    <w:p w:rsidR="00767C16" w:rsidRPr="00A63148" w:rsidRDefault="00767C16" w:rsidP="00767C16">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22</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1462B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67C16" w:rsidRPr="00A63148" w:rsidRDefault="00767C16" w:rsidP="00767C16">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27</w:t>
      </w:r>
      <w:r w:rsidRPr="00A63148">
        <w:rPr>
          <w:rFonts w:ascii="Helvetica" w:hAnsi="Helvetica" w:cs="Helvetica"/>
          <w:noProof/>
          <w:sz w:val="22"/>
          <w:szCs w:val="22"/>
          <w:lang w:eastAsia="es-MX"/>
        </w:rPr>
        <w:t xml:space="preserve"> de </w:t>
      </w:r>
      <w:r>
        <w:rPr>
          <w:rFonts w:ascii="Helvetica" w:hAnsi="Helvetica" w:cs="Helvetica"/>
          <w:noProof/>
          <w:sz w:val="22"/>
          <w:szCs w:val="22"/>
          <w:lang w:eastAsia="es-MX"/>
        </w:rPr>
        <w:t>marzo d</w:t>
      </w:r>
      <w:r w:rsidRPr="00A63148">
        <w:rPr>
          <w:rFonts w:ascii="Helvetica" w:hAnsi="Helvetica" w:cs="Helvetica"/>
          <w:noProof/>
          <w:sz w:val="22"/>
          <w:szCs w:val="22"/>
          <w:lang w:eastAsia="es-MX"/>
        </w:rPr>
        <w:t>el año 2023, 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1462B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67C16" w:rsidRPr="00083E41" w:rsidRDefault="00767C16" w:rsidP="00767C16">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31</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marzo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Pr>
          <w:rFonts w:ascii="Helvetica" w:hAnsi="Helvetica" w:cs="Helvetica"/>
          <w:noProof/>
          <w:sz w:val="22"/>
          <w:szCs w:val="22"/>
          <w:lang w:eastAsia="es-MX"/>
        </w:rPr>
        <w:t>3</w:t>
      </w:r>
      <w:r w:rsidRPr="00A63148">
        <w:rPr>
          <w:rFonts w:ascii="Helvetica" w:hAnsi="Helvetica" w:cs="Helvetica"/>
          <w:noProof/>
          <w:sz w:val="22"/>
          <w:szCs w:val="22"/>
          <w:lang w:eastAsia="es-MX"/>
        </w:rPr>
        <w:t>:</w:t>
      </w:r>
      <w:r w:rsidR="001462B8">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67C16" w:rsidRPr="00A63148" w:rsidRDefault="00767C16" w:rsidP="00767C16">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767C16" w:rsidRPr="00EE01E4" w:rsidRDefault="00767C16" w:rsidP="00767C16">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767C16" w:rsidRPr="00EE01E4" w:rsidRDefault="00767C16" w:rsidP="00767C16">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767C16" w:rsidRPr="00EE01E4" w:rsidRDefault="00767C16" w:rsidP="00767C16">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767C16" w:rsidRPr="00EE01E4" w:rsidRDefault="00767C16" w:rsidP="00767C16">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767C16" w:rsidRPr="00DD63AE" w:rsidRDefault="00767C16" w:rsidP="00767C16">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DD63AE" w:rsidRPr="00DD63AE">
        <w:rPr>
          <w:rFonts w:ascii="Helvetica" w:hAnsi="Helvetica" w:cs="Helvetica"/>
          <w:noProof/>
          <w:sz w:val="22"/>
          <w:szCs w:val="22"/>
          <w:lang w:val="es-ES" w:eastAsia="es-MX"/>
        </w:rPr>
        <w:t>60</w:t>
      </w:r>
      <w:r w:rsidRPr="00DD63AE">
        <w:rPr>
          <w:rFonts w:ascii="Helvetica" w:hAnsi="Helvetica" w:cs="Helvetica"/>
          <w:noProof/>
          <w:sz w:val="22"/>
          <w:szCs w:val="22"/>
          <w:lang w:eastAsia="es-MX"/>
        </w:rPr>
        <w:t xml:space="preserve"> dias naturales posteriores a la firma del contrato</w:t>
      </w:r>
    </w:p>
    <w:p w:rsidR="00767C16" w:rsidRPr="00DD63AE" w:rsidRDefault="00767C16" w:rsidP="00767C16">
      <w:pPr>
        <w:pStyle w:val="Prrafodelista"/>
        <w:numPr>
          <w:ilvl w:val="0"/>
          <w:numId w:val="22"/>
        </w:numPr>
        <w:jc w:val="both"/>
        <w:rPr>
          <w:rFonts w:ascii="Helvetica" w:hAnsi="Helvetica" w:cs="Helvetica"/>
          <w:b/>
          <w:noProof/>
          <w:sz w:val="22"/>
          <w:szCs w:val="22"/>
          <w:lang w:eastAsia="es-MX"/>
        </w:rPr>
      </w:pPr>
      <w:r w:rsidRPr="00DD63AE">
        <w:rPr>
          <w:rFonts w:ascii="Helvetica" w:hAnsi="Helvetica" w:cs="Helvetica"/>
          <w:b/>
          <w:noProof/>
          <w:sz w:val="22"/>
          <w:szCs w:val="22"/>
          <w:u w:val="single"/>
          <w:lang w:eastAsia="es-MX"/>
        </w:rPr>
        <w:t>“</w:t>
      </w:r>
      <w:bookmarkStart w:id="20" w:name="_Hlk8216684"/>
      <w:r w:rsidRPr="00DD63AE">
        <w:rPr>
          <w:rFonts w:ascii="Helvetica" w:hAnsi="Helvetica" w:cs="Helvetica"/>
          <w:b/>
          <w:noProof/>
          <w:sz w:val="22"/>
          <w:szCs w:val="22"/>
          <w:u w:val="single"/>
          <w:lang w:eastAsia="es-MX"/>
        </w:rPr>
        <w:t>MODALIDAD DE CONTRATO</w:t>
      </w:r>
      <w:bookmarkEnd w:id="20"/>
      <w:r w:rsidRPr="00DD63AE">
        <w:rPr>
          <w:rFonts w:ascii="Helvetica" w:hAnsi="Helvetica" w:cs="Helvetica"/>
          <w:b/>
          <w:noProof/>
          <w:sz w:val="22"/>
          <w:szCs w:val="22"/>
          <w:u w:val="single"/>
          <w:lang w:eastAsia="es-MX"/>
        </w:rPr>
        <w:t>”.-</w:t>
      </w:r>
      <w:r w:rsidRPr="00DD63AE">
        <w:rPr>
          <w:rFonts w:ascii="Helvetica" w:hAnsi="Helvetica" w:cs="Helvetica"/>
          <w:noProof/>
          <w:sz w:val="22"/>
          <w:szCs w:val="22"/>
          <w:lang w:eastAsia="es-MX"/>
        </w:rPr>
        <w:t xml:space="preserve"> CERRADO.</w:t>
      </w:r>
    </w:p>
    <w:p w:rsidR="00767C16" w:rsidRPr="00083E41" w:rsidRDefault="00767C16" w:rsidP="00767C16">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bookmarkStart w:id="22" w:name="_GoBack"/>
      <w:bookmarkEnd w:id="22"/>
    </w:p>
    <w:p w:rsidR="00767C16" w:rsidRPr="00211330" w:rsidRDefault="00767C16" w:rsidP="00767C16">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767C16" w:rsidRDefault="00767C16" w:rsidP="00767C16">
      <w:pPr>
        <w:pStyle w:val="Prrafodelista"/>
        <w:ind w:left="360"/>
        <w:jc w:val="both"/>
        <w:rPr>
          <w:rFonts w:ascii="Helvetica" w:hAnsi="Helvetica" w:cs="Helvetica"/>
          <w:sz w:val="22"/>
          <w:szCs w:val="22"/>
        </w:rPr>
      </w:pPr>
    </w:p>
    <w:p w:rsidR="00767C16" w:rsidRPr="005A6742" w:rsidRDefault="00767C16" w:rsidP="00767C1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67C16" w:rsidRDefault="00767C16" w:rsidP="00767C16">
      <w:pPr>
        <w:contextualSpacing/>
        <w:jc w:val="center"/>
        <w:rPr>
          <w:rFonts w:ascii="Helvetica" w:hAnsi="Helvetica" w:cs="Helvetica"/>
          <w:b/>
          <w:noProof/>
          <w:sz w:val="22"/>
          <w:szCs w:val="22"/>
          <w:lang w:eastAsia="es-MX"/>
        </w:rPr>
      </w:pPr>
    </w:p>
    <w:p w:rsidR="00767C16" w:rsidRPr="00432980" w:rsidRDefault="00767C16" w:rsidP="00767C1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67C16" w:rsidRPr="00432980" w:rsidRDefault="00767C16" w:rsidP="00767C1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67C16" w:rsidRPr="006B3D0F" w:rsidRDefault="00767C16" w:rsidP="00767C16">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767C16" w:rsidRPr="00432980" w:rsidTr="00E53AE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67C16" w:rsidRPr="00432980" w:rsidTr="00E53AE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67C16" w:rsidP="00E53AED">
            <w:pPr>
              <w:rPr>
                <w:rFonts w:ascii="Helvetica" w:hAnsi="Helvetica" w:cs="Helvetica"/>
                <w:sz w:val="22"/>
                <w:szCs w:val="22"/>
              </w:rPr>
            </w:pPr>
            <w:r>
              <w:rPr>
                <w:rFonts w:ascii="Helvetica" w:hAnsi="Helvetica" w:cs="Helvetica"/>
                <w:noProof/>
                <w:sz w:val="22"/>
                <w:szCs w:val="22"/>
                <w:lang w:eastAsia="es-MX"/>
              </w:rPr>
              <w:t>17</w:t>
            </w:r>
            <w:r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marzo</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67C16"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67C16" w:rsidRPr="00432980" w:rsidTr="00E53AE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67C16" w:rsidRPr="006E34C8" w:rsidRDefault="00767C16" w:rsidP="00E53AED">
            <w:pPr>
              <w:rPr>
                <w:rFonts w:ascii="Helvetica" w:hAnsi="Helvetica" w:cs="Helvetica"/>
                <w:sz w:val="22"/>
                <w:szCs w:val="22"/>
              </w:rPr>
            </w:pPr>
          </w:p>
          <w:p w:rsidR="00767C16" w:rsidRPr="006E34C8" w:rsidRDefault="00767C16" w:rsidP="00E53AED">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67C16" w:rsidRPr="006E34C8" w:rsidRDefault="00767C16" w:rsidP="00E53AED">
            <w:pPr>
              <w:rPr>
                <w:rFonts w:ascii="Helvetica" w:hAnsi="Helvetica" w:cs="Helvetica"/>
                <w:sz w:val="22"/>
                <w:szCs w:val="22"/>
              </w:rPr>
            </w:pPr>
          </w:p>
          <w:p w:rsidR="00767C16" w:rsidRPr="006E34C8" w:rsidRDefault="00767C16" w:rsidP="00E53AED">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767C16" w:rsidRPr="00432980" w:rsidTr="00E53AE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67C16" w:rsidP="00E53AED">
            <w:pPr>
              <w:tabs>
                <w:tab w:val="left" w:pos="-284"/>
                <w:tab w:val="left" w:pos="9498"/>
              </w:tabs>
              <w:jc w:val="center"/>
              <w:rPr>
                <w:rFonts w:ascii="Helvetica" w:hAnsi="Helvetica" w:cs="Helvetica"/>
                <w:sz w:val="22"/>
                <w:szCs w:val="22"/>
              </w:rPr>
            </w:pPr>
            <w:r>
              <w:rPr>
                <w:rFonts w:ascii="Helvetica" w:hAnsi="Helvetica" w:cs="Helvetica"/>
                <w:sz w:val="22"/>
                <w:szCs w:val="22"/>
              </w:rPr>
              <w:t>20</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67C16"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7"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767C16" w:rsidRPr="00432980" w:rsidTr="00E53AE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E53AED">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22</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E53AED">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A336DA">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67C16" w:rsidRPr="00432980" w:rsidTr="00E53AE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E53AED">
            <w:pPr>
              <w:rPr>
                <w:rFonts w:ascii="Helvetica" w:hAnsi="Helvetica" w:cs="Helvetica"/>
                <w:sz w:val="22"/>
                <w:szCs w:val="22"/>
              </w:rPr>
            </w:pPr>
            <w:r>
              <w:rPr>
                <w:rFonts w:ascii="Helvetica" w:hAnsi="Helvetica" w:cs="Helvetica"/>
                <w:sz w:val="22"/>
                <w:szCs w:val="22"/>
              </w:rPr>
              <w:t>27</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E53AED">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A336DA">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67C16" w:rsidRPr="00432980" w:rsidRDefault="00767C16"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67C16" w:rsidRPr="00432980" w:rsidTr="00E53AE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67C16" w:rsidRPr="006E34C8" w:rsidRDefault="00767C16" w:rsidP="00E53AED">
            <w:pPr>
              <w:rPr>
                <w:rFonts w:ascii="Helvetica" w:hAnsi="Helvetica" w:cs="Helvetica"/>
                <w:sz w:val="22"/>
                <w:szCs w:val="22"/>
              </w:rPr>
            </w:pPr>
            <w:r>
              <w:rPr>
                <w:rFonts w:ascii="Helvetica" w:hAnsi="Helvetica" w:cs="Helvetica"/>
                <w:sz w:val="22"/>
                <w:szCs w:val="22"/>
              </w:rPr>
              <w:t>31</w:t>
            </w:r>
            <w:r w:rsidRPr="006E34C8">
              <w:rPr>
                <w:rFonts w:ascii="Helvetica" w:hAnsi="Helvetica" w:cs="Helvetica"/>
                <w:sz w:val="22"/>
                <w:szCs w:val="22"/>
              </w:rPr>
              <w:t xml:space="preserve"> de </w:t>
            </w:r>
            <w:r>
              <w:rPr>
                <w:rFonts w:ascii="Helvetica" w:hAnsi="Helvetica" w:cs="Helvetica"/>
                <w:sz w:val="22"/>
                <w:szCs w:val="22"/>
              </w:rPr>
              <w:t>marzo</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67C16" w:rsidRPr="006E34C8" w:rsidRDefault="00767C16" w:rsidP="00A336DA">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Pr>
                <w:rFonts w:ascii="Helvetica" w:hAnsi="Helvetica" w:cs="Helvetica"/>
                <w:noProof/>
                <w:sz w:val="22"/>
                <w:szCs w:val="22"/>
                <w:lang w:eastAsia="es-MX"/>
              </w:rPr>
              <w:t>3</w:t>
            </w:r>
            <w:r w:rsidRPr="006E34C8">
              <w:rPr>
                <w:rFonts w:ascii="Helvetica" w:hAnsi="Helvetica" w:cs="Helvetica"/>
                <w:noProof/>
                <w:sz w:val="22"/>
                <w:szCs w:val="22"/>
                <w:lang w:eastAsia="es-MX"/>
              </w:rPr>
              <w:t>:</w:t>
            </w:r>
            <w:r w:rsidR="00A336DA">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67C16" w:rsidRPr="00432980" w:rsidRDefault="00767C16"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67C16" w:rsidRPr="00432980" w:rsidTr="00E53AE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67C16" w:rsidRPr="00432980" w:rsidRDefault="00767C16" w:rsidP="00E53AE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67C16" w:rsidRPr="00432980" w:rsidRDefault="00767C16" w:rsidP="00E53AE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67C16" w:rsidRPr="00432980" w:rsidRDefault="00767C16" w:rsidP="00E53AE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67C16" w:rsidRDefault="00767C16" w:rsidP="00767C16">
      <w:pPr>
        <w:rPr>
          <w:rFonts w:ascii="Helvetica" w:hAnsi="Helvetica" w:cs="Helvetica"/>
          <w:b/>
          <w:bCs/>
          <w:noProof/>
          <w:sz w:val="22"/>
          <w:szCs w:val="22"/>
          <w:lang w:eastAsia="es-MX"/>
        </w:rPr>
      </w:pPr>
    </w:p>
    <w:p w:rsidR="00767C16" w:rsidRDefault="00767C16" w:rsidP="00767C16">
      <w:pPr>
        <w:jc w:val="center"/>
        <w:rPr>
          <w:rFonts w:ascii="Helvetica" w:hAnsi="Helvetica" w:cs="Helvetica"/>
          <w:b/>
          <w:bCs/>
          <w:noProof/>
          <w:sz w:val="22"/>
          <w:szCs w:val="22"/>
          <w:lang w:eastAsia="es-MX"/>
        </w:rPr>
      </w:pPr>
    </w:p>
    <w:p w:rsidR="00767C16" w:rsidRDefault="00767C16" w:rsidP="00767C16">
      <w:pPr>
        <w:jc w:val="center"/>
        <w:rPr>
          <w:rFonts w:ascii="Helvetica" w:hAnsi="Helvetica" w:cs="Helvetica"/>
          <w:b/>
          <w:bCs/>
          <w:noProof/>
          <w:sz w:val="22"/>
          <w:szCs w:val="22"/>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767C16" w:rsidRPr="007E558B" w:rsidRDefault="00767C16" w:rsidP="00767C16">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767C16" w:rsidRPr="007E558B" w:rsidRDefault="00767C16" w:rsidP="00767C1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472"/>
        <w:gridCol w:w="2372"/>
        <w:gridCol w:w="3790"/>
      </w:tblGrid>
      <w:tr w:rsidR="00767C16" w:rsidRPr="00BC012C" w:rsidTr="00E53AED">
        <w:trPr>
          <w:trHeight w:val="358"/>
        </w:trPr>
        <w:tc>
          <w:tcPr>
            <w:tcW w:w="1194" w:type="dxa"/>
          </w:tcPr>
          <w:p w:rsidR="00767C16" w:rsidRPr="00BC012C" w:rsidRDefault="00767C16" w:rsidP="00E53AED">
            <w:pPr>
              <w:jc w:val="center"/>
              <w:rPr>
                <w:rFonts w:ascii="Helvetica" w:hAnsi="Helvetica" w:cs="Helvetica"/>
                <w:i/>
                <w:sz w:val="20"/>
                <w:szCs w:val="20"/>
              </w:rPr>
            </w:pPr>
            <w:r w:rsidRPr="00BC012C">
              <w:rPr>
                <w:rFonts w:ascii="Helvetica" w:hAnsi="Helvetica" w:cs="Helvetica"/>
                <w:b/>
                <w:sz w:val="20"/>
                <w:szCs w:val="20"/>
              </w:rPr>
              <w:t>PARTIDA</w:t>
            </w:r>
          </w:p>
        </w:tc>
        <w:tc>
          <w:tcPr>
            <w:tcW w:w="1472" w:type="dxa"/>
          </w:tcPr>
          <w:p w:rsidR="00767C16" w:rsidRPr="00BC012C" w:rsidRDefault="00767C16" w:rsidP="00E53AED">
            <w:pPr>
              <w:jc w:val="center"/>
              <w:rPr>
                <w:rFonts w:ascii="Helvetica" w:hAnsi="Helvetica" w:cs="Helvetica"/>
                <w:i/>
                <w:sz w:val="20"/>
                <w:szCs w:val="20"/>
              </w:rPr>
            </w:pPr>
            <w:r w:rsidRPr="00BC012C">
              <w:rPr>
                <w:rFonts w:ascii="Helvetica" w:hAnsi="Helvetica" w:cs="Helvetica"/>
                <w:b/>
                <w:sz w:val="20"/>
                <w:szCs w:val="20"/>
              </w:rPr>
              <w:t>CANTIDAD</w:t>
            </w:r>
          </w:p>
        </w:tc>
        <w:tc>
          <w:tcPr>
            <w:tcW w:w="2372" w:type="dxa"/>
          </w:tcPr>
          <w:p w:rsidR="00767C16" w:rsidRPr="00BC012C" w:rsidRDefault="00767C16" w:rsidP="00E53AED">
            <w:pPr>
              <w:jc w:val="center"/>
              <w:rPr>
                <w:rFonts w:ascii="Helvetica" w:hAnsi="Helvetica" w:cs="Helvetica"/>
                <w:b/>
                <w:i/>
                <w:sz w:val="20"/>
                <w:szCs w:val="20"/>
              </w:rPr>
            </w:pPr>
            <w:r w:rsidRPr="00BC012C">
              <w:rPr>
                <w:rFonts w:ascii="Helvetica" w:hAnsi="Helvetica" w:cs="Helvetica"/>
                <w:b/>
                <w:sz w:val="20"/>
                <w:szCs w:val="20"/>
              </w:rPr>
              <w:t>UNIDAD</w:t>
            </w:r>
          </w:p>
        </w:tc>
        <w:tc>
          <w:tcPr>
            <w:tcW w:w="3790" w:type="dxa"/>
          </w:tcPr>
          <w:p w:rsidR="00767C16" w:rsidRPr="00BC012C" w:rsidRDefault="00767C16" w:rsidP="00E53AED">
            <w:pPr>
              <w:jc w:val="center"/>
              <w:rPr>
                <w:rFonts w:ascii="Helvetica" w:hAnsi="Helvetica" w:cs="Helvetica"/>
                <w:sz w:val="20"/>
                <w:szCs w:val="20"/>
              </w:rPr>
            </w:pPr>
            <w:r w:rsidRPr="00BC012C">
              <w:rPr>
                <w:rFonts w:ascii="Helvetica" w:hAnsi="Helvetica" w:cs="Helvetica"/>
                <w:b/>
                <w:sz w:val="20"/>
                <w:szCs w:val="20"/>
              </w:rPr>
              <w:t xml:space="preserve">ESPECIFICACIONES </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1</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30</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COMPUTADORA TIPO A</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2</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25</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PIEZAS</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MONITOR LED PARA COMPUTADORA</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3</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5</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PIEZAS</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COMPUTADORA WORKSTATION TIPO A</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4</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3</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MONITOR</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5</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6</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LAPTOP PROFESIONAL</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6</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15</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NO BREAK</w:t>
            </w:r>
          </w:p>
        </w:tc>
      </w:tr>
    </w:tbl>
    <w:p w:rsidR="00767C16" w:rsidRDefault="00767C16" w:rsidP="00767C16">
      <w:pPr>
        <w:rPr>
          <w:rFonts w:ascii="Helvetica" w:hAnsi="Helvetica" w:cs="Helvetica"/>
          <w:noProof/>
          <w:sz w:val="22"/>
          <w:szCs w:val="22"/>
          <w:lang w:eastAsia="es-MX"/>
        </w:rPr>
      </w:pPr>
    </w:p>
    <w:p w:rsidR="00767C16" w:rsidRDefault="00767C16" w:rsidP="00767C16">
      <w:pPr>
        <w:jc w:val="center"/>
        <w:rPr>
          <w:rFonts w:ascii="Helvetica" w:hAnsi="Helvetica" w:cs="Helvetica"/>
          <w:noProof/>
          <w:sz w:val="22"/>
          <w:szCs w:val="22"/>
          <w:lang w:eastAsia="es-MX"/>
        </w:rPr>
      </w:pPr>
    </w:p>
    <w:p w:rsidR="00767C16" w:rsidRDefault="00A336DA" w:rsidP="00767C16">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A336DA" w:rsidRDefault="00A336DA" w:rsidP="00767C16">
      <w:pPr>
        <w:jc w:val="center"/>
        <w:rPr>
          <w:rFonts w:ascii="Helvetica" w:hAnsi="Helvetica" w:cs="Helvetica"/>
          <w:noProof/>
          <w:sz w:val="22"/>
          <w:szCs w:val="22"/>
          <w:lang w:eastAsia="es-MX"/>
        </w:rPr>
      </w:pPr>
    </w:p>
    <w:tbl>
      <w:tblPr>
        <w:tblStyle w:val="Tablaconcuadrcula"/>
        <w:tblW w:w="9351" w:type="dxa"/>
        <w:tblLook w:val="04A0" w:firstRow="1" w:lastRow="0" w:firstColumn="1" w:lastColumn="0" w:noHBand="0" w:noVBand="1"/>
      </w:tblPr>
      <w:tblGrid>
        <w:gridCol w:w="1878"/>
        <w:gridCol w:w="6513"/>
        <w:gridCol w:w="1102"/>
      </w:tblGrid>
      <w:tr w:rsidR="00A336DA" w:rsidRPr="005D2DCE" w:rsidTr="00E53AED">
        <w:trPr>
          <w:trHeight w:val="315"/>
        </w:trPr>
        <w:tc>
          <w:tcPr>
            <w:tcW w:w="1736" w:type="dxa"/>
            <w:hideMark/>
          </w:tcPr>
          <w:p w:rsidR="00A336DA" w:rsidRPr="005D2DCE" w:rsidRDefault="00A336DA" w:rsidP="00E53AED">
            <w:r w:rsidRPr="005D2DCE">
              <w:t> </w:t>
            </w:r>
          </w:p>
        </w:tc>
        <w:tc>
          <w:tcPr>
            <w:tcW w:w="6513" w:type="dxa"/>
            <w:hideMark/>
          </w:tcPr>
          <w:p w:rsidR="00A336DA" w:rsidRPr="005D2DCE" w:rsidRDefault="00A336DA" w:rsidP="00E53AED">
            <w:pPr>
              <w:jc w:val="center"/>
              <w:rPr>
                <w:b/>
                <w:bCs/>
              </w:rPr>
            </w:pPr>
            <w:r w:rsidRPr="005D2DCE">
              <w:rPr>
                <w:b/>
                <w:bCs/>
              </w:rPr>
              <w:t xml:space="preserve">ANEXO </w:t>
            </w:r>
            <w:r>
              <w:rPr>
                <w:b/>
                <w:bCs/>
              </w:rPr>
              <w:t>3</w:t>
            </w:r>
          </w:p>
        </w:tc>
        <w:tc>
          <w:tcPr>
            <w:tcW w:w="1102" w:type="dxa"/>
            <w:hideMark/>
          </w:tcPr>
          <w:p w:rsidR="00A336DA" w:rsidRPr="005D2DCE" w:rsidRDefault="00A336DA" w:rsidP="00E53AED">
            <w:r w:rsidRPr="005D2DCE">
              <w:t> </w:t>
            </w:r>
          </w:p>
        </w:tc>
      </w:tr>
      <w:tr w:rsidR="00A336DA" w:rsidRPr="005D2DCE" w:rsidTr="00E53AED">
        <w:trPr>
          <w:trHeight w:val="315"/>
        </w:trPr>
        <w:tc>
          <w:tcPr>
            <w:tcW w:w="1736" w:type="dxa"/>
            <w:hideMark/>
          </w:tcPr>
          <w:p w:rsidR="00A336DA" w:rsidRPr="005D2DCE" w:rsidRDefault="00A336DA" w:rsidP="00E53AED">
            <w:r w:rsidRPr="005D2DCE">
              <w:t> </w:t>
            </w:r>
          </w:p>
        </w:tc>
        <w:tc>
          <w:tcPr>
            <w:tcW w:w="6513" w:type="dxa"/>
            <w:hideMark/>
          </w:tcPr>
          <w:p w:rsidR="00A336DA" w:rsidRPr="005D2DCE" w:rsidRDefault="00A336DA" w:rsidP="00E53AED">
            <w:pPr>
              <w:jc w:val="center"/>
            </w:pPr>
            <w:r w:rsidRPr="005D2DCE">
              <w:t>CARACTERISTICAS TECNICAS</w:t>
            </w:r>
          </w:p>
        </w:tc>
        <w:tc>
          <w:tcPr>
            <w:tcW w:w="1102" w:type="dxa"/>
            <w:hideMark/>
          </w:tcPr>
          <w:p w:rsidR="00A336DA" w:rsidRPr="005D2DCE" w:rsidRDefault="00A336DA" w:rsidP="00E53AED">
            <w:r w:rsidRPr="005D2DCE">
              <w:t> </w:t>
            </w:r>
          </w:p>
        </w:tc>
      </w:tr>
      <w:tr w:rsidR="00A336DA" w:rsidRPr="005D2DCE" w:rsidTr="00E53AED">
        <w:trPr>
          <w:trHeight w:val="315"/>
        </w:trPr>
        <w:tc>
          <w:tcPr>
            <w:tcW w:w="1736" w:type="dxa"/>
            <w:shd w:val="clear" w:color="auto" w:fill="BFBFBF" w:themeFill="background1" w:themeFillShade="BF"/>
            <w:hideMark/>
          </w:tcPr>
          <w:p w:rsidR="00A336DA" w:rsidRPr="005D2DCE" w:rsidRDefault="00A336DA" w:rsidP="00E53AED">
            <w:pPr>
              <w:rPr>
                <w:b/>
                <w:bCs/>
              </w:rPr>
            </w:pPr>
            <w:r w:rsidRPr="005D2DCE">
              <w:rPr>
                <w:b/>
                <w:bCs/>
              </w:rPr>
              <w:t>PARTIDA</w:t>
            </w:r>
          </w:p>
        </w:tc>
        <w:tc>
          <w:tcPr>
            <w:tcW w:w="6513" w:type="dxa"/>
            <w:shd w:val="clear" w:color="auto" w:fill="BFBFBF" w:themeFill="background1" w:themeFillShade="BF"/>
            <w:hideMark/>
          </w:tcPr>
          <w:p w:rsidR="00A336DA" w:rsidRPr="005D2DCE" w:rsidRDefault="00A336DA" w:rsidP="00E53AED">
            <w:pPr>
              <w:jc w:val="center"/>
            </w:pPr>
            <w:r w:rsidRPr="005D2DCE">
              <w:t>DESCRIPCION</w:t>
            </w:r>
          </w:p>
        </w:tc>
        <w:tc>
          <w:tcPr>
            <w:tcW w:w="1102" w:type="dxa"/>
            <w:shd w:val="clear" w:color="auto" w:fill="BFBFBF" w:themeFill="background1" w:themeFillShade="BF"/>
            <w:hideMark/>
          </w:tcPr>
          <w:p w:rsidR="00A336DA" w:rsidRPr="005D2DCE" w:rsidRDefault="00A336DA" w:rsidP="00E53AED">
            <w:r w:rsidRPr="005D2DCE">
              <w:t>Cantidad</w:t>
            </w:r>
          </w:p>
        </w:tc>
      </w:tr>
      <w:tr w:rsidR="00A336DA" w:rsidRPr="005D2DCE" w:rsidTr="00E53AED">
        <w:trPr>
          <w:trHeight w:val="315"/>
        </w:trPr>
        <w:tc>
          <w:tcPr>
            <w:tcW w:w="1736" w:type="dxa"/>
            <w:hideMark/>
          </w:tcPr>
          <w:p w:rsidR="00A336DA" w:rsidRPr="005D2DCE" w:rsidRDefault="00A336DA" w:rsidP="00E53AED">
            <w:pPr>
              <w:rPr>
                <w:b/>
                <w:bCs/>
              </w:rPr>
            </w:pPr>
            <w:r w:rsidRPr="005D2DCE">
              <w:rPr>
                <w:b/>
                <w:bCs/>
              </w:rPr>
              <w:t>1</w:t>
            </w:r>
          </w:p>
        </w:tc>
        <w:tc>
          <w:tcPr>
            <w:tcW w:w="6513" w:type="dxa"/>
            <w:shd w:val="clear" w:color="auto" w:fill="FFFF00"/>
            <w:hideMark/>
          </w:tcPr>
          <w:p w:rsidR="00A336DA" w:rsidRPr="005D2DCE" w:rsidRDefault="00A336DA" w:rsidP="00E53AED">
            <w:pPr>
              <w:rPr>
                <w:b/>
                <w:bCs/>
                <w:highlight w:val="yellow"/>
              </w:rPr>
            </w:pPr>
            <w:r w:rsidRPr="005D2DCE">
              <w:rPr>
                <w:b/>
                <w:bCs/>
                <w:highlight w:val="yellow"/>
              </w:rPr>
              <w:t>COMPUTADORA DE ESCRITORIO</w:t>
            </w:r>
          </w:p>
        </w:tc>
        <w:tc>
          <w:tcPr>
            <w:tcW w:w="1102" w:type="dxa"/>
            <w:hideMark/>
          </w:tcPr>
          <w:p w:rsidR="00A336DA" w:rsidRPr="005D2DCE" w:rsidRDefault="00A336DA" w:rsidP="00E53AED">
            <w:r w:rsidRPr="005D2DCE">
              <w:t>30</w:t>
            </w:r>
          </w:p>
        </w:tc>
      </w:tr>
      <w:tr w:rsidR="00A336DA" w:rsidRPr="005D2DCE" w:rsidTr="00E53AED">
        <w:trPr>
          <w:trHeight w:val="300"/>
        </w:trPr>
        <w:tc>
          <w:tcPr>
            <w:tcW w:w="8249" w:type="dxa"/>
            <w:gridSpan w:val="2"/>
            <w:hideMark/>
          </w:tcPr>
          <w:p w:rsidR="00A336DA" w:rsidRPr="005D2DCE" w:rsidRDefault="00A336DA" w:rsidP="00E53AED">
            <w:pPr>
              <w:jc w:val="center"/>
              <w:rPr>
                <w:b/>
                <w:bCs/>
              </w:rPr>
            </w:pPr>
            <w:r w:rsidRPr="005D2DCE">
              <w:rPr>
                <w:b/>
                <w:bCs/>
              </w:rPr>
              <w:t>Características y especificaciones técnicas mínimas requeridas</w:t>
            </w:r>
          </w:p>
        </w:tc>
        <w:tc>
          <w:tcPr>
            <w:tcW w:w="1102" w:type="dxa"/>
            <w:hideMark/>
          </w:tcPr>
          <w:p w:rsidR="00A336DA" w:rsidRPr="005D2DCE" w:rsidRDefault="00A336DA" w:rsidP="00E53AED">
            <w:r w:rsidRPr="005D2DCE">
              <w:t> </w:t>
            </w:r>
          </w:p>
        </w:tc>
      </w:tr>
      <w:tr w:rsidR="00A336DA" w:rsidRPr="001A0CDA" w:rsidTr="00E53AED">
        <w:trPr>
          <w:trHeight w:val="300"/>
        </w:trPr>
        <w:tc>
          <w:tcPr>
            <w:tcW w:w="1736" w:type="dxa"/>
            <w:hideMark/>
          </w:tcPr>
          <w:p w:rsidR="00A336DA" w:rsidRPr="005D2DCE" w:rsidRDefault="00A336DA" w:rsidP="00E53AED">
            <w:r w:rsidRPr="005D2DCE">
              <w:t>Procesador</w:t>
            </w:r>
          </w:p>
        </w:tc>
        <w:tc>
          <w:tcPr>
            <w:tcW w:w="6513" w:type="dxa"/>
            <w:hideMark/>
          </w:tcPr>
          <w:p w:rsidR="00A336DA" w:rsidRPr="005D2DCE" w:rsidRDefault="00A336DA" w:rsidP="00E53AED">
            <w:pPr>
              <w:rPr>
                <w:lang w:val="en-US"/>
              </w:rPr>
            </w:pPr>
            <w:r w:rsidRPr="005D2DCE">
              <w:rPr>
                <w:lang w:val="en-US"/>
              </w:rPr>
              <w:t xml:space="preserve">CORE I5 4.4GHZ ó </w:t>
            </w:r>
            <w:proofErr w:type="spellStart"/>
            <w:r w:rsidRPr="005D2DCE">
              <w:rPr>
                <w:lang w:val="en-US"/>
              </w:rPr>
              <w:t>Ryzen</w:t>
            </w:r>
            <w:proofErr w:type="spellEnd"/>
            <w:r w:rsidRPr="005D2DCE">
              <w:rPr>
                <w:lang w:val="en-US"/>
              </w:rPr>
              <w:t xml:space="preserve"> 5 4.7Ghz</w:t>
            </w:r>
          </w:p>
        </w:tc>
        <w:tc>
          <w:tcPr>
            <w:tcW w:w="1102" w:type="dxa"/>
            <w:hideMark/>
          </w:tcPr>
          <w:p w:rsidR="00A336DA" w:rsidRPr="005D2DCE" w:rsidRDefault="00A336DA" w:rsidP="00E53AED">
            <w:pPr>
              <w:rPr>
                <w:lang w:val="en-US"/>
              </w:rPr>
            </w:pPr>
            <w:r w:rsidRPr="005D2DCE">
              <w:rPr>
                <w:lang w:val="en-US"/>
              </w:rPr>
              <w:t> </w:t>
            </w:r>
          </w:p>
        </w:tc>
      </w:tr>
      <w:tr w:rsidR="00A336DA" w:rsidRPr="001A0CDA" w:rsidTr="00E53AED">
        <w:trPr>
          <w:trHeight w:val="300"/>
        </w:trPr>
        <w:tc>
          <w:tcPr>
            <w:tcW w:w="1736" w:type="dxa"/>
            <w:hideMark/>
          </w:tcPr>
          <w:p w:rsidR="00A336DA" w:rsidRPr="005D2DCE" w:rsidRDefault="00A336DA" w:rsidP="00E53AED">
            <w:pPr>
              <w:rPr>
                <w:lang w:val="en-US"/>
              </w:rPr>
            </w:pPr>
            <w:r w:rsidRPr="005D2DCE">
              <w:rPr>
                <w:lang w:val="en-US"/>
              </w:rPr>
              <w:t> </w:t>
            </w:r>
          </w:p>
        </w:tc>
        <w:tc>
          <w:tcPr>
            <w:tcW w:w="6513" w:type="dxa"/>
            <w:hideMark/>
          </w:tcPr>
          <w:p w:rsidR="00A336DA" w:rsidRPr="005D2DCE" w:rsidRDefault="00A336DA" w:rsidP="00E53AED">
            <w:pPr>
              <w:rPr>
                <w:lang w:val="en-US"/>
              </w:rPr>
            </w:pPr>
            <w:r w:rsidRPr="005D2DCE">
              <w:rPr>
                <w:lang w:val="en-US"/>
              </w:rPr>
              <w:t> </w:t>
            </w:r>
          </w:p>
        </w:tc>
        <w:tc>
          <w:tcPr>
            <w:tcW w:w="1102" w:type="dxa"/>
            <w:hideMark/>
          </w:tcPr>
          <w:p w:rsidR="00A336DA" w:rsidRPr="005D2DCE" w:rsidRDefault="00A336DA" w:rsidP="00E53AED">
            <w:pPr>
              <w:rPr>
                <w:lang w:val="en-US"/>
              </w:rPr>
            </w:pPr>
            <w:r w:rsidRPr="005D2DCE">
              <w:rPr>
                <w:lang w:val="en-US"/>
              </w:rPr>
              <w:t> </w:t>
            </w:r>
          </w:p>
        </w:tc>
      </w:tr>
      <w:tr w:rsidR="00A336DA" w:rsidRPr="005D2DCE" w:rsidTr="00E53AED">
        <w:trPr>
          <w:trHeight w:val="300"/>
        </w:trPr>
        <w:tc>
          <w:tcPr>
            <w:tcW w:w="1736" w:type="dxa"/>
            <w:hideMark/>
          </w:tcPr>
          <w:p w:rsidR="00A336DA" w:rsidRPr="005D2DCE" w:rsidRDefault="00A336DA" w:rsidP="00E53AED">
            <w:r w:rsidRPr="005D2DCE">
              <w:t>Memoria RAM</w:t>
            </w:r>
          </w:p>
        </w:tc>
        <w:tc>
          <w:tcPr>
            <w:tcW w:w="6513" w:type="dxa"/>
            <w:hideMark/>
          </w:tcPr>
          <w:p w:rsidR="00A336DA" w:rsidRPr="005D2DCE" w:rsidRDefault="00A336DA" w:rsidP="00E53AED">
            <w:r w:rsidRPr="005D2DCE">
              <w:rPr>
                <w:lang w:val="es-ES"/>
              </w:rPr>
              <w:t>8GB (1x8GB) 2666 MHz</w:t>
            </w:r>
          </w:p>
        </w:tc>
        <w:tc>
          <w:tcPr>
            <w:tcW w:w="1102" w:type="dxa"/>
            <w:hideMark/>
          </w:tcPr>
          <w:p w:rsidR="00A336DA" w:rsidRPr="005D2DCE" w:rsidRDefault="00A336DA" w:rsidP="00E53AED">
            <w:r w:rsidRPr="005D2DCE">
              <w:t> </w:t>
            </w:r>
          </w:p>
        </w:tc>
      </w:tr>
      <w:tr w:rsidR="00A336DA" w:rsidRPr="005D2DCE" w:rsidTr="00E53AED">
        <w:trPr>
          <w:trHeight w:val="600"/>
        </w:trPr>
        <w:tc>
          <w:tcPr>
            <w:tcW w:w="1736" w:type="dxa"/>
            <w:hideMark/>
          </w:tcPr>
          <w:p w:rsidR="00A336DA" w:rsidRPr="005D2DCE" w:rsidRDefault="00A336DA" w:rsidP="00E53AED">
            <w:r w:rsidRPr="005D2DCE">
              <w:t>Unidad de Almacenamiento</w:t>
            </w:r>
          </w:p>
        </w:tc>
        <w:tc>
          <w:tcPr>
            <w:tcW w:w="6513" w:type="dxa"/>
            <w:hideMark/>
          </w:tcPr>
          <w:p w:rsidR="00A336DA" w:rsidRPr="005D2DCE" w:rsidRDefault="00A336DA" w:rsidP="00E53AED">
            <w:r w:rsidRPr="005D2DCE">
              <w:t>SSD 256GB</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Mouse</w:t>
            </w:r>
          </w:p>
        </w:tc>
        <w:tc>
          <w:tcPr>
            <w:tcW w:w="6513" w:type="dxa"/>
            <w:hideMark/>
          </w:tcPr>
          <w:p w:rsidR="00A336DA" w:rsidRPr="005D2DCE" w:rsidRDefault="00A336DA" w:rsidP="00E53AED">
            <w:r w:rsidRPr="005D2DCE">
              <w:rPr>
                <w:lang w:val="es-ES"/>
              </w:rPr>
              <w:t>USB, 2 botones con rueda de desplazamiento, Óptico</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Teclado</w:t>
            </w:r>
          </w:p>
        </w:tc>
        <w:tc>
          <w:tcPr>
            <w:tcW w:w="6513" w:type="dxa"/>
            <w:hideMark/>
          </w:tcPr>
          <w:p w:rsidR="00A336DA" w:rsidRPr="005D2DCE" w:rsidRDefault="00A336DA" w:rsidP="00E53AED">
            <w:r w:rsidRPr="005D2DCE">
              <w:t>Estándar USB, latinoamericano</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Sistema Operativo</w:t>
            </w:r>
          </w:p>
        </w:tc>
        <w:tc>
          <w:tcPr>
            <w:tcW w:w="6513" w:type="dxa"/>
            <w:hideMark/>
          </w:tcPr>
          <w:p w:rsidR="00A336DA" w:rsidRPr="005D2DCE" w:rsidRDefault="00A336DA" w:rsidP="00E53AED">
            <w:r w:rsidRPr="005D2DCE">
              <w:rPr>
                <w:lang w:val="en-US"/>
              </w:rPr>
              <w:t xml:space="preserve">Windows 10 Professional 64 Bits. </w:t>
            </w:r>
            <w:proofErr w:type="spellStart"/>
            <w:r w:rsidRPr="005D2DCE">
              <w:rPr>
                <w:lang w:val="en-US"/>
              </w:rPr>
              <w:t>Español</w:t>
            </w:r>
            <w:proofErr w:type="spellEnd"/>
          </w:p>
        </w:tc>
        <w:tc>
          <w:tcPr>
            <w:tcW w:w="1102" w:type="dxa"/>
            <w:hideMark/>
          </w:tcPr>
          <w:p w:rsidR="00A336DA" w:rsidRPr="005D2DCE" w:rsidRDefault="00A336DA" w:rsidP="00E53AED">
            <w:r w:rsidRPr="005D2DCE">
              <w:t> </w:t>
            </w:r>
          </w:p>
        </w:tc>
      </w:tr>
      <w:tr w:rsidR="00A336DA" w:rsidRPr="005D2DCE" w:rsidTr="00E53AED">
        <w:trPr>
          <w:trHeight w:val="900"/>
        </w:trPr>
        <w:tc>
          <w:tcPr>
            <w:tcW w:w="1736" w:type="dxa"/>
            <w:hideMark/>
          </w:tcPr>
          <w:p w:rsidR="00A336DA" w:rsidRPr="005D2DCE" w:rsidRDefault="00A336DA" w:rsidP="00E53AED">
            <w:r w:rsidRPr="005D2DCE">
              <w:rPr>
                <w:lang w:val="es-ES"/>
              </w:rPr>
              <w:t>Software</w:t>
            </w:r>
          </w:p>
        </w:tc>
        <w:tc>
          <w:tcPr>
            <w:tcW w:w="6513" w:type="dxa"/>
            <w:hideMark/>
          </w:tcPr>
          <w:p w:rsidR="00A336DA" w:rsidRPr="005D2DCE" w:rsidRDefault="00A336DA" w:rsidP="00E53AED">
            <w:r w:rsidRPr="005D2DCE">
              <w:rPr>
                <w:lang w:val="es-ES"/>
              </w:rPr>
              <w:t xml:space="preserve">Sistema de Recuperación de borre y automáticamente reinstale el software original de </w:t>
            </w:r>
            <w:proofErr w:type="spellStart"/>
            <w:r w:rsidRPr="005D2DCE">
              <w:rPr>
                <w:lang w:val="es-ES"/>
              </w:rPr>
              <w:t>fabrica</w:t>
            </w:r>
            <w:proofErr w:type="spellEnd"/>
            <w:r w:rsidRPr="005D2DCE">
              <w:rPr>
                <w:lang w:val="es-ES"/>
              </w:rPr>
              <w:t>, vía partición oculta del disco duro o en medios ópticos que incluya el sistema operativo, incluya todos los controladores necesarios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Tarjeta de Red</w:t>
            </w:r>
          </w:p>
        </w:tc>
        <w:tc>
          <w:tcPr>
            <w:tcW w:w="6513" w:type="dxa"/>
            <w:hideMark/>
          </w:tcPr>
          <w:p w:rsidR="00A336DA" w:rsidRPr="005D2DCE" w:rsidRDefault="00A336DA" w:rsidP="00E53AED">
            <w:r w:rsidRPr="005D2DCE">
              <w:rPr>
                <w:lang w:val="es-ES"/>
              </w:rPr>
              <w:t>Red 100/1000</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Garantía</w:t>
            </w:r>
          </w:p>
        </w:tc>
        <w:tc>
          <w:tcPr>
            <w:tcW w:w="6513" w:type="dxa"/>
            <w:hideMark/>
          </w:tcPr>
          <w:p w:rsidR="00A336DA" w:rsidRPr="005D2DCE" w:rsidRDefault="00A336DA" w:rsidP="00E53AED">
            <w:r w:rsidRPr="005D2DCE">
              <w:rPr>
                <w:lang w:val="es-ES"/>
              </w:rPr>
              <w:t xml:space="preserve">3 Años en partes, mano de obra y servicio </w:t>
            </w:r>
            <w:proofErr w:type="spellStart"/>
            <w:r w:rsidRPr="005D2DCE">
              <w:rPr>
                <w:lang w:val="es-ES"/>
              </w:rPr>
              <w:t>On-site</w:t>
            </w:r>
            <w:proofErr w:type="spellEnd"/>
          </w:p>
        </w:tc>
        <w:tc>
          <w:tcPr>
            <w:tcW w:w="1102" w:type="dxa"/>
            <w:hideMark/>
          </w:tcPr>
          <w:p w:rsidR="00A336DA" w:rsidRPr="005D2DCE" w:rsidRDefault="00A336DA" w:rsidP="00E53AED">
            <w:r w:rsidRPr="005D2DCE">
              <w:t> </w:t>
            </w:r>
          </w:p>
        </w:tc>
      </w:tr>
      <w:tr w:rsidR="00A336DA" w:rsidRPr="005D2DCE" w:rsidTr="00E53AED">
        <w:trPr>
          <w:trHeight w:val="600"/>
        </w:trPr>
        <w:tc>
          <w:tcPr>
            <w:tcW w:w="1736" w:type="dxa"/>
            <w:hideMark/>
          </w:tcPr>
          <w:p w:rsidR="00A336DA" w:rsidRPr="005D2DCE" w:rsidRDefault="00A336DA" w:rsidP="00E53AED">
            <w:r w:rsidRPr="005D2DCE">
              <w:rPr>
                <w:lang w:val="es-ES"/>
              </w:rPr>
              <w:t>Documentación</w:t>
            </w:r>
          </w:p>
        </w:tc>
        <w:tc>
          <w:tcPr>
            <w:tcW w:w="6513" w:type="dxa"/>
            <w:hideMark/>
          </w:tcPr>
          <w:p w:rsidR="00A336DA" w:rsidRPr="005D2DCE" w:rsidRDefault="00A336DA" w:rsidP="00E53AED">
            <w:r w:rsidRPr="005D2DCE">
              <w:rPr>
                <w:lang w:val="es-ES"/>
              </w:rPr>
              <w:t>Copia de la carta de Distribuidor Autorizado emitida por el fabricante de la marca a ofertar con vigencia máxima de 90 días.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Componentes</w:t>
            </w:r>
          </w:p>
        </w:tc>
        <w:tc>
          <w:tcPr>
            <w:tcW w:w="6513" w:type="dxa"/>
            <w:hideMark/>
          </w:tcPr>
          <w:p w:rsidR="00A336DA" w:rsidRPr="005D2DCE" w:rsidRDefault="00A336DA" w:rsidP="00E53AED">
            <w:r w:rsidRPr="005D2DCE">
              <w:rPr>
                <w:lang w:val="es-ES"/>
              </w:rPr>
              <w:t>Toda la partida deberá de estar integrada por componentes homogéneos.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lastRenderedPageBreak/>
              <w:t>Gabinete</w:t>
            </w:r>
          </w:p>
        </w:tc>
        <w:tc>
          <w:tcPr>
            <w:tcW w:w="6513" w:type="dxa"/>
            <w:hideMark/>
          </w:tcPr>
          <w:p w:rsidR="00A336DA" w:rsidRPr="005D2DCE" w:rsidRDefault="00A336DA" w:rsidP="00E53AED">
            <w:r w:rsidRPr="005D2DCE">
              <w:rPr>
                <w:lang w:val="es-ES"/>
              </w:rPr>
              <w:t xml:space="preserve">Tipo </w:t>
            </w:r>
            <w:proofErr w:type="spellStart"/>
            <w:r w:rsidRPr="005D2DCE">
              <w:rPr>
                <w:lang w:val="es-ES"/>
              </w:rPr>
              <w:t>tooless</w:t>
            </w:r>
            <w:proofErr w:type="spellEnd"/>
            <w:r w:rsidRPr="005D2DCE">
              <w:rPr>
                <w:lang w:val="es-ES"/>
              </w:rPr>
              <w:t xml:space="preserve"> (abrir sin herramientas)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Factor de Forma</w:t>
            </w:r>
          </w:p>
        </w:tc>
        <w:tc>
          <w:tcPr>
            <w:tcW w:w="6513" w:type="dxa"/>
            <w:hideMark/>
          </w:tcPr>
          <w:p w:rsidR="00A336DA" w:rsidRPr="005D2DCE" w:rsidRDefault="00A336DA" w:rsidP="00E53AED">
            <w:r w:rsidRPr="005D2DCE">
              <w:rPr>
                <w:lang w:val="es-ES"/>
              </w:rPr>
              <w:t xml:space="preserve">Small </w:t>
            </w:r>
            <w:proofErr w:type="spellStart"/>
            <w:r w:rsidRPr="005D2DCE">
              <w:rPr>
                <w:lang w:val="es-ES"/>
              </w:rPr>
              <w:t>Form</w:t>
            </w:r>
            <w:proofErr w:type="spellEnd"/>
            <w:r w:rsidRPr="005D2DCE">
              <w:rPr>
                <w:lang w:val="es-ES"/>
              </w:rPr>
              <w:t xml:space="preserve"> Factor</w:t>
            </w:r>
          </w:p>
        </w:tc>
        <w:tc>
          <w:tcPr>
            <w:tcW w:w="1102" w:type="dxa"/>
            <w:hideMark/>
          </w:tcPr>
          <w:p w:rsidR="00A336DA" w:rsidRPr="005D2DCE" w:rsidRDefault="00A336DA" w:rsidP="00E53AED">
            <w:r w:rsidRPr="005D2DCE">
              <w:rPr>
                <w:lang w:val="es-ES"/>
              </w:rPr>
              <w:t> </w:t>
            </w:r>
          </w:p>
        </w:tc>
      </w:tr>
      <w:tr w:rsidR="00A336DA" w:rsidRPr="005D2DCE" w:rsidTr="00E53AED">
        <w:trPr>
          <w:trHeight w:val="1200"/>
        </w:trPr>
        <w:tc>
          <w:tcPr>
            <w:tcW w:w="1736" w:type="dxa"/>
            <w:hideMark/>
          </w:tcPr>
          <w:p w:rsidR="00A336DA" w:rsidRPr="005D2DCE" w:rsidRDefault="00A336DA" w:rsidP="00E53AED">
            <w:r w:rsidRPr="005D2DCE">
              <w:rPr>
                <w:lang w:val="es-ES"/>
              </w:rPr>
              <w:t>Observaciones</w:t>
            </w:r>
          </w:p>
        </w:tc>
        <w:tc>
          <w:tcPr>
            <w:tcW w:w="6513" w:type="dxa"/>
            <w:hideMark/>
          </w:tcPr>
          <w:p w:rsidR="00A336DA" w:rsidRPr="005D2DCE" w:rsidRDefault="00A336DA" w:rsidP="00E53AED">
            <w:r w:rsidRPr="005D2DCE">
              <w:rPr>
                <w:lang w:val="es-ES"/>
              </w:rPr>
              <w:t xml:space="preserve">Mencionar marca, modelo, especificaciones técnicas y garantía en su cotización. El gabinete teclado, monitor y mouse será de la misma marca a ofertar. Podrá ofertar características superiores a las solicitadas, incluyendo carta del fabricante avalándolo. </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 </w:t>
            </w:r>
          </w:p>
        </w:tc>
        <w:tc>
          <w:tcPr>
            <w:tcW w:w="6513" w:type="dxa"/>
            <w:hideMark/>
          </w:tcPr>
          <w:p w:rsidR="00A336DA" w:rsidRPr="005D2DCE" w:rsidRDefault="00A336DA" w:rsidP="00E53AED">
            <w:r w:rsidRPr="005D2DCE">
              <w:t> </w:t>
            </w:r>
          </w:p>
        </w:tc>
        <w:tc>
          <w:tcPr>
            <w:tcW w:w="1102" w:type="dxa"/>
            <w:hideMark/>
          </w:tcPr>
          <w:p w:rsidR="00A336DA" w:rsidRPr="005D2DCE" w:rsidRDefault="00A336DA" w:rsidP="00E53AED">
            <w:r w:rsidRPr="005D2DCE">
              <w:t> </w:t>
            </w:r>
          </w:p>
        </w:tc>
      </w:tr>
      <w:tr w:rsidR="00A336DA" w:rsidRPr="005D2DCE" w:rsidTr="00E53AED">
        <w:trPr>
          <w:trHeight w:val="315"/>
        </w:trPr>
        <w:tc>
          <w:tcPr>
            <w:tcW w:w="1736" w:type="dxa"/>
            <w:hideMark/>
          </w:tcPr>
          <w:p w:rsidR="00A336DA" w:rsidRPr="005D2DCE" w:rsidRDefault="00A336DA" w:rsidP="00E53AED">
            <w:pPr>
              <w:rPr>
                <w:b/>
                <w:bCs/>
              </w:rPr>
            </w:pPr>
            <w:r w:rsidRPr="005D2DCE">
              <w:rPr>
                <w:b/>
                <w:bCs/>
              </w:rPr>
              <w:t>2</w:t>
            </w:r>
          </w:p>
        </w:tc>
        <w:tc>
          <w:tcPr>
            <w:tcW w:w="6513" w:type="dxa"/>
            <w:shd w:val="clear" w:color="auto" w:fill="FFFF00"/>
            <w:hideMark/>
          </w:tcPr>
          <w:p w:rsidR="00A336DA" w:rsidRPr="005D2DCE" w:rsidRDefault="00A336DA" w:rsidP="00E53AED">
            <w:pPr>
              <w:rPr>
                <w:b/>
                <w:bCs/>
              </w:rPr>
            </w:pPr>
            <w:r w:rsidRPr="005D2DCE">
              <w:rPr>
                <w:b/>
                <w:bCs/>
              </w:rPr>
              <w:t>MONITOR LCD o LED 22 Pulgadas</w:t>
            </w:r>
          </w:p>
        </w:tc>
        <w:tc>
          <w:tcPr>
            <w:tcW w:w="1102" w:type="dxa"/>
            <w:hideMark/>
          </w:tcPr>
          <w:p w:rsidR="00A336DA" w:rsidRPr="005D2DCE" w:rsidRDefault="00A336DA" w:rsidP="00E53AED">
            <w:r w:rsidRPr="005D2DCE">
              <w:t>25</w:t>
            </w:r>
          </w:p>
        </w:tc>
      </w:tr>
      <w:tr w:rsidR="00A336DA" w:rsidRPr="005D2DCE" w:rsidTr="00E53AED">
        <w:trPr>
          <w:trHeight w:val="300"/>
        </w:trPr>
        <w:tc>
          <w:tcPr>
            <w:tcW w:w="8249" w:type="dxa"/>
            <w:gridSpan w:val="2"/>
            <w:hideMark/>
          </w:tcPr>
          <w:p w:rsidR="00A336DA" w:rsidRPr="005D2DCE" w:rsidRDefault="00A336DA" w:rsidP="00E53AED">
            <w:r w:rsidRPr="005D2DCE">
              <w:t>Características y especificaciones técnicas mínimas requeridas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Tecnología</w:t>
            </w:r>
          </w:p>
        </w:tc>
        <w:tc>
          <w:tcPr>
            <w:tcW w:w="6513" w:type="dxa"/>
            <w:hideMark/>
          </w:tcPr>
          <w:p w:rsidR="00A336DA" w:rsidRPr="005D2DCE" w:rsidRDefault="00A336DA" w:rsidP="00E53AED">
            <w:r w:rsidRPr="005D2DCE">
              <w:rPr>
                <w:lang w:val="es-ES"/>
              </w:rPr>
              <w:t>LED o LCD</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Tamaño en Diagonal</w:t>
            </w:r>
          </w:p>
        </w:tc>
        <w:tc>
          <w:tcPr>
            <w:tcW w:w="6513" w:type="dxa"/>
            <w:hideMark/>
          </w:tcPr>
          <w:p w:rsidR="00A336DA" w:rsidRPr="005D2DCE" w:rsidRDefault="00A336DA" w:rsidP="00E53AED">
            <w:r w:rsidRPr="005D2DCE">
              <w:rPr>
                <w:lang w:val="es-ES"/>
              </w:rPr>
              <w:t>21.5" pulgadas pantalla ancha</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Resolución</w:t>
            </w:r>
          </w:p>
        </w:tc>
        <w:tc>
          <w:tcPr>
            <w:tcW w:w="6513" w:type="dxa"/>
            <w:hideMark/>
          </w:tcPr>
          <w:p w:rsidR="00A336DA" w:rsidRPr="005D2DCE" w:rsidRDefault="00A336DA" w:rsidP="00E53AED">
            <w:r w:rsidRPr="005D2DCE">
              <w:rPr>
                <w:lang w:val="es-ES"/>
              </w:rPr>
              <w:t>1920 x 1080 a 60 Hz</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Conectividad</w:t>
            </w:r>
          </w:p>
        </w:tc>
        <w:tc>
          <w:tcPr>
            <w:tcW w:w="6513" w:type="dxa"/>
            <w:hideMark/>
          </w:tcPr>
          <w:p w:rsidR="00A336DA" w:rsidRPr="005D2DCE" w:rsidRDefault="00A336DA" w:rsidP="00E53AED">
            <w:r w:rsidRPr="005D2DCE">
              <w:rPr>
                <w:lang w:val="es-ES"/>
              </w:rPr>
              <w:t>HDMI y DP</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Garantía</w:t>
            </w:r>
          </w:p>
        </w:tc>
        <w:tc>
          <w:tcPr>
            <w:tcW w:w="6513" w:type="dxa"/>
            <w:hideMark/>
          </w:tcPr>
          <w:p w:rsidR="00A336DA" w:rsidRPr="005D2DCE" w:rsidRDefault="00A336DA" w:rsidP="00E53AED">
            <w:r w:rsidRPr="005D2DCE">
              <w:rPr>
                <w:lang w:val="es-ES"/>
              </w:rPr>
              <w:t xml:space="preserve">3 años </w:t>
            </w:r>
          </w:p>
        </w:tc>
        <w:tc>
          <w:tcPr>
            <w:tcW w:w="1102" w:type="dxa"/>
            <w:hideMark/>
          </w:tcPr>
          <w:p w:rsidR="00A336DA" w:rsidRPr="005D2DCE" w:rsidRDefault="00A336DA" w:rsidP="00E53AED">
            <w:r w:rsidRPr="005D2DCE">
              <w:rPr>
                <w:lang w:val="es-ES"/>
              </w:rPr>
              <w:t> </w:t>
            </w:r>
          </w:p>
        </w:tc>
      </w:tr>
      <w:tr w:rsidR="00A336DA" w:rsidRPr="005D2DCE" w:rsidTr="00E53AED">
        <w:trPr>
          <w:trHeight w:val="300"/>
        </w:trPr>
        <w:tc>
          <w:tcPr>
            <w:tcW w:w="1736" w:type="dxa"/>
            <w:hideMark/>
          </w:tcPr>
          <w:p w:rsidR="00A336DA" w:rsidRPr="005D2DCE" w:rsidRDefault="00A336DA" w:rsidP="00E53AED">
            <w:r w:rsidRPr="005D2DCE">
              <w:rPr>
                <w:lang w:val="es-ES"/>
              </w:rPr>
              <w:t>Observaciones</w:t>
            </w:r>
          </w:p>
        </w:tc>
        <w:tc>
          <w:tcPr>
            <w:tcW w:w="6513" w:type="dxa"/>
            <w:hideMark/>
          </w:tcPr>
          <w:p w:rsidR="00A336DA" w:rsidRPr="005D2DCE" w:rsidRDefault="00A336DA" w:rsidP="00E53AED">
            <w:r w:rsidRPr="005D2DCE">
              <w:rPr>
                <w:lang w:val="es-ES"/>
              </w:rPr>
              <w:t>Especificar marca, modelo y garantía en su cotización, color negro</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 </w:t>
            </w:r>
          </w:p>
        </w:tc>
        <w:tc>
          <w:tcPr>
            <w:tcW w:w="6513" w:type="dxa"/>
            <w:hideMark/>
          </w:tcPr>
          <w:p w:rsidR="00A336DA" w:rsidRPr="005D2DCE" w:rsidRDefault="00A336DA" w:rsidP="00E53AED">
            <w:r w:rsidRPr="005D2DCE">
              <w:t> </w:t>
            </w:r>
          </w:p>
        </w:tc>
        <w:tc>
          <w:tcPr>
            <w:tcW w:w="1102" w:type="dxa"/>
            <w:hideMark/>
          </w:tcPr>
          <w:p w:rsidR="00A336DA" w:rsidRPr="005D2DCE" w:rsidRDefault="00A336DA" w:rsidP="00E53AED">
            <w:r w:rsidRPr="005D2DCE">
              <w:t> </w:t>
            </w:r>
          </w:p>
        </w:tc>
      </w:tr>
      <w:tr w:rsidR="00A336DA" w:rsidRPr="005D2DCE" w:rsidTr="00E53AED">
        <w:trPr>
          <w:trHeight w:val="315"/>
        </w:trPr>
        <w:tc>
          <w:tcPr>
            <w:tcW w:w="1736" w:type="dxa"/>
            <w:hideMark/>
          </w:tcPr>
          <w:p w:rsidR="00A336DA" w:rsidRPr="005D2DCE" w:rsidRDefault="00A336DA" w:rsidP="00E53AED">
            <w:pPr>
              <w:rPr>
                <w:b/>
                <w:bCs/>
              </w:rPr>
            </w:pPr>
            <w:r w:rsidRPr="005D2DCE">
              <w:rPr>
                <w:b/>
                <w:bCs/>
              </w:rPr>
              <w:t>3</w:t>
            </w:r>
          </w:p>
        </w:tc>
        <w:tc>
          <w:tcPr>
            <w:tcW w:w="6513" w:type="dxa"/>
            <w:shd w:val="clear" w:color="auto" w:fill="FFFF00"/>
            <w:hideMark/>
          </w:tcPr>
          <w:p w:rsidR="00A336DA" w:rsidRPr="005D2DCE" w:rsidRDefault="00A336DA" w:rsidP="00E53AED">
            <w:pPr>
              <w:rPr>
                <w:b/>
                <w:bCs/>
              </w:rPr>
            </w:pPr>
            <w:r w:rsidRPr="005D2DCE">
              <w:rPr>
                <w:b/>
                <w:bCs/>
                <w:lang w:val="es-ES"/>
              </w:rPr>
              <w:t>COMPUTADORA DE ESTACION DE TRABAJO "Workstation"</w:t>
            </w:r>
          </w:p>
        </w:tc>
        <w:tc>
          <w:tcPr>
            <w:tcW w:w="1102" w:type="dxa"/>
            <w:hideMark/>
          </w:tcPr>
          <w:p w:rsidR="00A336DA" w:rsidRPr="005D2DCE" w:rsidRDefault="00A336DA" w:rsidP="00E53AED">
            <w:r w:rsidRPr="005D2DCE">
              <w:t>5</w:t>
            </w:r>
          </w:p>
        </w:tc>
      </w:tr>
      <w:tr w:rsidR="00A336DA" w:rsidRPr="005D2DCE" w:rsidTr="00E53AED">
        <w:trPr>
          <w:trHeight w:val="300"/>
        </w:trPr>
        <w:tc>
          <w:tcPr>
            <w:tcW w:w="8249" w:type="dxa"/>
            <w:gridSpan w:val="2"/>
            <w:hideMark/>
          </w:tcPr>
          <w:p w:rsidR="00A336DA" w:rsidRPr="005D2DCE" w:rsidRDefault="00A336DA" w:rsidP="00E53AED">
            <w:pPr>
              <w:jc w:val="center"/>
              <w:rPr>
                <w:b/>
                <w:bCs/>
              </w:rPr>
            </w:pPr>
            <w:r w:rsidRPr="005D2DCE">
              <w:rPr>
                <w:b/>
                <w:bCs/>
              </w:rPr>
              <w:t>Características y especificaciones técnicas mínimas requeridas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Procesador</w:t>
            </w:r>
          </w:p>
        </w:tc>
        <w:tc>
          <w:tcPr>
            <w:tcW w:w="6513" w:type="dxa"/>
            <w:hideMark/>
          </w:tcPr>
          <w:p w:rsidR="00A336DA" w:rsidRPr="005D2DCE" w:rsidRDefault="00A336DA" w:rsidP="00E53AED">
            <w:r w:rsidRPr="005D2DCE">
              <w:t xml:space="preserve">Procesador Intel® </w:t>
            </w:r>
            <w:proofErr w:type="spellStart"/>
            <w:r w:rsidRPr="005D2DCE">
              <w:t>Core</w:t>
            </w:r>
            <w:proofErr w:type="spellEnd"/>
            <w:r w:rsidRPr="005D2DCE">
              <w:t>™ i7-12700 4.9Ghz</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Memoria RAM</w:t>
            </w:r>
          </w:p>
        </w:tc>
        <w:tc>
          <w:tcPr>
            <w:tcW w:w="6513" w:type="dxa"/>
            <w:hideMark/>
          </w:tcPr>
          <w:p w:rsidR="00A336DA" w:rsidRPr="005D2DCE" w:rsidRDefault="00A336DA" w:rsidP="00E53AED">
            <w:r w:rsidRPr="005D2DCE">
              <w:rPr>
                <w:lang w:val="es-ES"/>
              </w:rPr>
              <w:t>16GB (2x8GB) 2666Mhz</w:t>
            </w:r>
          </w:p>
        </w:tc>
        <w:tc>
          <w:tcPr>
            <w:tcW w:w="1102" w:type="dxa"/>
            <w:hideMark/>
          </w:tcPr>
          <w:p w:rsidR="00A336DA" w:rsidRPr="005D2DCE" w:rsidRDefault="00A336DA" w:rsidP="00E53AED">
            <w:r w:rsidRPr="005D2DCE">
              <w:t> </w:t>
            </w:r>
          </w:p>
        </w:tc>
      </w:tr>
      <w:tr w:rsidR="00A336DA" w:rsidRPr="005D2DCE" w:rsidTr="00E53AED">
        <w:trPr>
          <w:trHeight w:val="600"/>
        </w:trPr>
        <w:tc>
          <w:tcPr>
            <w:tcW w:w="1736" w:type="dxa"/>
            <w:hideMark/>
          </w:tcPr>
          <w:p w:rsidR="00A336DA" w:rsidRPr="005D2DCE" w:rsidRDefault="00A336DA" w:rsidP="00E53AED">
            <w:r w:rsidRPr="005D2DCE">
              <w:rPr>
                <w:lang w:val="es-ES"/>
              </w:rPr>
              <w:t>Unidad de Almacenamiento</w:t>
            </w:r>
          </w:p>
        </w:tc>
        <w:tc>
          <w:tcPr>
            <w:tcW w:w="6513" w:type="dxa"/>
            <w:hideMark/>
          </w:tcPr>
          <w:p w:rsidR="00A336DA" w:rsidRPr="005D2DCE" w:rsidRDefault="00A336DA" w:rsidP="00E53AED">
            <w:r w:rsidRPr="005D2DCE">
              <w:rPr>
                <w:lang w:val="en-US"/>
              </w:rPr>
              <w:t>SSD 256GB</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Tarjeta de Video</w:t>
            </w:r>
          </w:p>
        </w:tc>
        <w:tc>
          <w:tcPr>
            <w:tcW w:w="6513" w:type="dxa"/>
            <w:hideMark/>
          </w:tcPr>
          <w:p w:rsidR="00A336DA" w:rsidRPr="005D2DCE" w:rsidRDefault="00A336DA" w:rsidP="00E53AED">
            <w:proofErr w:type="spellStart"/>
            <w:r w:rsidRPr="005D2DCE">
              <w:rPr>
                <w:lang w:val="es-ES"/>
              </w:rPr>
              <w:t>Nvidia</w:t>
            </w:r>
            <w:proofErr w:type="spellEnd"/>
            <w:r w:rsidRPr="005D2DCE">
              <w:rPr>
                <w:lang w:val="es-ES"/>
              </w:rPr>
              <w:t xml:space="preserve"> T1000 8GB</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Tarjeta de Red</w:t>
            </w:r>
          </w:p>
        </w:tc>
        <w:tc>
          <w:tcPr>
            <w:tcW w:w="6513" w:type="dxa"/>
            <w:hideMark/>
          </w:tcPr>
          <w:p w:rsidR="00A336DA" w:rsidRPr="005D2DCE" w:rsidRDefault="00A336DA" w:rsidP="00E53AED">
            <w:r w:rsidRPr="005D2DCE">
              <w:rPr>
                <w:lang w:val="es-ES"/>
              </w:rPr>
              <w:t>Red 100/1000Mbps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Teclado</w:t>
            </w:r>
          </w:p>
        </w:tc>
        <w:tc>
          <w:tcPr>
            <w:tcW w:w="6513" w:type="dxa"/>
            <w:hideMark/>
          </w:tcPr>
          <w:p w:rsidR="00A336DA" w:rsidRPr="005D2DCE" w:rsidRDefault="00A336DA" w:rsidP="00E53AED">
            <w:r w:rsidRPr="005D2DCE">
              <w:rPr>
                <w:lang w:val="es-ES"/>
              </w:rPr>
              <w:t>Estándar USB, latinoamericano</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Mouse</w:t>
            </w:r>
          </w:p>
        </w:tc>
        <w:tc>
          <w:tcPr>
            <w:tcW w:w="6513" w:type="dxa"/>
            <w:hideMark/>
          </w:tcPr>
          <w:p w:rsidR="00A336DA" w:rsidRPr="005D2DCE" w:rsidRDefault="00A336DA" w:rsidP="00E53AED">
            <w:r w:rsidRPr="005D2DCE">
              <w:rPr>
                <w:lang w:val="es-ES"/>
              </w:rPr>
              <w:t>USB, 2 botones con rueda de desplazamiento, Óptico</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Factor de Forma</w:t>
            </w:r>
          </w:p>
        </w:tc>
        <w:tc>
          <w:tcPr>
            <w:tcW w:w="6513" w:type="dxa"/>
            <w:hideMark/>
          </w:tcPr>
          <w:p w:rsidR="00A336DA" w:rsidRPr="005D2DCE" w:rsidRDefault="00A336DA" w:rsidP="00E53AED">
            <w:r w:rsidRPr="005D2DCE">
              <w:rPr>
                <w:lang w:val="es-ES"/>
              </w:rPr>
              <w:t>Tipo Torre</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Sistema Operativo</w:t>
            </w:r>
          </w:p>
        </w:tc>
        <w:tc>
          <w:tcPr>
            <w:tcW w:w="6513" w:type="dxa"/>
            <w:hideMark/>
          </w:tcPr>
          <w:p w:rsidR="00A336DA" w:rsidRPr="005D2DCE" w:rsidRDefault="00A336DA" w:rsidP="00E53AED">
            <w:r w:rsidRPr="005D2DCE">
              <w:rPr>
                <w:lang w:val="es-ES"/>
              </w:rPr>
              <w:t>Windows 11 Professional 64 Bits, español</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Garantía</w:t>
            </w:r>
          </w:p>
        </w:tc>
        <w:tc>
          <w:tcPr>
            <w:tcW w:w="6513" w:type="dxa"/>
            <w:hideMark/>
          </w:tcPr>
          <w:p w:rsidR="00A336DA" w:rsidRPr="005D2DCE" w:rsidRDefault="00A336DA" w:rsidP="00E53AED">
            <w:r w:rsidRPr="005D2DCE">
              <w:rPr>
                <w:lang w:val="es-ES"/>
              </w:rPr>
              <w:t xml:space="preserve">3 Años en partes, mano de obra y servicio </w:t>
            </w:r>
            <w:proofErr w:type="spellStart"/>
            <w:r w:rsidRPr="005D2DCE">
              <w:rPr>
                <w:lang w:val="es-ES"/>
              </w:rPr>
              <w:t>on-site</w:t>
            </w:r>
            <w:proofErr w:type="spellEnd"/>
          </w:p>
        </w:tc>
        <w:tc>
          <w:tcPr>
            <w:tcW w:w="1102" w:type="dxa"/>
            <w:hideMark/>
          </w:tcPr>
          <w:p w:rsidR="00A336DA" w:rsidRPr="005D2DCE" w:rsidRDefault="00A336DA" w:rsidP="00E53AED">
            <w:r w:rsidRPr="005D2DCE">
              <w:t> </w:t>
            </w:r>
          </w:p>
        </w:tc>
      </w:tr>
      <w:tr w:rsidR="00A336DA" w:rsidRPr="005D2DCE" w:rsidTr="00E53AED">
        <w:trPr>
          <w:trHeight w:val="2100"/>
        </w:trPr>
        <w:tc>
          <w:tcPr>
            <w:tcW w:w="1736" w:type="dxa"/>
            <w:hideMark/>
          </w:tcPr>
          <w:p w:rsidR="00A336DA" w:rsidRPr="005D2DCE" w:rsidRDefault="00A336DA" w:rsidP="00E53AED">
            <w:r w:rsidRPr="005D2DCE">
              <w:rPr>
                <w:lang w:val="es-ES"/>
              </w:rPr>
              <w:lastRenderedPageBreak/>
              <w:t>Observaciones</w:t>
            </w:r>
          </w:p>
        </w:tc>
        <w:tc>
          <w:tcPr>
            <w:tcW w:w="6513" w:type="dxa"/>
            <w:hideMark/>
          </w:tcPr>
          <w:p w:rsidR="00A336DA" w:rsidRPr="005D2DCE" w:rsidRDefault="00A336DA" w:rsidP="00E53AED">
            <w:r w:rsidRPr="005D2DCE">
              <w:rPr>
                <w:lang w:val="es-ES"/>
              </w:rPr>
              <w:t>Mencionar marca, modelo, especificaciones técnicas y garantía en su cotización. El gabinete teclado, monitor y mouse será de la misma marca a ofertar. Podrá ofertar características superiores a las solicitadas, incluyendo carta del fabricante avalándolo. El proveedor que resulte adjudicado deberá presentar la carta de distribuidor autorizado emitida por el fabricante al tercer día de recibir la orden de adjudicación en caso de no presentarla será motivo de cancelación de la orden de compra.</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 </w:t>
            </w:r>
          </w:p>
        </w:tc>
        <w:tc>
          <w:tcPr>
            <w:tcW w:w="6513" w:type="dxa"/>
            <w:hideMark/>
          </w:tcPr>
          <w:p w:rsidR="00A336DA" w:rsidRPr="005D2DCE" w:rsidRDefault="00A336DA" w:rsidP="00E53AED">
            <w:r w:rsidRPr="005D2DCE">
              <w:t> </w:t>
            </w:r>
          </w:p>
        </w:tc>
        <w:tc>
          <w:tcPr>
            <w:tcW w:w="1102" w:type="dxa"/>
            <w:hideMark/>
          </w:tcPr>
          <w:p w:rsidR="00A336DA" w:rsidRPr="005D2DCE" w:rsidRDefault="00A336DA" w:rsidP="00E53AED">
            <w:r w:rsidRPr="005D2DCE">
              <w:t> </w:t>
            </w:r>
          </w:p>
        </w:tc>
      </w:tr>
      <w:tr w:rsidR="00A336DA" w:rsidRPr="005D2DCE" w:rsidTr="00E53AED">
        <w:trPr>
          <w:trHeight w:val="315"/>
        </w:trPr>
        <w:tc>
          <w:tcPr>
            <w:tcW w:w="1736" w:type="dxa"/>
            <w:hideMark/>
          </w:tcPr>
          <w:p w:rsidR="00A336DA" w:rsidRPr="005D2DCE" w:rsidRDefault="00A336DA" w:rsidP="00E53AED">
            <w:pPr>
              <w:rPr>
                <w:b/>
                <w:bCs/>
              </w:rPr>
            </w:pPr>
            <w:r w:rsidRPr="005D2DCE">
              <w:rPr>
                <w:b/>
                <w:bCs/>
              </w:rPr>
              <w:t>4</w:t>
            </w:r>
          </w:p>
        </w:tc>
        <w:tc>
          <w:tcPr>
            <w:tcW w:w="6513" w:type="dxa"/>
            <w:shd w:val="clear" w:color="auto" w:fill="FFFF00"/>
            <w:hideMark/>
          </w:tcPr>
          <w:p w:rsidR="00A336DA" w:rsidRPr="005D2DCE" w:rsidRDefault="00A336DA" w:rsidP="00E53AED">
            <w:pPr>
              <w:rPr>
                <w:b/>
                <w:bCs/>
              </w:rPr>
            </w:pPr>
            <w:r w:rsidRPr="005D2DCE">
              <w:rPr>
                <w:b/>
                <w:bCs/>
              </w:rPr>
              <w:t>MONITOR LCD o LED  38 Pulgadas</w:t>
            </w:r>
          </w:p>
        </w:tc>
        <w:tc>
          <w:tcPr>
            <w:tcW w:w="1102" w:type="dxa"/>
            <w:hideMark/>
          </w:tcPr>
          <w:p w:rsidR="00A336DA" w:rsidRPr="005D2DCE" w:rsidRDefault="00A336DA" w:rsidP="00E53AED">
            <w:r w:rsidRPr="005D2DCE">
              <w:t>3</w:t>
            </w:r>
          </w:p>
        </w:tc>
      </w:tr>
      <w:tr w:rsidR="00A336DA" w:rsidRPr="005D2DCE" w:rsidTr="00E53AED">
        <w:trPr>
          <w:trHeight w:val="300"/>
        </w:trPr>
        <w:tc>
          <w:tcPr>
            <w:tcW w:w="8249" w:type="dxa"/>
            <w:gridSpan w:val="2"/>
            <w:hideMark/>
          </w:tcPr>
          <w:p w:rsidR="00A336DA" w:rsidRPr="005D2DCE" w:rsidRDefault="00A336DA" w:rsidP="00E53AED">
            <w:pPr>
              <w:jc w:val="center"/>
              <w:rPr>
                <w:b/>
                <w:bCs/>
              </w:rPr>
            </w:pPr>
            <w:r w:rsidRPr="005D2DCE">
              <w:rPr>
                <w:b/>
                <w:bCs/>
              </w:rPr>
              <w:t>Características y especificaciones técnicas mínimas requeridas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Tecnología</w:t>
            </w:r>
          </w:p>
        </w:tc>
        <w:tc>
          <w:tcPr>
            <w:tcW w:w="6513" w:type="dxa"/>
            <w:hideMark/>
          </w:tcPr>
          <w:p w:rsidR="00A336DA" w:rsidRPr="005D2DCE" w:rsidRDefault="00A336DA" w:rsidP="00E53AED">
            <w:r w:rsidRPr="005D2DCE">
              <w:rPr>
                <w:lang w:val="es-ES"/>
              </w:rPr>
              <w:t>IPS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Tamaño en Diagonal</w:t>
            </w:r>
          </w:p>
        </w:tc>
        <w:tc>
          <w:tcPr>
            <w:tcW w:w="6513" w:type="dxa"/>
            <w:hideMark/>
          </w:tcPr>
          <w:p w:rsidR="00A336DA" w:rsidRPr="005D2DCE" w:rsidRDefault="00A336DA" w:rsidP="00E53AED">
            <w:r w:rsidRPr="005D2DCE">
              <w:rPr>
                <w:lang w:val="es-ES"/>
              </w:rPr>
              <w:t>38" pulgadas pantalla ancha</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Resolución</w:t>
            </w:r>
          </w:p>
        </w:tc>
        <w:tc>
          <w:tcPr>
            <w:tcW w:w="6513" w:type="dxa"/>
            <w:hideMark/>
          </w:tcPr>
          <w:p w:rsidR="00A336DA" w:rsidRPr="005D2DCE" w:rsidRDefault="00A336DA" w:rsidP="00E53AED">
            <w:r w:rsidRPr="005D2DCE">
              <w:rPr>
                <w:lang w:val="es-ES"/>
              </w:rPr>
              <w:t>WQHD+ 3840 x 1600 a 60 Hz</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Conectividad</w:t>
            </w:r>
          </w:p>
        </w:tc>
        <w:tc>
          <w:tcPr>
            <w:tcW w:w="6513" w:type="dxa"/>
            <w:hideMark/>
          </w:tcPr>
          <w:p w:rsidR="00A336DA" w:rsidRPr="005D2DCE" w:rsidRDefault="00A336DA" w:rsidP="00E53AED">
            <w:r w:rsidRPr="005D2DCE">
              <w:rPr>
                <w:lang w:val="es-ES"/>
              </w:rPr>
              <w:t>HDMI y DP</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Garantía</w:t>
            </w:r>
          </w:p>
        </w:tc>
        <w:tc>
          <w:tcPr>
            <w:tcW w:w="6513" w:type="dxa"/>
            <w:hideMark/>
          </w:tcPr>
          <w:p w:rsidR="00A336DA" w:rsidRPr="005D2DCE" w:rsidRDefault="00A336DA" w:rsidP="00E53AED">
            <w:r w:rsidRPr="005D2DCE">
              <w:rPr>
                <w:lang w:val="es-ES"/>
              </w:rPr>
              <w:t xml:space="preserve">3 años </w:t>
            </w:r>
          </w:p>
        </w:tc>
        <w:tc>
          <w:tcPr>
            <w:tcW w:w="1102" w:type="dxa"/>
            <w:hideMark/>
          </w:tcPr>
          <w:p w:rsidR="00A336DA" w:rsidRPr="005D2DCE" w:rsidRDefault="00A336DA" w:rsidP="00E53AED">
            <w:r w:rsidRPr="005D2DCE">
              <w:rPr>
                <w:lang w:val="es-ES"/>
              </w:rPr>
              <w:t> </w:t>
            </w:r>
          </w:p>
        </w:tc>
      </w:tr>
      <w:tr w:rsidR="00A336DA" w:rsidRPr="005D2DCE" w:rsidTr="00E53AED">
        <w:trPr>
          <w:trHeight w:val="300"/>
        </w:trPr>
        <w:tc>
          <w:tcPr>
            <w:tcW w:w="1736" w:type="dxa"/>
            <w:hideMark/>
          </w:tcPr>
          <w:p w:rsidR="00A336DA" w:rsidRPr="005D2DCE" w:rsidRDefault="00A336DA" w:rsidP="00E53AED">
            <w:r w:rsidRPr="005D2DCE">
              <w:rPr>
                <w:lang w:val="es-ES"/>
              </w:rPr>
              <w:t>Observaciones</w:t>
            </w:r>
          </w:p>
        </w:tc>
        <w:tc>
          <w:tcPr>
            <w:tcW w:w="6513" w:type="dxa"/>
            <w:hideMark/>
          </w:tcPr>
          <w:p w:rsidR="00A336DA" w:rsidRPr="005D2DCE" w:rsidRDefault="00A336DA" w:rsidP="00E53AED">
            <w:r w:rsidRPr="005D2DCE">
              <w:rPr>
                <w:lang w:val="es-ES"/>
              </w:rPr>
              <w:t>Especificar marca, modelo y garantía en su cotización, color negro</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 </w:t>
            </w:r>
          </w:p>
        </w:tc>
        <w:tc>
          <w:tcPr>
            <w:tcW w:w="6513" w:type="dxa"/>
            <w:hideMark/>
          </w:tcPr>
          <w:p w:rsidR="00A336DA" w:rsidRPr="005D2DCE" w:rsidRDefault="00A336DA" w:rsidP="00E53AED">
            <w:r w:rsidRPr="005D2DCE">
              <w:t> </w:t>
            </w:r>
          </w:p>
        </w:tc>
        <w:tc>
          <w:tcPr>
            <w:tcW w:w="1102" w:type="dxa"/>
            <w:hideMark/>
          </w:tcPr>
          <w:p w:rsidR="00A336DA" w:rsidRPr="005D2DCE" w:rsidRDefault="00A336DA" w:rsidP="00E53AED">
            <w:r w:rsidRPr="005D2DCE">
              <w:t> </w:t>
            </w:r>
          </w:p>
        </w:tc>
      </w:tr>
      <w:tr w:rsidR="00A336DA" w:rsidRPr="005D2DCE" w:rsidTr="00E53AED">
        <w:trPr>
          <w:trHeight w:val="315"/>
        </w:trPr>
        <w:tc>
          <w:tcPr>
            <w:tcW w:w="1736" w:type="dxa"/>
            <w:hideMark/>
          </w:tcPr>
          <w:p w:rsidR="00A336DA" w:rsidRPr="005D2DCE" w:rsidRDefault="00A336DA" w:rsidP="00E53AED">
            <w:pPr>
              <w:rPr>
                <w:b/>
                <w:bCs/>
              </w:rPr>
            </w:pPr>
            <w:r w:rsidRPr="005D2DCE">
              <w:rPr>
                <w:b/>
                <w:bCs/>
              </w:rPr>
              <w:t>5</w:t>
            </w:r>
          </w:p>
        </w:tc>
        <w:tc>
          <w:tcPr>
            <w:tcW w:w="6513" w:type="dxa"/>
            <w:shd w:val="clear" w:color="auto" w:fill="FFFF00"/>
            <w:hideMark/>
          </w:tcPr>
          <w:p w:rsidR="00A336DA" w:rsidRPr="005D2DCE" w:rsidRDefault="00A336DA" w:rsidP="00E53AED">
            <w:pPr>
              <w:rPr>
                <w:b/>
                <w:bCs/>
              </w:rPr>
            </w:pPr>
            <w:r w:rsidRPr="005D2DCE">
              <w:rPr>
                <w:b/>
                <w:bCs/>
              </w:rPr>
              <w:t>COMPUTADORA LAPTOP PROFESIONAL</w:t>
            </w:r>
          </w:p>
        </w:tc>
        <w:tc>
          <w:tcPr>
            <w:tcW w:w="1102" w:type="dxa"/>
            <w:hideMark/>
          </w:tcPr>
          <w:p w:rsidR="00A336DA" w:rsidRPr="005D2DCE" w:rsidRDefault="00A336DA" w:rsidP="00E53AED">
            <w:r w:rsidRPr="005D2DCE">
              <w:t>6</w:t>
            </w:r>
          </w:p>
        </w:tc>
      </w:tr>
      <w:tr w:rsidR="00A336DA" w:rsidRPr="005D2DCE" w:rsidTr="00E53AED">
        <w:trPr>
          <w:trHeight w:val="300"/>
        </w:trPr>
        <w:tc>
          <w:tcPr>
            <w:tcW w:w="8249" w:type="dxa"/>
            <w:gridSpan w:val="2"/>
            <w:hideMark/>
          </w:tcPr>
          <w:p w:rsidR="00A336DA" w:rsidRPr="005D2DCE" w:rsidRDefault="00A336DA" w:rsidP="00E53AED">
            <w:pPr>
              <w:jc w:val="center"/>
              <w:rPr>
                <w:b/>
                <w:bCs/>
              </w:rPr>
            </w:pPr>
            <w:r w:rsidRPr="005D2DCE">
              <w:rPr>
                <w:b/>
                <w:bCs/>
              </w:rPr>
              <w:t>Características y especificaciones técnicas mínimas requeridas</w:t>
            </w:r>
          </w:p>
        </w:tc>
        <w:tc>
          <w:tcPr>
            <w:tcW w:w="1102" w:type="dxa"/>
            <w:hideMark/>
          </w:tcPr>
          <w:p w:rsidR="00A336DA" w:rsidRPr="005D2DCE" w:rsidRDefault="00A336DA" w:rsidP="00E53AED">
            <w:r w:rsidRPr="005D2DCE">
              <w:t> </w:t>
            </w:r>
          </w:p>
        </w:tc>
      </w:tr>
      <w:tr w:rsidR="00A336DA" w:rsidRPr="001A0CDA" w:rsidTr="00E53AED">
        <w:trPr>
          <w:trHeight w:val="300"/>
        </w:trPr>
        <w:tc>
          <w:tcPr>
            <w:tcW w:w="1736" w:type="dxa"/>
            <w:hideMark/>
          </w:tcPr>
          <w:p w:rsidR="00A336DA" w:rsidRPr="005D2DCE" w:rsidRDefault="00A336DA" w:rsidP="00E53AED">
            <w:r w:rsidRPr="005D2DCE">
              <w:t>Procesador</w:t>
            </w:r>
          </w:p>
        </w:tc>
        <w:tc>
          <w:tcPr>
            <w:tcW w:w="6513" w:type="dxa"/>
            <w:hideMark/>
          </w:tcPr>
          <w:p w:rsidR="00A336DA" w:rsidRPr="005D2DCE" w:rsidRDefault="00A336DA" w:rsidP="00E53AED">
            <w:pPr>
              <w:rPr>
                <w:lang w:val="en-US"/>
              </w:rPr>
            </w:pPr>
            <w:r w:rsidRPr="005D2DCE">
              <w:rPr>
                <w:lang w:val="en-US"/>
              </w:rPr>
              <w:t>CORE I5 2,40 GHz a 4,20 GHz</w:t>
            </w:r>
          </w:p>
        </w:tc>
        <w:tc>
          <w:tcPr>
            <w:tcW w:w="1102" w:type="dxa"/>
            <w:hideMark/>
          </w:tcPr>
          <w:p w:rsidR="00A336DA" w:rsidRPr="005D2DCE" w:rsidRDefault="00A336DA" w:rsidP="00E53AED">
            <w:pPr>
              <w:rPr>
                <w:lang w:val="en-US"/>
              </w:rPr>
            </w:pPr>
            <w:r w:rsidRPr="005D2DCE">
              <w:rPr>
                <w:lang w:val="en-US"/>
              </w:rPr>
              <w:t> </w:t>
            </w:r>
          </w:p>
        </w:tc>
      </w:tr>
      <w:tr w:rsidR="00A336DA" w:rsidRPr="005D2DCE" w:rsidTr="00E53AED">
        <w:trPr>
          <w:trHeight w:val="300"/>
        </w:trPr>
        <w:tc>
          <w:tcPr>
            <w:tcW w:w="1736" w:type="dxa"/>
            <w:hideMark/>
          </w:tcPr>
          <w:p w:rsidR="00A336DA" w:rsidRPr="005D2DCE" w:rsidRDefault="00A336DA" w:rsidP="00E53AED">
            <w:r w:rsidRPr="005D2DCE">
              <w:t>Pantalla</w:t>
            </w:r>
          </w:p>
        </w:tc>
        <w:tc>
          <w:tcPr>
            <w:tcW w:w="6513" w:type="dxa"/>
            <w:hideMark/>
          </w:tcPr>
          <w:p w:rsidR="00A336DA" w:rsidRPr="005D2DCE" w:rsidRDefault="00A336DA" w:rsidP="00E53AED">
            <w:r w:rsidRPr="005D2DCE">
              <w:t>FHD de 15,6 pulgadas, 1920 x 1080, 60 Hz, antirreflejo</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Memoria RAM</w:t>
            </w:r>
          </w:p>
        </w:tc>
        <w:tc>
          <w:tcPr>
            <w:tcW w:w="6513" w:type="dxa"/>
            <w:hideMark/>
          </w:tcPr>
          <w:p w:rsidR="00A336DA" w:rsidRPr="005D2DCE" w:rsidRDefault="00A336DA" w:rsidP="00E53AED">
            <w:r w:rsidRPr="005D2DCE">
              <w:rPr>
                <w:lang w:val="es-ES"/>
              </w:rPr>
              <w:t>8GB (1x8GB) 3200 MHz</w:t>
            </w:r>
          </w:p>
        </w:tc>
        <w:tc>
          <w:tcPr>
            <w:tcW w:w="1102" w:type="dxa"/>
            <w:hideMark/>
          </w:tcPr>
          <w:p w:rsidR="00A336DA" w:rsidRPr="005D2DCE" w:rsidRDefault="00A336DA" w:rsidP="00E53AED">
            <w:r w:rsidRPr="005D2DCE">
              <w:t> </w:t>
            </w:r>
          </w:p>
        </w:tc>
      </w:tr>
      <w:tr w:rsidR="00A336DA" w:rsidRPr="005D2DCE" w:rsidTr="00E53AED">
        <w:trPr>
          <w:trHeight w:val="600"/>
        </w:trPr>
        <w:tc>
          <w:tcPr>
            <w:tcW w:w="1736" w:type="dxa"/>
            <w:hideMark/>
          </w:tcPr>
          <w:p w:rsidR="00A336DA" w:rsidRPr="005D2DCE" w:rsidRDefault="00A336DA" w:rsidP="00E53AED">
            <w:r w:rsidRPr="005D2DCE">
              <w:t>Unidad de Almacenamiento</w:t>
            </w:r>
          </w:p>
        </w:tc>
        <w:tc>
          <w:tcPr>
            <w:tcW w:w="6513" w:type="dxa"/>
            <w:hideMark/>
          </w:tcPr>
          <w:p w:rsidR="00A336DA" w:rsidRPr="005D2DCE" w:rsidRDefault="00A336DA" w:rsidP="00E53AED">
            <w:r w:rsidRPr="005D2DCE">
              <w:t>SSD 256GB</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Puerto Salida Video</w:t>
            </w:r>
          </w:p>
        </w:tc>
        <w:tc>
          <w:tcPr>
            <w:tcW w:w="6513" w:type="dxa"/>
            <w:hideMark/>
          </w:tcPr>
          <w:p w:rsidR="00A336DA" w:rsidRPr="005D2DCE" w:rsidRDefault="00A336DA" w:rsidP="00E53AED">
            <w:r w:rsidRPr="005D2DCE">
              <w:t>1 puerto HDMI 1.4a</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Sistema Operativo</w:t>
            </w:r>
          </w:p>
        </w:tc>
        <w:tc>
          <w:tcPr>
            <w:tcW w:w="6513" w:type="dxa"/>
            <w:hideMark/>
          </w:tcPr>
          <w:p w:rsidR="00A336DA" w:rsidRPr="005D2DCE" w:rsidRDefault="00A336DA" w:rsidP="00E53AED">
            <w:r w:rsidRPr="005D2DCE">
              <w:rPr>
                <w:lang w:val="en-US"/>
              </w:rPr>
              <w:t xml:space="preserve">Windows 11 Professional 64 Bits. </w:t>
            </w:r>
            <w:proofErr w:type="spellStart"/>
            <w:r w:rsidRPr="005D2DCE">
              <w:rPr>
                <w:lang w:val="en-US"/>
              </w:rPr>
              <w:t>Español</w:t>
            </w:r>
            <w:proofErr w:type="spellEnd"/>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proofErr w:type="spellStart"/>
            <w:r w:rsidRPr="005D2DCE">
              <w:t>Bateria</w:t>
            </w:r>
            <w:proofErr w:type="spellEnd"/>
          </w:p>
        </w:tc>
        <w:tc>
          <w:tcPr>
            <w:tcW w:w="6513" w:type="dxa"/>
            <w:noWrap/>
            <w:hideMark/>
          </w:tcPr>
          <w:p w:rsidR="00A336DA" w:rsidRPr="005D2DCE" w:rsidRDefault="00A336DA" w:rsidP="00E53AED">
            <w:r w:rsidRPr="005D2DCE">
              <w:rPr>
                <w:lang w:val="es-ES"/>
              </w:rPr>
              <w:t xml:space="preserve">Recargable de duración </w:t>
            </w:r>
            <w:proofErr w:type="spellStart"/>
            <w:r w:rsidRPr="005D2DCE">
              <w:rPr>
                <w:lang w:val="es-ES"/>
              </w:rPr>
              <w:t>minima</w:t>
            </w:r>
            <w:proofErr w:type="spellEnd"/>
            <w:r w:rsidRPr="005D2DCE">
              <w:rPr>
                <w:lang w:val="es-ES"/>
              </w:rPr>
              <w:t xml:space="preserve"> 5 horas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proofErr w:type="spellStart"/>
            <w:r w:rsidRPr="005D2DCE">
              <w:t>Camara</w:t>
            </w:r>
            <w:proofErr w:type="spellEnd"/>
          </w:p>
        </w:tc>
        <w:tc>
          <w:tcPr>
            <w:tcW w:w="6513" w:type="dxa"/>
            <w:noWrap/>
            <w:hideMark/>
          </w:tcPr>
          <w:p w:rsidR="00A336DA" w:rsidRPr="005D2DCE" w:rsidRDefault="00A336DA" w:rsidP="00E53AED">
            <w:r w:rsidRPr="005D2DCE">
              <w:t>Cámara HD de 720 p a 30 </w:t>
            </w:r>
            <w:proofErr w:type="spellStart"/>
            <w:r w:rsidRPr="005D2DCE">
              <w:t>fps</w:t>
            </w:r>
            <w:proofErr w:type="spellEnd"/>
            <w:r w:rsidRPr="005D2DCE">
              <w:t xml:space="preserve"> con micrófono individual integrado</w:t>
            </w:r>
          </w:p>
        </w:tc>
        <w:tc>
          <w:tcPr>
            <w:tcW w:w="1102" w:type="dxa"/>
            <w:hideMark/>
          </w:tcPr>
          <w:p w:rsidR="00A336DA" w:rsidRPr="005D2DCE" w:rsidRDefault="00A336DA" w:rsidP="00E53AED">
            <w:r w:rsidRPr="005D2DCE">
              <w:t> </w:t>
            </w:r>
          </w:p>
        </w:tc>
      </w:tr>
      <w:tr w:rsidR="00A336DA" w:rsidRPr="005D2DCE" w:rsidTr="00E53AED">
        <w:trPr>
          <w:trHeight w:val="900"/>
        </w:trPr>
        <w:tc>
          <w:tcPr>
            <w:tcW w:w="1736" w:type="dxa"/>
            <w:hideMark/>
          </w:tcPr>
          <w:p w:rsidR="00A336DA" w:rsidRPr="005D2DCE" w:rsidRDefault="00A336DA" w:rsidP="00E53AED">
            <w:r w:rsidRPr="005D2DCE">
              <w:rPr>
                <w:lang w:val="es-ES"/>
              </w:rPr>
              <w:t>Software</w:t>
            </w:r>
          </w:p>
        </w:tc>
        <w:tc>
          <w:tcPr>
            <w:tcW w:w="6513" w:type="dxa"/>
            <w:hideMark/>
          </w:tcPr>
          <w:p w:rsidR="00A336DA" w:rsidRPr="005D2DCE" w:rsidRDefault="00A336DA" w:rsidP="00E53AED">
            <w:r w:rsidRPr="005D2DCE">
              <w:rPr>
                <w:lang w:val="es-ES"/>
              </w:rPr>
              <w:t xml:space="preserve">Sistema de recuperación de borre y automáticamente reinstale el software original de </w:t>
            </w:r>
            <w:proofErr w:type="spellStart"/>
            <w:r w:rsidRPr="005D2DCE">
              <w:rPr>
                <w:lang w:val="es-ES"/>
              </w:rPr>
              <w:t>fabrica</w:t>
            </w:r>
            <w:proofErr w:type="spellEnd"/>
            <w:r w:rsidRPr="005D2DCE">
              <w:rPr>
                <w:lang w:val="es-ES"/>
              </w:rPr>
              <w:t>, vía partición oculta del disco duro o en medios ópticos que incluya el sistema operativo, incluya todos los controladores necesarios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Tarjeta de Red</w:t>
            </w:r>
          </w:p>
        </w:tc>
        <w:tc>
          <w:tcPr>
            <w:tcW w:w="6513" w:type="dxa"/>
            <w:hideMark/>
          </w:tcPr>
          <w:p w:rsidR="00A336DA" w:rsidRPr="005D2DCE" w:rsidRDefault="00A336DA" w:rsidP="00E53AED">
            <w:r w:rsidRPr="005D2DCE">
              <w:rPr>
                <w:lang w:val="es-ES"/>
              </w:rPr>
              <w:t>Red 100/1000</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Garantía</w:t>
            </w:r>
          </w:p>
        </w:tc>
        <w:tc>
          <w:tcPr>
            <w:tcW w:w="6513" w:type="dxa"/>
            <w:hideMark/>
          </w:tcPr>
          <w:p w:rsidR="00A336DA" w:rsidRPr="005D2DCE" w:rsidRDefault="00A336DA" w:rsidP="00E53AED">
            <w:r w:rsidRPr="005D2DCE">
              <w:rPr>
                <w:lang w:val="es-ES"/>
              </w:rPr>
              <w:t xml:space="preserve">3 Años en partes, mano de obra y servicio </w:t>
            </w:r>
            <w:proofErr w:type="spellStart"/>
            <w:r w:rsidRPr="005D2DCE">
              <w:rPr>
                <w:lang w:val="es-ES"/>
              </w:rPr>
              <w:t>On-site</w:t>
            </w:r>
            <w:proofErr w:type="spellEnd"/>
          </w:p>
        </w:tc>
        <w:tc>
          <w:tcPr>
            <w:tcW w:w="1102" w:type="dxa"/>
            <w:hideMark/>
          </w:tcPr>
          <w:p w:rsidR="00A336DA" w:rsidRPr="005D2DCE" w:rsidRDefault="00A336DA" w:rsidP="00E53AED">
            <w:r w:rsidRPr="005D2DCE">
              <w:t> </w:t>
            </w:r>
          </w:p>
        </w:tc>
      </w:tr>
      <w:tr w:rsidR="00A336DA" w:rsidRPr="005D2DCE" w:rsidTr="00E53AED">
        <w:trPr>
          <w:trHeight w:val="900"/>
        </w:trPr>
        <w:tc>
          <w:tcPr>
            <w:tcW w:w="1736" w:type="dxa"/>
            <w:hideMark/>
          </w:tcPr>
          <w:p w:rsidR="00A336DA" w:rsidRPr="005D2DCE" w:rsidRDefault="00A336DA" w:rsidP="00E53AED">
            <w:r w:rsidRPr="005D2DCE">
              <w:rPr>
                <w:lang w:val="es-ES"/>
              </w:rPr>
              <w:lastRenderedPageBreak/>
              <w:t>Documentación</w:t>
            </w:r>
          </w:p>
        </w:tc>
        <w:tc>
          <w:tcPr>
            <w:tcW w:w="6513" w:type="dxa"/>
            <w:hideMark/>
          </w:tcPr>
          <w:p w:rsidR="00A336DA" w:rsidRPr="005D2DCE" w:rsidRDefault="00A336DA" w:rsidP="00E53AED">
            <w:r w:rsidRPr="005D2DCE">
              <w:rPr>
                <w:lang w:val="es-ES"/>
              </w:rPr>
              <w:t>Copia ISO 900X, copia Certificación NOM que incluya el modelo ofertado, copia de la carta de Distribuidor Autorizado emitida por el fabricante de la marca a ofertar con vigencia máxima de 90 días.</w:t>
            </w:r>
          </w:p>
        </w:tc>
        <w:tc>
          <w:tcPr>
            <w:tcW w:w="1102" w:type="dxa"/>
            <w:hideMark/>
          </w:tcPr>
          <w:p w:rsidR="00A336DA" w:rsidRPr="005D2DCE" w:rsidRDefault="00A336DA" w:rsidP="00E53AED">
            <w:r w:rsidRPr="005D2DCE">
              <w:t> </w:t>
            </w:r>
          </w:p>
        </w:tc>
      </w:tr>
      <w:tr w:rsidR="00A336DA" w:rsidRPr="005D2DCE" w:rsidTr="00E53AED">
        <w:trPr>
          <w:trHeight w:val="1200"/>
        </w:trPr>
        <w:tc>
          <w:tcPr>
            <w:tcW w:w="1736" w:type="dxa"/>
            <w:hideMark/>
          </w:tcPr>
          <w:p w:rsidR="00A336DA" w:rsidRPr="005D2DCE" w:rsidRDefault="00A336DA" w:rsidP="00E53AED">
            <w:r w:rsidRPr="005D2DCE">
              <w:rPr>
                <w:lang w:val="es-ES"/>
              </w:rPr>
              <w:t>Observaciones</w:t>
            </w:r>
          </w:p>
        </w:tc>
        <w:tc>
          <w:tcPr>
            <w:tcW w:w="6513" w:type="dxa"/>
            <w:hideMark/>
          </w:tcPr>
          <w:p w:rsidR="00A336DA" w:rsidRPr="005D2DCE" w:rsidRDefault="00A336DA" w:rsidP="00E53AED">
            <w:r w:rsidRPr="005D2DCE">
              <w:rPr>
                <w:lang w:val="es-ES"/>
              </w:rPr>
              <w:t>Mencionar marca, modelo, especificaciones técnicas y garantía en su cotización. El gabinete teclado, monitor y mouse será de la misma marca a ofertar. Podrá ofertar características superiores a las solicitadas, incluyendo carta del fabricante avalándolo. Toda la partida deberá de estar integrada por equipos homogéneos.</w:t>
            </w:r>
          </w:p>
        </w:tc>
        <w:tc>
          <w:tcPr>
            <w:tcW w:w="1102" w:type="dxa"/>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t> </w:t>
            </w:r>
          </w:p>
        </w:tc>
        <w:tc>
          <w:tcPr>
            <w:tcW w:w="6513" w:type="dxa"/>
            <w:hideMark/>
          </w:tcPr>
          <w:p w:rsidR="00A336DA" w:rsidRPr="005D2DCE" w:rsidRDefault="00A336DA" w:rsidP="00E53AED">
            <w:r w:rsidRPr="005D2DCE">
              <w:t> </w:t>
            </w:r>
          </w:p>
        </w:tc>
        <w:tc>
          <w:tcPr>
            <w:tcW w:w="1102" w:type="dxa"/>
            <w:hideMark/>
          </w:tcPr>
          <w:p w:rsidR="00A336DA" w:rsidRPr="005D2DCE" w:rsidRDefault="00A336DA" w:rsidP="00E53AED">
            <w:r w:rsidRPr="005D2DCE">
              <w:t> </w:t>
            </w:r>
          </w:p>
        </w:tc>
      </w:tr>
      <w:tr w:rsidR="00A336DA" w:rsidRPr="005D2DCE" w:rsidTr="00E53AED">
        <w:trPr>
          <w:trHeight w:val="315"/>
        </w:trPr>
        <w:tc>
          <w:tcPr>
            <w:tcW w:w="1736" w:type="dxa"/>
            <w:hideMark/>
          </w:tcPr>
          <w:p w:rsidR="00A336DA" w:rsidRPr="005D2DCE" w:rsidRDefault="00A336DA" w:rsidP="00E53AED">
            <w:pPr>
              <w:rPr>
                <w:b/>
                <w:bCs/>
              </w:rPr>
            </w:pPr>
            <w:r w:rsidRPr="005D2DCE">
              <w:rPr>
                <w:b/>
                <w:bCs/>
              </w:rPr>
              <w:t>5</w:t>
            </w:r>
          </w:p>
        </w:tc>
        <w:tc>
          <w:tcPr>
            <w:tcW w:w="6513" w:type="dxa"/>
            <w:shd w:val="clear" w:color="auto" w:fill="FFFF00"/>
            <w:hideMark/>
          </w:tcPr>
          <w:p w:rsidR="00A336DA" w:rsidRPr="005D2DCE" w:rsidRDefault="00A336DA" w:rsidP="00E53AED">
            <w:pPr>
              <w:rPr>
                <w:b/>
                <w:bCs/>
              </w:rPr>
            </w:pPr>
            <w:r w:rsidRPr="005D2DCE">
              <w:rPr>
                <w:b/>
                <w:bCs/>
              </w:rPr>
              <w:t>NO BREAK</w:t>
            </w:r>
          </w:p>
        </w:tc>
        <w:tc>
          <w:tcPr>
            <w:tcW w:w="1102" w:type="dxa"/>
            <w:hideMark/>
          </w:tcPr>
          <w:p w:rsidR="00A336DA" w:rsidRPr="005D2DCE" w:rsidRDefault="00A336DA" w:rsidP="00E53AED">
            <w:r w:rsidRPr="005D2DCE">
              <w:t>15</w:t>
            </w:r>
          </w:p>
        </w:tc>
      </w:tr>
      <w:tr w:rsidR="00A336DA" w:rsidRPr="005D2DCE" w:rsidTr="00E53AED">
        <w:trPr>
          <w:trHeight w:val="300"/>
        </w:trPr>
        <w:tc>
          <w:tcPr>
            <w:tcW w:w="8249" w:type="dxa"/>
            <w:gridSpan w:val="2"/>
            <w:hideMark/>
          </w:tcPr>
          <w:p w:rsidR="00A336DA" w:rsidRPr="005D2DCE" w:rsidRDefault="00A336DA" w:rsidP="00E53AED">
            <w:pPr>
              <w:jc w:val="center"/>
              <w:rPr>
                <w:b/>
                <w:bCs/>
              </w:rPr>
            </w:pPr>
            <w:r w:rsidRPr="005D2DCE">
              <w:rPr>
                <w:b/>
                <w:bCs/>
              </w:rPr>
              <w:t>Características y especificaciones técnicas mínimas requeridas</w:t>
            </w:r>
          </w:p>
        </w:tc>
        <w:tc>
          <w:tcPr>
            <w:tcW w:w="1102" w:type="dxa"/>
            <w:hideMark/>
          </w:tcPr>
          <w:p w:rsidR="00A336DA" w:rsidRPr="005D2DCE" w:rsidRDefault="00A336DA" w:rsidP="00E53AED">
            <w:r w:rsidRPr="005D2DCE">
              <w:t> </w:t>
            </w:r>
          </w:p>
        </w:tc>
      </w:tr>
      <w:tr w:rsidR="00A336DA" w:rsidRPr="005D2DCE" w:rsidTr="00E53AED">
        <w:trPr>
          <w:trHeight w:val="600"/>
        </w:trPr>
        <w:tc>
          <w:tcPr>
            <w:tcW w:w="1736" w:type="dxa"/>
            <w:hideMark/>
          </w:tcPr>
          <w:p w:rsidR="00A336DA" w:rsidRPr="005D2DCE" w:rsidRDefault="00A336DA" w:rsidP="00E53AED">
            <w:r w:rsidRPr="005D2DCE">
              <w:rPr>
                <w:lang w:val="es-ES"/>
              </w:rPr>
              <w:t>Capacidad de Potencia de Salida</w:t>
            </w:r>
          </w:p>
        </w:tc>
        <w:tc>
          <w:tcPr>
            <w:tcW w:w="6513" w:type="dxa"/>
            <w:hideMark/>
          </w:tcPr>
          <w:p w:rsidR="00A336DA" w:rsidRPr="005D2DCE" w:rsidRDefault="00A336DA" w:rsidP="00E53AED">
            <w:r w:rsidRPr="005D2DCE">
              <w:rPr>
                <w:lang w:val="es-ES"/>
              </w:rPr>
              <w:t>300 Vatios / 500 VA</w:t>
            </w:r>
          </w:p>
        </w:tc>
        <w:tc>
          <w:tcPr>
            <w:tcW w:w="1102" w:type="dxa"/>
            <w:noWrap/>
            <w:hideMark/>
          </w:tcPr>
          <w:p w:rsidR="00A336DA" w:rsidRPr="005D2DCE" w:rsidRDefault="00A336DA" w:rsidP="00E53AED">
            <w:r w:rsidRPr="005D2DCE">
              <w:rPr>
                <w:lang w:val="es-ES"/>
              </w:rPr>
              <w:t> </w:t>
            </w:r>
          </w:p>
        </w:tc>
      </w:tr>
      <w:tr w:rsidR="00A336DA" w:rsidRPr="005D2DCE" w:rsidTr="00E53AED">
        <w:trPr>
          <w:trHeight w:val="600"/>
        </w:trPr>
        <w:tc>
          <w:tcPr>
            <w:tcW w:w="1736" w:type="dxa"/>
            <w:hideMark/>
          </w:tcPr>
          <w:p w:rsidR="00A336DA" w:rsidRPr="005D2DCE" w:rsidRDefault="00A336DA" w:rsidP="00E53AED">
            <w:r w:rsidRPr="005D2DCE">
              <w:rPr>
                <w:lang w:val="es-ES"/>
              </w:rPr>
              <w:t>Máxima potencia configurable de Salida</w:t>
            </w:r>
          </w:p>
        </w:tc>
        <w:tc>
          <w:tcPr>
            <w:tcW w:w="6513" w:type="dxa"/>
            <w:hideMark/>
          </w:tcPr>
          <w:p w:rsidR="00A336DA" w:rsidRPr="005D2DCE" w:rsidRDefault="00A336DA" w:rsidP="00E53AED">
            <w:r w:rsidRPr="005D2DCE">
              <w:rPr>
                <w:lang w:val="es-ES"/>
              </w:rPr>
              <w:t>300 Vatios / 500 VA</w:t>
            </w:r>
          </w:p>
        </w:tc>
        <w:tc>
          <w:tcPr>
            <w:tcW w:w="1102" w:type="dxa"/>
            <w:noWrap/>
            <w:hideMark/>
          </w:tcPr>
          <w:p w:rsidR="00A336DA" w:rsidRPr="005D2DCE" w:rsidRDefault="00A336DA" w:rsidP="00E53AED">
            <w:r w:rsidRPr="005D2DCE">
              <w:rPr>
                <w:lang w:val="es-ES"/>
              </w:rPr>
              <w:t> </w:t>
            </w:r>
          </w:p>
        </w:tc>
      </w:tr>
      <w:tr w:rsidR="00A336DA" w:rsidRPr="005D2DCE" w:rsidTr="00E53AED">
        <w:trPr>
          <w:trHeight w:val="300"/>
        </w:trPr>
        <w:tc>
          <w:tcPr>
            <w:tcW w:w="1736" w:type="dxa"/>
            <w:vMerge w:val="restart"/>
            <w:hideMark/>
          </w:tcPr>
          <w:p w:rsidR="00A336DA" w:rsidRPr="005D2DCE" w:rsidRDefault="00A336DA" w:rsidP="00E53AED">
            <w:r w:rsidRPr="005D2DCE">
              <w:rPr>
                <w:lang w:val="es-ES"/>
              </w:rPr>
              <w:t>Conexiones de salida</w:t>
            </w:r>
          </w:p>
        </w:tc>
        <w:tc>
          <w:tcPr>
            <w:tcW w:w="6513" w:type="dxa"/>
            <w:hideMark/>
          </w:tcPr>
          <w:p w:rsidR="00A336DA" w:rsidRPr="005D2DCE" w:rsidRDefault="00A336DA" w:rsidP="00E53AED">
            <w:r w:rsidRPr="005D2DCE">
              <w:rPr>
                <w:lang w:val="pt-BR"/>
              </w:rPr>
              <w:t xml:space="preserve">(4) NEMA 5-15R (Respaldo de </w:t>
            </w:r>
            <w:proofErr w:type="spellStart"/>
            <w:r w:rsidRPr="005D2DCE">
              <w:rPr>
                <w:lang w:val="pt-BR"/>
              </w:rPr>
              <w:t>batería</w:t>
            </w:r>
            <w:proofErr w:type="spellEnd"/>
            <w:r w:rsidRPr="005D2DCE">
              <w:rPr>
                <w:lang w:val="pt-BR"/>
              </w:rPr>
              <w:t xml:space="preserve">) </w:t>
            </w:r>
          </w:p>
        </w:tc>
        <w:tc>
          <w:tcPr>
            <w:tcW w:w="1102" w:type="dxa"/>
            <w:noWrap/>
            <w:hideMark/>
          </w:tcPr>
          <w:p w:rsidR="00A336DA" w:rsidRPr="005D2DCE" w:rsidRDefault="00A336DA" w:rsidP="00E53AED">
            <w:r w:rsidRPr="005D2DCE">
              <w:t> </w:t>
            </w:r>
          </w:p>
        </w:tc>
      </w:tr>
      <w:tr w:rsidR="00A336DA" w:rsidRPr="005D2DCE" w:rsidTr="00E53AED">
        <w:trPr>
          <w:trHeight w:val="300"/>
        </w:trPr>
        <w:tc>
          <w:tcPr>
            <w:tcW w:w="1736" w:type="dxa"/>
            <w:vMerge/>
            <w:hideMark/>
          </w:tcPr>
          <w:p w:rsidR="00A336DA" w:rsidRPr="005D2DCE" w:rsidRDefault="00A336DA" w:rsidP="00E53AED"/>
        </w:tc>
        <w:tc>
          <w:tcPr>
            <w:tcW w:w="6513" w:type="dxa"/>
            <w:hideMark/>
          </w:tcPr>
          <w:p w:rsidR="00A336DA" w:rsidRPr="005D2DCE" w:rsidRDefault="00A336DA" w:rsidP="00E53AED">
            <w:r w:rsidRPr="005D2DCE">
              <w:rPr>
                <w:lang w:val="es-ES"/>
              </w:rPr>
              <w:t>(4) NEMA 5-15R (Protección contra sobretensiones)</w:t>
            </w:r>
          </w:p>
        </w:tc>
        <w:tc>
          <w:tcPr>
            <w:tcW w:w="1102" w:type="dxa"/>
            <w:noWrap/>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Tipo de enchufe</w:t>
            </w:r>
          </w:p>
        </w:tc>
        <w:tc>
          <w:tcPr>
            <w:tcW w:w="6513" w:type="dxa"/>
            <w:hideMark/>
          </w:tcPr>
          <w:p w:rsidR="00A336DA" w:rsidRPr="005D2DCE" w:rsidRDefault="00A336DA" w:rsidP="00E53AED">
            <w:r w:rsidRPr="005D2DCE">
              <w:rPr>
                <w:lang w:val="es-ES"/>
              </w:rPr>
              <w:t>NEMA 5-15P</w:t>
            </w:r>
          </w:p>
        </w:tc>
        <w:tc>
          <w:tcPr>
            <w:tcW w:w="1102" w:type="dxa"/>
            <w:noWrap/>
            <w:hideMark/>
          </w:tcPr>
          <w:p w:rsidR="00A336DA" w:rsidRPr="005D2DCE" w:rsidRDefault="00A336DA" w:rsidP="00E53AED">
            <w:r w:rsidRPr="005D2DCE">
              <w:rPr>
                <w:lang w:val="es-ES"/>
              </w:rPr>
              <w:t> </w:t>
            </w:r>
          </w:p>
        </w:tc>
      </w:tr>
      <w:tr w:rsidR="00A336DA" w:rsidRPr="005D2DCE" w:rsidTr="00E53AED">
        <w:trPr>
          <w:trHeight w:val="600"/>
        </w:trPr>
        <w:tc>
          <w:tcPr>
            <w:tcW w:w="1736" w:type="dxa"/>
            <w:hideMark/>
          </w:tcPr>
          <w:p w:rsidR="00A336DA" w:rsidRPr="005D2DCE" w:rsidRDefault="00A336DA" w:rsidP="00E53AED">
            <w:r w:rsidRPr="005D2DCE">
              <w:rPr>
                <w:lang w:val="es-ES"/>
              </w:rPr>
              <w:t>Tipo de batería</w:t>
            </w:r>
          </w:p>
        </w:tc>
        <w:tc>
          <w:tcPr>
            <w:tcW w:w="6513" w:type="dxa"/>
            <w:hideMark/>
          </w:tcPr>
          <w:p w:rsidR="00A336DA" w:rsidRPr="005D2DCE" w:rsidRDefault="00A336DA" w:rsidP="00E53AED">
            <w:r w:rsidRPr="005D2DCE">
              <w:rPr>
                <w:lang w:val="es-ES"/>
              </w:rPr>
              <w:t>Batería sellada de plomo sin necesidad de mantención con electrolito suspendido: a prueba de filtración</w:t>
            </w:r>
          </w:p>
        </w:tc>
        <w:tc>
          <w:tcPr>
            <w:tcW w:w="1102" w:type="dxa"/>
            <w:noWrap/>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Tiempo típico de recarga</w:t>
            </w:r>
          </w:p>
        </w:tc>
        <w:tc>
          <w:tcPr>
            <w:tcW w:w="6513" w:type="dxa"/>
            <w:hideMark/>
          </w:tcPr>
          <w:p w:rsidR="00A336DA" w:rsidRPr="005D2DCE" w:rsidRDefault="00A336DA" w:rsidP="00E53AED">
            <w:r w:rsidRPr="005D2DCE">
              <w:rPr>
                <w:lang w:val="es-ES"/>
              </w:rPr>
              <w:t>8 hora(s)</w:t>
            </w:r>
          </w:p>
        </w:tc>
        <w:tc>
          <w:tcPr>
            <w:tcW w:w="1102" w:type="dxa"/>
            <w:noWrap/>
            <w:hideMark/>
          </w:tcPr>
          <w:p w:rsidR="00A336DA" w:rsidRPr="005D2DCE" w:rsidRDefault="00A336DA" w:rsidP="00E53AED">
            <w:r w:rsidRPr="005D2DCE">
              <w:rPr>
                <w:lang w:val="es-ES"/>
              </w:rPr>
              <w:t> </w:t>
            </w:r>
          </w:p>
        </w:tc>
      </w:tr>
      <w:tr w:rsidR="00A336DA" w:rsidRPr="005D2DCE" w:rsidTr="00E53AED">
        <w:trPr>
          <w:trHeight w:val="600"/>
        </w:trPr>
        <w:tc>
          <w:tcPr>
            <w:tcW w:w="1736" w:type="dxa"/>
            <w:hideMark/>
          </w:tcPr>
          <w:p w:rsidR="00A336DA" w:rsidRPr="005D2DCE" w:rsidRDefault="00A336DA" w:rsidP="00E53AED">
            <w:r w:rsidRPr="005D2DCE">
              <w:rPr>
                <w:lang w:val="es-ES"/>
              </w:rPr>
              <w:t>Cantidad de cartuchos de batería de recambio</w:t>
            </w:r>
          </w:p>
        </w:tc>
        <w:tc>
          <w:tcPr>
            <w:tcW w:w="6513" w:type="dxa"/>
            <w:hideMark/>
          </w:tcPr>
          <w:p w:rsidR="00A336DA" w:rsidRPr="005D2DCE" w:rsidRDefault="00A336DA" w:rsidP="00E53AED">
            <w:r w:rsidRPr="005D2DCE">
              <w:rPr>
                <w:lang w:val="es-ES"/>
              </w:rPr>
              <w:t>Uno</w:t>
            </w:r>
          </w:p>
        </w:tc>
        <w:tc>
          <w:tcPr>
            <w:tcW w:w="1102" w:type="dxa"/>
            <w:noWrap/>
            <w:hideMark/>
          </w:tcPr>
          <w:p w:rsidR="00A336DA" w:rsidRPr="005D2DCE" w:rsidRDefault="00A336DA" w:rsidP="00E53AED">
            <w:r w:rsidRPr="005D2DCE">
              <w:rPr>
                <w:lang w:val="es-ES"/>
              </w:rPr>
              <w:t> </w:t>
            </w:r>
          </w:p>
        </w:tc>
      </w:tr>
      <w:tr w:rsidR="00A336DA" w:rsidRPr="005D2DCE" w:rsidTr="00E53AED">
        <w:trPr>
          <w:trHeight w:val="600"/>
        </w:trPr>
        <w:tc>
          <w:tcPr>
            <w:tcW w:w="1736" w:type="dxa"/>
            <w:hideMark/>
          </w:tcPr>
          <w:p w:rsidR="00A336DA" w:rsidRPr="005D2DCE" w:rsidRDefault="00A336DA" w:rsidP="00E53AED">
            <w:r w:rsidRPr="005D2DCE">
              <w:rPr>
                <w:lang w:val="es-ES"/>
              </w:rPr>
              <w:t>Duración típica de reserva a media carga</w:t>
            </w:r>
          </w:p>
        </w:tc>
        <w:tc>
          <w:tcPr>
            <w:tcW w:w="6513" w:type="dxa"/>
            <w:hideMark/>
          </w:tcPr>
          <w:p w:rsidR="00A336DA" w:rsidRPr="005D2DCE" w:rsidRDefault="00A336DA" w:rsidP="00E53AED">
            <w:r w:rsidRPr="005D2DCE">
              <w:rPr>
                <w:lang w:val="es-ES"/>
              </w:rPr>
              <w:t>13.9 minutos (150 Vatios)</w:t>
            </w:r>
          </w:p>
        </w:tc>
        <w:tc>
          <w:tcPr>
            <w:tcW w:w="1102" w:type="dxa"/>
            <w:noWrap/>
            <w:hideMark/>
          </w:tcPr>
          <w:p w:rsidR="00A336DA" w:rsidRPr="005D2DCE" w:rsidRDefault="00A336DA" w:rsidP="00E53AED">
            <w:r w:rsidRPr="005D2DCE">
              <w:rPr>
                <w:lang w:val="es-ES"/>
              </w:rPr>
              <w:t> </w:t>
            </w:r>
          </w:p>
        </w:tc>
      </w:tr>
      <w:tr w:rsidR="00A336DA" w:rsidRPr="005D2DCE" w:rsidTr="00E53AED">
        <w:trPr>
          <w:trHeight w:val="600"/>
        </w:trPr>
        <w:tc>
          <w:tcPr>
            <w:tcW w:w="1736" w:type="dxa"/>
            <w:hideMark/>
          </w:tcPr>
          <w:p w:rsidR="00A336DA" w:rsidRPr="005D2DCE" w:rsidRDefault="00A336DA" w:rsidP="00E53AED">
            <w:r w:rsidRPr="005D2DCE">
              <w:rPr>
                <w:lang w:val="es-ES"/>
              </w:rPr>
              <w:t>Duración típica de reserva con carga completa</w:t>
            </w:r>
          </w:p>
        </w:tc>
        <w:tc>
          <w:tcPr>
            <w:tcW w:w="6513" w:type="dxa"/>
            <w:hideMark/>
          </w:tcPr>
          <w:p w:rsidR="00A336DA" w:rsidRPr="005D2DCE" w:rsidRDefault="00A336DA" w:rsidP="00E53AED">
            <w:r w:rsidRPr="005D2DCE">
              <w:rPr>
                <w:lang w:val="es-ES"/>
              </w:rPr>
              <w:t>2.4 minutos (300 Vatios)</w:t>
            </w:r>
          </w:p>
        </w:tc>
        <w:tc>
          <w:tcPr>
            <w:tcW w:w="1102" w:type="dxa"/>
            <w:noWrap/>
            <w:hideMark/>
          </w:tcPr>
          <w:p w:rsidR="00A336DA" w:rsidRPr="005D2DCE" w:rsidRDefault="00A336DA" w:rsidP="00E53AED">
            <w:r w:rsidRPr="005D2DCE">
              <w:rPr>
                <w:lang w:val="es-ES"/>
              </w:rPr>
              <w:t> </w:t>
            </w:r>
          </w:p>
        </w:tc>
      </w:tr>
      <w:tr w:rsidR="00A336DA" w:rsidRPr="005D2DCE" w:rsidTr="00E53AED">
        <w:trPr>
          <w:trHeight w:val="600"/>
        </w:trPr>
        <w:tc>
          <w:tcPr>
            <w:tcW w:w="1736" w:type="dxa"/>
            <w:hideMark/>
          </w:tcPr>
          <w:p w:rsidR="00A336DA" w:rsidRPr="005D2DCE" w:rsidRDefault="00A336DA" w:rsidP="00E53AED">
            <w:r w:rsidRPr="005D2DCE">
              <w:rPr>
                <w:lang w:val="es-ES"/>
              </w:rPr>
              <w:t>Alarma audible</w:t>
            </w:r>
          </w:p>
        </w:tc>
        <w:tc>
          <w:tcPr>
            <w:tcW w:w="6513" w:type="dxa"/>
            <w:hideMark/>
          </w:tcPr>
          <w:p w:rsidR="00A336DA" w:rsidRPr="005D2DCE" w:rsidRDefault="00A336DA" w:rsidP="00E53AED">
            <w:r w:rsidRPr="005D2DCE">
              <w:rPr>
                <w:lang w:val="es-ES"/>
              </w:rPr>
              <w:t>Alarma de batería encendida: alarma distintiva de carga de batería baja: alarma de sobrecarga de tono continuo</w:t>
            </w:r>
          </w:p>
        </w:tc>
        <w:tc>
          <w:tcPr>
            <w:tcW w:w="1102" w:type="dxa"/>
            <w:noWrap/>
            <w:hideMark/>
          </w:tcPr>
          <w:p w:rsidR="00A336DA" w:rsidRPr="005D2DCE" w:rsidRDefault="00A336DA" w:rsidP="00E53AED">
            <w:r w:rsidRPr="005D2DCE">
              <w:t> </w:t>
            </w:r>
          </w:p>
        </w:tc>
      </w:tr>
      <w:tr w:rsidR="00A336DA" w:rsidRPr="005D2DCE" w:rsidTr="00E53AED">
        <w:trPr>
          <w:trHeight w:val="300"/>
        </w:trPr>
        <w:tc>
          <w:tcPr>
            <w:tcW w:w="1736" w:type="dxa"/>
            <w:hideMark/>
          </w:tcPr>
          <w:p w:rsidR="00A336DA" w:rsidRPr="005D2DCE" w:rsidRDefault="00A336DA" w:rsidP="00E53AED">
            <w:r w:rsidRPr="005D2DCE">
              <w:rPr>
                <w:lang w:val="es-ES"/>
              </w:rPr>
              <w:t xml:space="preserve">Garantía </w:t>
            </w:r>
          </w:p>
        </w:tc>
        <w:tc>
          <w:tcPr>
            <w:tcW w:w="6513" w:type="dxa"/>
            <w:hideMark/>
          </w:tcPr>
          <w:p w:rsidR="00A336DA" w:rsidRPr="005D2DCE" w:rsidRDefault="00A336DA" w:rsidP="00E53AED">
            <w:r w:rsidRPr="005D2DCE">
              <w:rPr>
                <w:lang w:val="es-ES"/>
              </w:rPr>
              <w:t>1 año</w:t>
            </w:r>
          </w:p>
        </w:tc>
        <w:tc>
          <w:tcPr>
            <w:tcW w:w="1102" w:type="dxa"/>
            <w:noWrap/>
            <w:hideMark/>
          </w:tcPr>
          <w:p w:rsidR="00A336DA" w:rsidRPr="005D2DCE" w:rsidRDefault="00A336DA" w:rsidP="00E53AED">
            <w:r w:rsidRPr="005D2DCE">
              <w:rPr>
                <w:lang w:val="es-ES"/>
              </w:rPr>
              <w:t> </w:t>
            </w:r>
          </w:p>
        </w:tc>
      </w:tr>
    </w:tbl>
    <w:p w:rsidR="00A336DA" w:rsidRDefault="00A336DA" w:rsidP="00767C16">
      <w:pPr>
        <w:jc w:val="center"/>
        <w:rPr>
          <w:rFonts w:ascii="Helvetica" w:hAnsi="Helvetica" w:cs="Helvetica"/>
          <w:noProof/>
          <w:sz w:val="22"/>
          <w:szCs w:val="22"/>
          <w:lang w:eastAsia="es-MX"/>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Pr="00FB297F" w:rsidRDefault="00767C16" w:rsidP="00767C16">
      <w:pP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4</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“JUNTA ACLARATORIA”</w:t>
      </w:r>
    </w:p>
    <w:p w:rsidR="00767C16" w:rsidRPr="00432980" w:rsidRDefault="00767C16" w:rsidP="00767C16">
      <w:pPr>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NOTAS ACLARATORIAS:</w:t>
      </w:r>
    </w:p>
    <w:p w:rsidR="00767C16" w:rsidRPr="00432980" w:rsidRDefault="00767C16" w:rsidP="00767C1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67C16" w:rsidRPr="00432980" w:rsidRDefault="00767C16" w:rsidP="00767C1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67C16" w:rsidRPr="00730E7E" w:rsidRDefault="00767C16" w:rsidP="00767C1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8"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767C16" w:rsidRPr="00EA4E0A" w:rsidRDefault="00767C16" w:rsidP="00767C16">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767C16" w:rsidRPr="00432980" w:rsidTr="00E53AED">
        <w:trPr>
          <w:cantSplit/>
        </w:trPr>
        <w:tc>
          <w:tcPr>
            <w:tcW w:w="5000" w:type="pct"/>
          </w:tcPr>
          <w:p w:rsidR="00767C16" w:rsidRPr="00432980" w:rsidRDefault="00767C16" w:rsidP="00E53AED">
            <w:pPr>
              <w:jc w:val="both"/>
              <w:rPr>
                <w:rFonts w:ascii="Helvetica" w:hAnsi="Helvetica" w:cs="Helvetica"/>
                <w:sz w:val="22"/>
                <w:szCs w:val="22"/>
              </w:rPr>
            </w:pPr>
          </w:p>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67C16" w:rsidRPr="00432980" w:rsidTr="00E53AED">
        <w:trPr>
          <w:cantSplit/>
          <w:trHeight w:val="140"/>
        </w:trPr>
        <w:tc>
          <w:tcPr>
            <w:tcW w:w="5000" w:type="pct"/>
            <w:tcBorders>
              <w:bottom w:val="double" w:sz="4" w:space="0" w:color="auto"/>
            </w:tcBorders>
          </w:tcPr>
          <w:p w:rsidR="00767C16" w:rsidRPr="00432980" w:rsidRDefault="00767C16" w:rsidP="00E53AED">
            <w:pPr>
              <w:jc w:val="both"/>
              <w:rPr>
                <w:rFonts w:ascii="Helvetica" w:hAnsi="Helvetica" w:cs="Helvetica"/>
                <w:sz w:val="22"/>
                <w:szCs w:val="22"/>
              </w:rPr>
            </w:pPr>
          </w:p>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67C16" w:rsidRPr="00432980" w:rsidRDefault="00767C16" w:rsidP="00E53AED">
            <w:pPr>
              <w:rPr>
                <w:rFonts w:ascii="Helvetica" w:hAnsi="Helvetica" w:cs="Helvetica"/>
                <w:sz w:val="22"/>
                <w:szCs w:val="22"/>
              </w:rPr>
            </w:pPr>
          </w:p>
        </w:tc>
      </w:tr>
      <w:tr w:rsidR="00767C16" w:rsidRPr="00432980" w:rsidTr="00E53AED">
        <w:trPr>
          <w:cantSplit/>
          <w:trHeight w:val="360"/>
        </w:trPr>
        <w:tc>
          <w:tcPr>
            <w:tcW w:w="5000" w:type="pct"/>
            <w:tcBorders>
              <w:top w:val="doub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doub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bl>
    <w:p w:rsidR="00767C16" w:rsidRPr="00432980" w:rsidRDefault="00767C16" w:rsidP="00767C16">
      <w:pPr>
        <w:jc w:val="both"/>
        <w:rPr>
          <w:rFonts w:ascii="Helvetica" w:hAnsi="Helvetica" w:cs="Helvetica"/>
          <w:b/>
          <w:sz w:val="22"/>
          <w:szCs w:val="22"/>
        </w:rPr>
      </w:pPr>
    </w:p>
    <w:p w:rsidR="00767C16" w:rsidRPr="00432980"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lastRenderedPageBreak/>
        <w:t>_____________________________________</w:t>
      </w: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67C16" w:rsidRDefault="00767C16" w:rsidP="00767C16">
      <w:pPr>
        <w:rPr>
          <w:rFonts w:ascii="Helvetica" w:hAnsi="Helvetica" w:cs="Helvetica"/>
          <w:sz w:val="22"/>
          <w:szCs w:val="22"/>
        </w:rPr>
      </w:pPr>
      <w:r w:rsidRPr="00432980">
        <w:rPr>
          <w:rFonts w:ascii="Helvetica" w:hAnsi="Helvetica" w:cs="Helvetica"/>
          <w:sz w:val="22"/>
          <w:szCs w:val="22"/>
        </w:rPr>
        <w:t>Razón social de la empresa</w:t>
      </w: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5</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“FIANZA”</w:t>
      </w:r>
    </w:p>
    <w:p w:rsidR="00767C16" w:rsidRPr="00432980" w:rsidRDefault="00767C16" w:rsidP="00767C16">
      <w:pPr>
        <w:jc w:val="both"/>
        <w:rPr>
          <w:rFonts w:ascii="Helvetica" w:hAnsi="Helvetica" w:cs="Helvetica"/>
          <w:b/>
          <w:bCs/>
          <w:caps/>
          <w:sz w:val="22"/>
          <w:szCs w:val="22"/>
        </w:rPr>
      </w:pPr>
    </w:p>
    <w:p w:rsidR="00767C16" w:rsidRPr="00432980" w:rsidRDefault="00767C16" w:rsidP="00767C1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67C16" w:rsidRPr="00432980" w:rsidRDefault="00767C16" w:rsidP="00767C1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C16" w:rsidRPr="00432980" w:rsidRDefault="00767C16" w:rsidP="00767C16">
      <w:pPr>
        <w:pStyle w:val="Textoindependiente"/>
        <w:rPr>
          <w:rFonts w:ascii="Helvetica" w:hAnsi="Helvetica" w:cs="Helvetica"/>
          <w:szCs w:val="22"/>
        </w:rPr>
      </w:pPr>
    </w:p>
    <w:p w:rsidR="00767C16" w:rsidRPr="00432980" w:rsidRDefault="00767C16" w:rsidP="00767C16">
      <w:pPr>
        <w:jc w:val="both"/>
        <w:rPr>
          <w:rFonts w:ascii="Helvetica" w:hAnsi="Helvetica" w:cs="Helvetica"/>
          <w:iCs/>
          <w:sz w:val="22"/>
          <w:szCs w:val="22"/>
        </w:rPr>
      </w:pPr>
      <w:r w:rsidRPr="00432980">
        <w:rPr>
          <w:rFonts w:ascii="Helvetica" w:hAnsi="Helvetica" w:cs="Helvetica"/>
          <w:iCs/>
          <w:sz w:val="22"/>
          <w:szCs w:val="22"/>
        </w:rPr>
        <w:lastRenderedPageBreak/>
        <w:t>En caso de modificación o ampliación del contrato referido, la afianzadora, de cualquier forma, responderá por los términos del contrato original y si hubiera endoso de aumento también lo hará por las modificaciones.</w:t>
      </w:r>
    </w:p>
    <w:p w:rsidR="00767C16" w:rsidRPr="00432980" w:rsidRDefault="00767C16" w:rsidP="00767C16">
      <w:pPr>
        <w:jc w:val="both"/>
        <w:rPr>
          <w:rFonts w:ascii="Helvetica" w:hAnsi="Helvetica" w:cs="Helvetica"/>
          <w:b/>
          <w:iCs/>
          <w:sz w:val="22"/>
          <w:szCs w:val="22"/>
        </w:rPr>
      </w:pPr>
    </w:p>
    <w:p w:rsidR="00767C16" w:rsidRDefault="00767C16" w:rsidP="00767C16">
      <w:pPr>
        <w:jc w:val="center"/>
        <w:rPr>
          <w:rFonts w:ascii="Helvetica" w:hAnsi="Helvetica" w:cs="Helvetica"/>
          <w:b/>
          <w:sz w:val="22"/>
          <w:szCs w:val="22"/>
        </w:rPr>
      </w:pPr>
    </w:p>
    <w:p w:rsidR="00767C16" w:rsidRDefault="00767C16" w:rsidP="00767C16">
      <w:pPr>
        <w:jc w:val="center"/>
        <w:rPr>
          <w:rFonts w:ascii="Helvetica" w:hAnsi="Helvetica" w:cs="Helvetica"/>
          <w:b/>
          <w:sz w:val="22"/>
          <w:szCs w:val="22"/>
        </w:rPr>
      </w:pPr>
    </w:p>
    <w:p w:rsidR="00767C16" w:rsidRDefault="00767C16" w:rsidP="00767C16">
      <w:pPr>
        <w:jc w:val="center"/>
        <w:rPr>
          <w:rFonts w:ascii="Helvetica" w:hAnsi="Helvetica" w:cs="Helvetica"/>
          <w:b/>
          <w:sz w:val="22"/>
          <w:szCs w:val="22"/>
        </w:rPr>
      </w:pP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p>
    <w:p w:rsidR="00767C16" w:rsidRPr="00432980" w:rsidRDefault="00767C16" w:rsidP="00767C1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67C16" w:rsidRPr="00432980" w:rsidRDefault="00767C16" w:rsidP="00767C1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C16" w:rsidRPr="00432980" w:rsidRDefault="00767C16" w:rsidP="00767C16">
      <w:pPr>
        <w:pStyle w:val="Textoindependiente"/>
        <w:rPr>
          <w:rFonts w:ascii="Helvetica" w:hAnsi="Helvetica" w:cs="Helvetica"/>
          <w:szCs w:val="22"/>
        </w:rPr>
      </w:pPr>
    </w:p>
    <w:p w:rsidR="00767C16" w:rsidRPr="00432980" w:rsidRDefault="00767C16" w:rsidP="00767C1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“CARTA GARANTÍA”</w:t>
      </w:r>
    </w:p>
    <w:p w:rsidR="00767C16" w:rsidRPr="00432980" w:rsidRDefault="00767C16" w:rsidP="00767C16">
      <w:pPr>
        <w:jc w:val="center"/>
        <w:rPr>
          <w:rFonts w:ascii="Helvetica" w:hAnsi="Helvetica" w:cs="Helvetica"/>
          <w:b/>
          <w:bCs/>
          <w:caps/>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767C16" w:rsidRPr="00432980"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br w:type="page"/>
      </w:r>
    </w:p>
    <w:p w:rsidR="00767C16" w:rsidRDefault="00767C16" w:rsidP="00767C16">
      <w:pPr>
        <w:spacing w:after="160" w:line="259" w:lineRule="auto"/>
        <w:jc w:val="center"/>
        <w:rPr>
          <w:rFonts w:ascii="Helvetica" w:hAnsi="Helvetica" w:cs="Helvetica"/>
          <w:b/>
          <w:sz w:val="22"/>
          <w:szCs w:val="22"/>
        </w:rPr>
      </w:pPr>
    </w:p>
    <w:p w:rsidR="00767C16" w:rsidRPr="00432980" w:rsidRDefault="00767C16" w:rsidP="00767C1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67C16" w:rsidRPr="00432980" w:rsidRDefault="00767C16" w:rsidP="00767C1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ENTREGABLE 2</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67C16" w:rsidRPr="00432980" w:rsidRDefault="00767C16" w:rsidP="00767C16">
      <w:pPr>
        <w:spacing w:after="160" w:line="259" w:lineRule="auto"/>
        <w:rPr>
          <w:rFonts w:ascii="Helvetica" w:hAnsi="Helvetica" w:cs="Helvetica"/>
          <w:sz w:val="22"/>
          <w:szCs w:val="22"/>
        </w:rPr>
      </w:pPr>
      <w:r w:rsidRPr="00432980">
        <w:rPr>
          <w:rFonts w:ascii="Helvetica" w:hAnsi="Helvetica" w:cs="Helvetica"/>
          <w:sz w:val="22"/>
          <w:szCs w:val="22"/>
        </w:rPr>
        <w:br w:type="page"/>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ENTREGABLE 3</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67C16" w:rsidRPr="00432980" w:rsidRDefault="00767C16" w:rsidP="00767C16">
      <w:pPr>
        <w:jc w:val="both"/>
        <w:rPr>
          <w:rFonts w:ascii="Helvetica" w:hAnsi="Helvetica" w:cs="Helvetica"/>
          <w:sz w:val="22"/>
          <w:szCs w:val="22"/>
        </w:rPr>
      </w:pPr>
    </w:p>
    <w:p w:rsidR="00767C16" w:rsidRPr="00432980" w:rsidRDefault="00767C16" w:rsidP="00767C1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ENTREGABLE 4</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67C16" w:rsidRPr="00AB43BB" w:rsidRDefault="00767C16" w:rsidP="00767C16">
      <w:pPr>
        <w:spacing w:after="160" w:line="259" w:lineRule="auto"/>
        <w:rPr>
          <w:rFonts w:ascii="Helvetica" w:hAnsi="Helvetica" w:cs="Helvetica"/>
          <w:sz w:val="22"/>
          <w:szCs w:val="22"/>
        </w:rPr>
      </w:pPr>
      <w:r w:rsidRPr="00432980">
        <w:rPr>
          <w:rFonts w:ascii="Helvetica" w:hAnsi="Helvetica" w:cs="Helvetica"/>
          <w:sz w:val="22"/>
          <w:szCs w:val="22"/>
        </w:rPr>
        <w:br w:type="page"/>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67C16" w:rsidRPr="00432980" w:rsidRDefault="00767C16" w:rsidP="00767C1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5735FC">
        <w:rPr>
          <w:rFonts w:ascii="Helvetica" w:hAnsi="Helvetica" w:cs="Helvetica"/>
          <w:noProof/>
          <w:sz w:val="22"/>
          <w:szCs w:val="22"/>
          <w:lang w:eastAsia="es-MX"/>
        </w:rPr>
        <w:t>MUNICIPA</w:t>
      </w:r>
      <w:r>
        <w:rPr>
          <w:rFonts w:ascii="Helvetica" w:hAnsi="Helvetica" w:cs="Helvetica"/>
          <w:noProof/>
          <w:sz w:val="22"/>
          <w:szCs w:val="22"/>
          <w:lang w:eastAsia="es-MX"/>
        </w:rPr>
        <w:t>L SIN</w:t>
      </w:r>
      <w:r w:rsidRPr="00432980">
        <w:rPr>
          <w:rFonts w:ascii="Helvetica" w:hAnsi="Helvetica" w:cs="Helvetica"/>
          <w:noProof/>
          <w:sz w:val="22"/>
          <w:szCs w:val="22"/>
          <w:lang w:eastAsia="es-MX"/>
        </w:rPr>
        <w:t xml:space="preserve"> CONCURRENCIA, SEAPAL Nº </w:t>
      </w:r>
      <w:r w:rsidR="005735FC" w:rsidRPr="005735FC">
        <w:rPr>
          <w:rFonts w:ascii="Helvetica" w:hAnsi="Helvetica" w:cs="Helvetica"/>
          <w:noProof/>
          <w:sz w:val="22"/>
          <w:szCs w:val="22"/>
          <w:lang w:eastAsia="es-MX"/>
        </w:rPr>
        <w:t>LPMSC/27/8709/2023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5735FC"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767C16" w:rsidRPr="00432980" w:rsidRDefault="00767C16" w:rsidP="00767C16">
      <w:pPr>
        <w:jc w:val="both"/>
        <w:rPr>
          <w:rFonts w:ascii="Helvetica" w:eastAsia="Calibri" w:hAnsi="Helvetica" w:cs="Helvetica"/>
          <w:b/>
          <w:smallCaps/>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67C16" w:rsidRPr="00432980" w:rsidRDefault="00767C16" w:rsidP="00767C1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Nombre del Participante:</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67C16" w:rsidRPr="00432980" w:rsidTr="00E53AED">
        <w:tc>
          <w:tcPr>
            <w:tcW w:w="2566" w:type="pct"/>
            <w:gridSpan w:val="2"/>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Entidad Federativa:</w:t>
            </w:r>
          </w:p>
        </w:tc>
      </w:tr>
      <w:tr w:rsidR="00767C16" w:rsidRPr="00432980" w:rsidTr="00E53AED">
        <w:tc>
          <w:tcPr>
            <w:tcW w:w="2566" w:type="pct"/>
            <w:gridSpan w:val="2"/>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Fax:</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Correo Electrónico:</w:t>
            </w:r>
          </w:p>
        </w:tc>
      </w:tr>
      <w:tr w:rsidR="00767C16" w:rsidRPr="00432980" w:rsidTr="00E53AED">
        <w:trPr>
          <w:cantSplit/>
          <w:trHeight w:val="232"/>
        </w:trPr>
        <w:tc>
          <w:tcPr>
            <w:tcW w:w="5000" w:type="pct"/>
            <w:gridSpan w:val="3"/>
            <w:tcBorders>
              <w:left w:val="nil"/>
              <w:right w:val="nil"/>
            </w:tcBorders>
            <w:shd w:val="clear" w:color="auto" w:fill="000000"/>
            <w:vAlign w:val="center"/>
          </w:tcPr>
          <w:p w:rsidR="00767C16" w:rsidRPr="00432980" w:rsidRDefault="00767C16" w:rsidP="00E53AED">
            <w:pPr>
              <w:ind w:left="639"/>
              <w:jc w:val="both"/>
              <w:rPr>
                <w:rFonts w:ascii="Helvetica" w:hAnsi="Helvetica" w:cs="Helvetica"/>
                <w:i/>
                <w:sz w:val="22"/>
                <w:szCs w:val="22"/>
                <w:u w:val="single"/>
              </w:rPr>
            </w:pPr>
          </w:p>
        </w:tc>
      </w:tr>
      <w:tr w:rsidR="00767C16" w:rsidRPr="00432980" w:rsidTr="00E53AED">
        <w:trPr>
          <w:cantSplit/>
          <w:trHeight w:val="2436"/>
        </w:trPr>
        <w:tc>
          <w:tcPr>
            <w:tcW w:w="5000" w:type="pct"/>
            <w:gridSpan w:val="3"/>
            <w:vAlign w:val="center"/>
          </w:tcPr>
          <w:p w:rsidR="00767C16" w:rsidRDefault="00767C16" w:rsidP="00E53AED">
            <w:pPr>
              <w:ind w:left="639"/>
              <w:jc w:val="both"/>
              <w:rPr>
                <w:rFonts w:ascii="Helvetica" w:hAnsi="Helvetica" w:cs="Helvetica"/>
                <w:i/>
                <w:sz w:val="22"/>
                <w:szCs w:val="22"/>
                <w:u w:val="single"/>
              </w:rPr>
            </w:pPr>
          </w:p>
          <w:p w:rsidR="00767C16" w:rsidRPr="00432980" w:rsidRDefault="00767C16"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Fecha y lugar de expedición:</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Tomo: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Libro: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67C16" w:rsidRPr="00432980" w:rsidRDefault="00767C16" w:rsidP="00E53AED">
            <w:pPr>
              <w:jc w:val="both"/>
              <w:rPr>
                <w:rFonts w:ascii="Helvetica" w:hAnsi="Helvetica" w:cs="Helvetica"/>
                <w:b/>
                <w:sz w:val="22"/>
                <w:szCs w:val="22"/>
              </w:rPr>
            </w:pPr>
          </w:p>
          <w:p w:rsidR="00767C16" w:rsidRPr="00432980" w:rsidRDefault="00767C16" w:rsidP="00E53AE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67C16" w:rsidRPr="00432980" w:rsidRDefault="00767C16" w:rsidP="00E53AED">
            <w:pPr>
              <w:ind w:left="-70"/>
              <w:jc w:val="both"/>
              <w:rPr>
                <w:rFonts w:ascii="Helvetica" w:hAnsi="Helvetica" w:cs="Helvetica"/>
                <w:sz w:val="22"/>
                <w:szCs w:val="22"/>
              </w:rPr>
            </w:pPr>
          </w:p>
          <w:p w:rsidR="00767C16" w:rsidRPr="00432980" w:rsidRDefault="00767C16"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67C16" w:rsidRPr="00432980" w:rsidTr="00E53AED">
        <w:trPr>
          <w:cantSplit/>
          <w:trHeight w:val="332"/>
        </w:trPr>
        <w:tc>
          <w:tcPr>
            <w:tcW w:w="5000" w:type="pct"/>
            <w:gridSpan w:val="3"/>
            <w:tcBorders>
              <w:left w:val="nil"/>
              <w:right w:val="nil"/>
            </w:tcBorders>
            <w:shd w:val="clear" w:color="auto" w:fill="000000"/>
            <w:textDirection w:val="btLr"/>
            <w:vAlign w:val="center"/>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1134"/>
        </w:trPr>
        <w:tc>
          <w:tcPr>
            <w:tcW w:w="131" w:type="pct"/>
            <w:shd w:val="clear" w:color="auto" w:fill="000000"/>
            <w:textDirection w:val="btLr"/>
            <w:vAlign w:val="center"/>
          </w:tcPr>
          <w:p w:rsidR="00767C16" w:rsidRPr="00432980" w:rsidRDefault="00767C16" w:rsidP="00E53AE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67C16" w:rsidRPr="00432980" w:rsidRDefault="00767C16" w:rsidP="00E53AE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67C16" w:rsidRPr="00432980" w:rsidRDefault="00767C16" w:rsidP="00E53AED">
            <w:pPr>
              <w:jc w:val="both"/>
              <w:rPr>
                <w:rFonts w:ascii="Helvetica" w:hAnsi="Helvetica" w:cs="Helvetica"/>
                <w:b/>
                <w:sz w:val="22"/>
                <w:szCs w:val="22"/>
              </w:rPr>
            </w:pPr>
          </w:p>
          <w:p w:rsidR="00767C16" w:rsidRPr="00432980" w:rsidRDefault="00767C16" w:rsidP="00E53AED">
            <w:pPr>
              <w:jc w:val="both"/>
              <w:rPr>
                <w:rFonts w:ascii="Helvetica" w:hAnsi="Helvetica" w:cs="Helvetica"/>
                <w:sz w:val="22"/>
                <w:szCs w:val="22"/>
              </w:rPr>
            </w:pPr>
            <w:r w:rsidRPr="00432980">
              <w:rPr>
                <w:rFonts w:ascii="Helvetica" w:hAnsi="Helvetica" w:cs="Helvetica"/>
                <w:b/>
                <w:sz w:val="22"/>
                <w:szCs w:val="22"/>
              </w:rPr>
              <w:t>Número de Escritura Pública:</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Tipo de poder:</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Tomo: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 xml:space="preserve">Libro: </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67C16" w:rsidRPr="00432980" w:rsidRDefault="00767C16" w:rsidP="00E53AE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67C16" w:rsidRPr="00432980" w:rsidTr="00E53AED">
        <w:trPr>
          <w:cantSplit/>
          <w:trHeight w:val="644"/>
        </w:trPr>
        <w:tc>
          <w:tcPr>
            <w:tcW w:w="131" w:type="pct"/>
            <w:shd w:val="clear" w:color="auto" w:fill="000000"/>
            <w:textDirection w:val="btLr"/>
            <w:vAlign w:val="center"/>
          </w:tcPr>
          <w:p w:rsidR="00767C16" w:rsidRPr="00432980" w:rsidRDefault="00767C16" w:rsidP="00E53AED">
            <w:pPr>
              <w:ind w:left="113" w:right="113"/>
              <w:jc w:val="both"/>
              <w:rPr>
                <w:rFonts w:ascii="Helvetica" w:hAnsi="Helvetica" w:cs="Helvetica"/>
                <w:b/>
                <w:w w:val="200"/>
                <w:sz w:val="22"/>
                <w:szCs w:val="22"/>
              </w:rPr>
            </w:pPr>
          </w:p>
        </w:tc>
        <w:tc>
          <w:tcPr>
            <w:tcW w:w="4869" w:type="pct"/>
            <w:gridSpan w:val="2"/>
          </w:tcPr>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2F78A11" wp14:editId="7D789B6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174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6EF51A2" wp14:editId="761B6DC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43F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54F0812" wp14:editId="13F5446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BEB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34ED1AE" wp14:editId="41CED00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C33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0EC7BA" wp14:editId="7010ECB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9FE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456AAAF" wp14:editId="1BDED30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98E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E521951" wp14:editId="3EA2229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DA00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D16302E" wp14:editId="0743446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82E2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AA50335" wp14:editId="6778DA8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5DB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2643174" wp14:editId="78CA02C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5C5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8D8C196" wp14:editId="2E87941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308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67C16" w:rsidRPr="00432980" w:rsidRDefault="00767C16" w:rsidP="00E53AED">
            <w:pPr>
              <w:jc w:val="both"/>
              <w:rPr>
                <w:rFonts w:ascii="Helvetica" w:hAnsi="Helvetica" w:cs="Helvetica"/>
                <w:i/>
                <w:sz w:val="22"/>
                <w:szCs w:val="22"/>
              </w:rPr>
            </w:pPr>
          </w:p>
        </w:tc>
      </w:tr>
    </w:tbl>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AB43BB"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“CARTA DE PROPOSICIÓN”</w:t>
      </w:r>
    </w:p>
    <w:p w:rsidR="00767C16" w:rsidRDefault="005735FC" w:rsidP="00767C16">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35FC">
        <w:rPr>
          <w:rFonts w:ascii="Helvetica" w:hAnsi="Helvetica" w:cs="Helvetica"/>
          <w:noProof/>
          <w:sz w:val="22"/>
          <w:szCs w:val="22"/>
          <w:lang w:eastAsia="es-MX"/>
        </w:rPr>
        <w:t>LPMSC/27/8709/2023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Pr>
          <w:rFonts w:ascii="Helvetica" w:hAnsi="Helvetica" w:cs="Helvetica"/>
          <w:noProof/>
          <w:sz w:val="22"/>
          <w:szCs w:val="22"/>
          <w:lang w:eastAsia="es-MX"/>
        </w:rPr>
        <w:t>.</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767C16" w:rsidRPr="00432980" w:rsidRDefault="00767C16" w:rsidP="00767C16">
      <w:pPr>
        <w:pStyle w:val="Prrafodelista"/>
        <w:ind w:left="360"/>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67C16"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Default="00767C16" w:rsidP="00767C16">
      <w:pPr>
        <w:spacing w:after="160" w:line="259" w:lineRule="auto"/>
        <w:rPr>
          <w:rFonts w:ascii="Helvetica" w:hAnsi="Helvetica" w:cs="Helvetica"/>
          <w:b/>
          <w:sz w:val="22"/>
          <w:szCs w:val="22"/>
        </w:rPr>
      </w:pPr>
    </w:p>
    <w:p w:rsidR="00767C16" w:rsidRPr="00432980" w:rsidRDefault="00767C16" w:rsidP="00767C16">
      <w:pPr>
        <w:spacing w:after="160" w:line="259" w:lineRule="auto"/>
        <w:rPr>
          <w:rFonts w:ascii="Helvetica" w:hAnsi="Helvetica" w:cs="Helvetica"/>
          <w:b/>
          <w:sz w:val="22"/>
          <w:szCs w:val="22"/>
        </w:rPr>
      </w:pPr>
    </w:p>
    <w:p w:rsidR="00767C16" w:rsidRDefault="00767C16" w:rsidP="00767C16">
      <w:pPr>
        <w:spacing w:line="259" w:lineRule="auto"/>
        <w:jc w:val="center"/>
        <w:rPr>
          <w:rFonts w:ascii="Helvetica" w:hAnsi="Helvetica" w:cs="Helvetica"/>
          <w:b/>
          <w:sz w:val="22"/>
          <w:szCs w:val="22"/>
        </w:rPr>
      </w:pPr>
    </w:p>
    <w:p w:rsidR="00767C16" w:rsidRDefault="00767C16" w:rsidP="00767C16">
      <w:pPr>
        <w:spacing w:line="259" w:lineRule="auto"/>
        <w:jc w:val="center"/>
        <w:rPr>
          <w:rFonts w:ascii="Helvetica" w:hAnsi="Helvetica" w:cs="Helvetica"/>
          <w:b/>
          <w:sz w:val="22"/>
          <w:szCs w:val="22"/>
        </w:rPr>
      </w:pPr>
    </w:p>
    <w:p w:rsidR="00767C16" w:rsidRDefault="00767C16" w:rsidP="00767C16">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767C16" w:rsidRPr="00281564" w:rsidRDefault="00767C16" w:rsidP="00767C16">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767C16" w:rsidRDefault="005735FC" w:rsidP="00767C16">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35FC">
        <w:rPr>
          <w:rFonts w:ascii="Helvetica" w:hAnsi="Helvetica" w:cs="Helvetica"/>
          <w:noProof/>
          <w:sz w:val="22"/>
          <w:szCs w:val="22"/>
          <w:lang w:eastAsia="es-MX"/>
        </w:rPr>
        <w:t>LPMSC/27/8709/2023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sidRPr="00432980">
        <w:rPr>
          <w:rFonts w:ascii="Helvetica" w:hAnsi="Helvetica" w:cs="Helvetica"/>
          <w:noProof/>
          <w:sz w:val="22"/>
          <w:szCs w:val="22"/>
          <w:lang w:eastAsia="es-MX"/>
        </w:rPr>
        <w:t>.</w:t>
      </w:r>
    </w:p>
    <w:p w:rsidR="00767C16" w:rsidRPr="00122D7E" w:rsidRDefault="00767C16" w:rsidP="00767C16">
      <w:pPr>
        <w:rPr>
          <w:rFonts w:ascii="Helvetica" w:hAnsi="Helvetica" w:cs="Helvetica"/>
          <w:noProof/>
          <w:sz w:val="22"/>
          <w:szCs w:val="22"/>
          <w:lang w:eastAsia="es-MX"/>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67C16" w:rsidRPr="00432980" w:rsidRDefault="00767C16" w:rsidP="00767C16">
      <w:pPr>
        <w:jc w:val="both"/>
        <w:outlineLvl w:val="0"/>
        <w:rPr>
          <w:rFonts w:ascii="Helvetica" w:eastAsia="SimSun" w:hAnsi="Helvetica" w:cs="Helvetica"/>
          <w:sz w:val="22"/>
          <w:szCs w:val="22"/>
        </w:rPr>
      </w:pPr>
    </w:p>
    <w:p w:rsidR="00767C16" w:rsidRPr="00432980"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br w:type="page"/>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“PROPUESTA TÉCNICA”</w:t>
      </w:r>
    </w:p>
    <w:p w:rsidR="00767C16" w:rsidRDefault="005735FC" w:rsidP="00767C16">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35FC">
        <w:rPr>
          <w:rFonts w:ascii="Helvetica" w:hAnsi="Helvetica" w:cs="Helvetica"/>
          <w:noProof/>
          <w:sz w:val="22"/>
          <w:szCs w:val="22"/>
          <w:lang w:eastAsia="es-MX"/>
        </w:rPr>
        <w:t>LPMSC/27/8709/2023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sidRPr="00432980">
        <w:rPr>
          <w:rFonts w:ascii="Helvetica" w:hAnsi="Helvetica" w:cs="Helvetica"/>
          <w:noProof/>
          <w:sz w:val="22"/>
          <w:szCs w:val="22"/>
          <w:lang w:eastAsia="es-MX"/>
        </w:rPr>
        <w:t>.</w:t>
      </w:r>
      <w:r w:rsidR="00767C16" w:rsidRPr="00432980">
        <w:rPr>
          <w:rFonts w:ascii="Helvetica" w:hAnsi="Helvetica" w:cs="Helvetica"/>
          <w:b/>
          <w:sz w:val="22"/>
          <w:szCs w:val="22"/>
        </w:rPr>
        <w:t xml:space="preserve"> </w:t>
      </w:r>
    </w:p>
    <w:p w:rsidR="00767C16"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767C16" w:rsidRPr="00432980" w:rsidTr="00E53AED">
        <w:trPr>
          <w:trHeight w:val="567"/>
          <w:jc w:val="center"/>
        </w:trPr>
        <w:tc>
          <w:tcPr>
            <w:tcW w:w="0" w:type="auto"/>
            <w:shd w:val="pct35" w:color="auto" w:fill="FFFFFF"/>
            <w:vAlign w:val="center"/>
          </w:tcPr>
          <w:p w:rsidR="00767C16" w:rsidRPr="00432980" w:rsidRDefault="00767C16" w:rsidP="00E53AE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67C16" w:rsidRPr="00432980" w:rsidRDefault="00767C16" w:rsidP="00E53AE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67C16" w:rsidRPr="00432980" w:rsidRDefault="00767C16" w:rsidP="00E53AE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67C16" w:rsidRPr="00432980" w:rsidRDefault="00767C16" w:rsidP="00E53AE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67C16" w:rsidRPr="00432980" w:rsidRDefault="00767C16" w:rsidP="00E53AE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67C16" w:rsidRPr="00432980" w:rsidRDefault="00767C16" w:rsidP="00E53AE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bl>
    <w:p w:rsidR="00767C16" w:rsidRPr="00432980" w:rsidRDefault="00767C16" w:rsidP="00767C16">
      <w:pPr>
        <w:jc w:val="both"/>
        <w:rPr>
          <w:rFonts w:ascii="Helvetica" w:hAnsi="Helvetica" w:cs="Helvetica"/>
          <w:b/>
          <w:i/>
          <w:sz w:val="22"/>
          <w:szCs w:val="22"/>
        </w:rPr>
      </w:pPr>
    </w:p>
    <w:p w:rsidR="00767C16" w:rsidRPr="00432980" w:rsidRDefault="00767C16" w:rsidP="00767C1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67C16" w:rsidRPr="00432980" w:rsidRDefault="00767C16" w:rsidP="00767C16">
      <w:pPr>
        <w:jc w:val="both"/>
        <w:rPr>
          <w:rFonts w:ascii="Helvetica" w:hAnsi="Helvetica" w:cs="Helvetica"/>
          <w:sz w:val="22"/>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67C16" w:rsidRPr="00432980" w:rsidRDefault="00767C16" w:rsidP="00767C16">
      <w:pPr>
        <w:pStyle w:val="Textoindependiente"/>
        <w:rPr>
          <w:rFonts w:ascii="Helvetica" w:hAnsi="Helvetica" w:cs="Helvetica"/>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67C16" w:rsidRPr="00432980" w:rsidRDefault="00767C16" w:rsidP="00767C16">
      <w:pPr>
        <w:ind w:firstLine="708"/>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67C16" w:rsidRPr="00432980" w:rsidRDefault="00767C16" w:rsidP="00767C16">
      <w:pPr>
        <w:ind w:firstLine="708"/>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767C16" w:rsidRPr="00432980"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Pr="00432980" w:rsidRDefault="00767C16" w:rsidP="00767C16">
      <w:pPr>
        <w:pStyle w:val="Textoindependiente"/>
        <w:rPr>
          <w:rFonts w:ascii="Helvetica" w:hAnsi="Helvetica" w:cs="Helvetica"/>
          <w:szCs w:val="22"/>
        </w:rPr>
      </w:pPr>
    </w:p>
    <w:p w:rsidR="00767C16" w:rsidRDefault="00767C16" w:rsidP="00767C16">
      <w:pPr>
        <w:jc w:val="center"/>
        <w:rPr>
          <w:rFonts w:ascii="Helvetica" w:hAnsi="Helvetica" w:cs="Helvetica"/>
          <w:sz w:val="22"/>
          <w:szCs w:val="22"/>
        </w:rPr>
      </w:pPr>
      <w:r w:rsidRPr="00432980">
        <w:rPr>
          <w:rFonts w:ascii="Helvetica" w:hAnsi="Helvetica" w:cs="Helvetica"/>
          <w:sz w:val="22"/>
          <w:szCs w:val="22"/>
        </w:rPr>
        <w:br w:type="page"/>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“PROPUESTA ECONÓMICA”</w:t>
      </w:r>
    </w:p>
    <w:p w:rsidR="00767C16" w:rsidRPr="00432980" w:rsidRDefault="005735FC" w:rsidP="00767C1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35FC">
        <w:rPr>
          <w:rFonts w:ascii="Helvetica" w:hAnsi="Helvetica" w:cs="Helvetica"/>
          <w:noProof/>
          <w:sz w:val="22"/>
          <w:szCs w:val="22"/>
          <w:lang w:eastAsia="es-MX"/>
        </w:rPr>
        <w:t>LPMSC/27/8709/2023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sidRPr="00432980">
        <w:rPr>
          <w:rFonts w:ascii="Helvetica" w:hAnsi="Helvetica" w:cs="Helvetica"/>
          <w:noProof/>
          <w:sz w:val="22"/>
          <w:szCs w:val="22"/>
          <w:lang w:eastAsia="es-MX"/>
        </w:rPr>
        <w:t xml:space="preserve">. </w:t>
      </w:r>
    </w:p>
    <w:p w:rsidR="00767C16" w:rsidRPr="00432980" w:rsidRDefault="00767C16" w:rsidP="00767C16">
      <w:pPr>
        <w:jc w:val="both"/>
        <w:rPr>
          <w:rFonts w:ascii="Helvetica" w:eastAsia="Calibri" w:hAnsi="Helvetica" w:cs="Helvetica"/>
          <w:b/>
          <w:smallCaps/>
          <w:sz w:val="22"/>
          <w:szCs w:val="22"/>
        </w:rPr>
      </w:pPr>
    </w:p>
    <w:p w:rsidR="00767C16" w:rsidRDefault="00767C16" w:rsidP="00767C16">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67C16" w:rsidRPr="00432980" w:rsidRDefault="00767C16" w:rsidP="00767C16">
      <w:pPr>
        <w:rPr>
          <w:rFonts w:ascii="Helvetica" w:hAnsi="Helvetica" w:cs="Helvetica"/>
          <w:b/>
          <w:sz w:val="22"/>
          <w:szCs w:val="22"/>
        </w:rPr>
      </w:pPr>
      <w:r w:rsidRPr="00432980">
        <w:rPr>
          <w:rFonts w:ascii="Helvetica" w:hAnsi="Helvetica" w:cs="Helvetica"/>
          <w:b/>
          <w:sz w:val="22"/>
          <w:szCs w:val="22"/>
        </w:rPr>
        <w:t>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b/>
          <w:caps/>
          <w:sz w:val="22"/>
          <w:szCs w:val="22"/>
        </w:rPr>
      </w:pPr>
    </w:p>
    <w:p w:rsidR="00767C16" w:rsidRPr="00432980" w:rsidRDefault="00767C16" w:rsidP="00767C16">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cantSplit/>
          <w:jc w:val="center"/>
        </w:trPr>
        <w:tc>
          <w:tcPr>
            <w:tcW w:w="4287" w:type="pct"/>
            <w:gridSpan w:val="6"/>
            <w:tcBorders>
              <w:top w:val="single" w:sz="4" w:space="0" w:color="auto"/>
              <w:right w:val="single" w:sz="4" w:space="0" w:color="auto"/>
            </w:tcBorders>
            <w:vAlign w:val="center"/>
          </w:tcPr>
          <w:p w:rsidR="00767C16" w:rsidRPr="00432980" w:rsidRDefault="00767C16" w:rsidP="00E53AE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p w:rsidR="00767C16" w:rsidRPr="00432980" w:rsidRDefault="00767C16" w:rsidP="00E53AED">
            <w:pPr>
              <w:jc w:val="both"/>
              <w:rPr>
                <w:rFonts w:ascii="Helvetica" w:hAnsi="Helvetica" w:cs="Helvetica"/>
                <w:sz w:val="22"/>
                <w:szCs w:val="22"/>
              </w:rPr>
            </w:pPr>
          </w:p>
        </w:tc>
      </w:tr>
      <w:tr w:rsidR="00767C16" w:rsidRPr="00432980" w:rsidTr="00E53AED">
        <w:trPr>
          <w:cantSplit/>
          <w:jc w:val="center"/>
        </w:trPr>
        <w:tc>
          <w:tcPr>
            <w:tcW w:w="4287" w:type="pct"/>
            <w:gridSpan w:val="6"/>
            <w:tcBorders>
              <w:right w:val="single" w:sz="4" w:space="0" w:color="auto"/>
            </w:tcBorders>
            <w:vAlign w:val="center"/>
          </w:tcPr>
          <w:p w:rsidR="00767C16" w:rsidRPr="00432980" w:rsidRDefault="00767C16" w:rsidP="00E53AE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p w:rsidR="00767C16" w:rsidRPr="00432980" w:rsidRDefault="00767C16" w:rsidP="00E53AED">
            <w:pPr>
              <w:jc w:val="both"/>
              <w:rPr>
                <w:rFonts w:ascii="Helvetica" w:hAnsi="Helvetica" w:cs="Helvetica"/>
                <w:sz w:val="22"/>
                <w:szCs w:val="22"/>
              </w:rPr>
            </w:pPr>
          </w:p>
        </w:tc>
      </w:tr>
      <w:tr w:rsidR="00767C16" w:rsidRPr="00432980" w:rsidTr="00E53AED">
        <w:trPr>
          <w:cantSplit/>
          <w:jc w:val="center"/>
        </w:trPr>
        <w:tc>
          <w:tcPr>
            <w:tcW w:w="4287" w:type="pct"/>
            <w:gridSpan w:val="6"/>
            <w:tcBorders>
              <w:right w:val="single" w:sz="4" w:space="0" w:color="auto"/>
            </w:tcBorders>
            <w:vAlign w:val="center"/>
          </w:tcPr>
          <w:p w:rsidR="00767C16" w:rsidRPr="00432980" w:rsidRDefault="00767C16" w:rsidP="00E53AE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p w:rsidR="00767C16" w:rsidRPr="00432980" w:rsidRDefault="00767C16" w:rsidP="00E53AED">
            <w:pPr>
              <w:jc w:val="both"/>
              <w:rPr>
                <w:rFonts w:ascii="Helvetica" w:hAnsi="Helvetica" w:cs="Helvetica"/>
                <w:sz w:val="22"/>
                <w:szCs w:val="22"/>
              </w:rPr>
            </w:pPr>
          </w:p>
        </w:tc>
      </w:tr>
    </w:tbl>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E3675D" w:rsidRDefault="00767C16" w:rsidP="00767C1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Pr="00894D33" w:rsidRDefault="00767C16" w:rsidP="00767C16">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2495F9F" wp14:editId="73E616B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67C16" w:rsidRPr="00386A03" w:rsidRDefault="00767C16" w:rsidP="00767C16">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95F9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67C16" w:rsidRPr="00386A03" w:rsidRDefault="00767C16" w:rsidP="00767C16">
                      <w:pPr>
                        <w:jc w:val="right"/>
                        <w:rPr>
                          <w:rFonts w:ascii="Helvetica" w:hAnsi="Helvetica"/>
                          <w:b/>
                          <w:bCs/>
                          <w:color w:val="000000" w:themeColor="text1"/>
                          <w:lang w:val="es-ES"/>
                        </w:rPr>
                      </w:pPr>
                    </w:p>
                  </w:txbxContent>
                </v:textbox>
                <w10:wrap anchorx="margin"/>
              </v:shape>
            </w:pict>
          </mc:Fallback>
        </mc:AlternateContent>
      </w:r>
    </w:p>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9D305A" w:rsidRDefault="009D305A"/>
    <w:sectPr w:rsidR="009D305A" w:rsidSect="003739E0">
      <w:headerReference w:type="default" r:id="rId9"/>
      <w:pgSz w:w="12240" w:h="15840"/>
      <w:pgMar w:top="1992" w:right="1042" w:bottom="169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E0" w:rsidRDefault="00DD63AE">
    <w:pPr>
      <w:pStyle w:val="Encabezado"/>
    </w:pPr>
    <w:r>
      <w:rPr>
        <w:noProof/>
        <w:lang w:eastAsia="es-MX"/>
      </w:rPr>
      <w:drawing>
        <wp:anchor distT="0" distB="0" distL="114300" distR="114300" simplePos="0" relativeHeight="251659264" behindDoc="1" locked="0" layoutInCell="1" allowOverlap="1" wp14:anchorId="2C941E03" wp14:editId="4950310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739E0" w:rsidRDefault="00DD63AE" w:rsidP="003739E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16"/>
    <w:rsid w:val="00062C0F"/>
    <w:rsid w:val="001462B8"/>
    <w:rsid w:val="005735FC"/>
    <w:rsid w:val="00767C16"/>
    <w:rsid w:val="009D305A"/>
    <w:rsid w:val="00A336DA"/>
    <w:rsid w:val="00DD6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F43B4-366E-4D2B-87FE-62A0F2B4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C16"/>
    <w:pPr>
      <w:spacing w:after="0" w:line="240" w:lineRule="auto"/>
    </w:pPr>
    <w:rPr>
      <w:sz w:val="24"/>
      <w:szCs w:val="24"/>
    </w:rPr>
  </w:style>
  <w:style w:type="paragraph" w:styleId="Ttulo1">
    <w:name w:val="heading 1"/>
    <w:basedOn w:val="Normal"/>
    <w:next w:val="Normal"/>
    <w:link w:val="Ttulo1Car"/>
    <w:qFormat/>
    <w:rsid w:val="00767C1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67C16"/>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767C1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67C1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67C1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67C1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67C1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67C1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67C1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7C1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67C16"/>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67C1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67C1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67C1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67C1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67C1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67C1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67C16"/>
    <w:rPr>
      <w:rFonts w:ascii="Arial" w:eastAsia="Times New Roman" w:hAnsi="Arial" w:cs="Times New Roman"/>
      <w:b/>
      <w:i/>
      <w:szCs w:val="20"/>
      <w:u w:val="single"/>
      <w:lang w:eastAsia="es-ES"/>
    </w:rPr>
  </w:style>
  <w:style w:type="paragraph" w:styleId="Encabezado">
    <w:name w:val="header"/>
    <w:basedOn w:val="Normal"/>
    <w:link w:val="EncabezadoCar"/>
    <w:unhideWhenUsed/>
    <w:rsid w:val="00767C16"/>
    <w:pPr>
      <w:tabs>
        <w:tab w:val="center" w:pos="4419"/>
        <w:tab w:val="right" w:pos="8838"/>
      </w:tabs>
    </w:pPr>
  </w:style>
  <w:style w:type="character" w:customStyle="1" w:styleId="EncabezadoCar">
    <w:name w:val="Encabezado Car"/>
    <w:basedOn w:val="Fuentedeprrafopredeter"/>
    <w:link w:val="Encabezado"/>
    <w:rsid w:val="00767C16"/>
    <w:rPr>
      <w:sz w:val="24"/>
      <w:szCs w:val="24"/>
    </w:rPr>
  </w:style>
  <w:style w:type="paragraph" w:styleId="Prrafodelista">
    <w:name w:val="List Paragraph"/>
    <w:basedOn w:val="Normal"/>
    <w:uiPriority w:val="34"/>
    <w:qFormat/>
    <w:rsid w:val="00767C16"/>
    <w:pPr>
      <w:ind w:left="720"/>
      <w:contextualSpacing/>
    </w:pPr>
  </w:style>
  <w:style w:type="paragraph" w:styleId="Piedepgina">
    <w:name w:val="footer"/>
    <w:basedOn w:val="Normal"/>
    <w:link w:val="PiedepginaCar"/>
    <w:unhideWhenUsed/>
    <w:rsid w:val="00767C16"/>
    <w:pPr>
      <w:tabs>
        <w:tab w:val="center" w:pos="4419"/>
        <w:tab w:val="right" w:pos="8838"/>
      </w:tabs>
    </w:pPr>
  </w:style>
  <w:style w:type="character" w:customStyle="1" w:styleId="PiedepginaCar">
    <w:name w:val="Pie de página Car"/>
    <w:basedOn w:val="Fuentedeprrafopredeter"/>
    <w:link w:val="Piedepgina"/>
    <w:rsid w:val="00767C16"/>
    <w:rPr>
      <w:sz w:val="24"/>
      <w:szCs w:val="24"/>
    </w:rPr>
  </w:style>
  <w:style w:type="table" w:styleId="Tablaconcuadrcula">
    <w:name w:val="Table Grid"/>
    <w:basedOn w:val="Tablanormal"/>
    <w:uiPriority w:val="39"/>
    <w:rsid w:val="00767C1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67C16"/>
    <w:rPr>
      <w:color w:val="0563C1" w:themeColor="hyperlink"/>
      <w:u w:val="single"/>
    </w:rPr>
  </w:style>
  <w:style w:type="character" w:customStyle="1" w:styleId="Mencinsinresolver1">
    <w:name w:val="Mención sin resolver1"/>
    <w:basedOn w:val="Fuentedeprrafopredeter"/>
    <w:uiPriority w:val="99"/>
    <w:semiHidden/>
    <w:unhideWhenUsed/>
    <w:rsid w:val="00767C16"/>
    <w:rPr>
      <w:color w:val="605E5C"/>
      <w:shd w:val="clear" w:color="auto" w:fill="E1DFDD"/>
    </w:rPr>
  </w:style>
  <w:style w:type="paragraph" w:styleId="Listaconvietas2">
    <w:name w:val="List Bullet 2"/>
    <w:basedOn w:val="Normal"/>
    <w:autoRedefine/>
    <w:rsid w:val="00767C1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67C1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67C1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67C1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67C1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67C16"/>
    <w:rPr>
      <w:rFonts w:ascii="Times New Roman" w:eastAsia="Times New Roman" w:hAnsi="Times New Roman" w:cs="Times New Roman"/>
      <w:b/>
      <w:szCs w:val="20"/>
      <w:lang w:eastAsia="es-ES"/>
    </w:rPr>
  </w:style>
  <w:style w:type="paragraph" w:styleId="Lista5">
    <w:name w:val="List 5"/>
    <w:basedOn w:val="Normal"/>
    <w:rsid w:val="00767C1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67C1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67C1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67C1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67C16"/>
  </w:style>
  <w:style w:type="paragraph" w:styleId="Puesto">
    <w:name w:val="Title"/>
    <w:basedOn w:val="Normal"/>
    <w:link w:val="PuestoCar"/>
    <w:qFormat/>
    <w:rsid w:val="00767C1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67C1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67C1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67C1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67C1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67C1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67C16"/>
    <w:rPr>
      <w:color w:val="800080"/>
      <w:u w:val="single"/>
    </w:rPr>
  </w:style>
  <w:style w:type="paragraph" w:styleId="Sangradetextonormal">
    <w:name w:val="Body Text Indent"/>
    <w:basedOn w:val="Normal"/>
    <w:link w:val="SangradetextonormalCar"/>
    <w:rsid w:val="00767C1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67C1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67C16"/>
    <w:pPr>
      <w:jc w:val="both"/>
    </w:pPr>
    <w:rPr>
      <w:rFonts w:ascii="Arial" w:eastAsiaTheme="minorHAnsi" w:hAnsi="Arial" w:cstheme="minorBidi"/>
      <w:szCs w:val="22"/>
      <w:lang w:val="es-MX" w:eastAsia="en-US"/>
    </w:rPr>
  </w:style>
  <w:style w:type="paragraph" w:styleId="Sinespaciado">
    <w:name w:val="No Spacing"/>
    <w:qFormat/>
    <w:rsid w:val="00767C1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67C16"/>
    <w:rPr>
      <w:rFonts w:ascii="Arial" w:hAnsi="Arial"/>
      <w:sz w:val="24"/>
    </w:rPr>
  </w:style>
  <w:style w:type="paragraph" w:customStyle="1" w:styleId="Textoindependiente21">
    <w:name w:val="Texto independiente 21"/>
    <w:basedOn w:val="Normal"/>
    <w:rsid w:val="00767C1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67C1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67C1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67C1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67C1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67C16"/>
    <w:rPr>
      <w:sz w:val="20"/>
      <w:szCs w:val="20"/>
    </w:rPr>
  </w:style>
  <w:style w:type="paragraph" w:customStyle="1" w:styleId="Default">
    <w:name w:val="Default"/>
    <w:rsid w:val="00767C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67C1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67C1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67C1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67C1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67C1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67C1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67C1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67C1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67C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67C1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67C1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67C1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67C1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67C1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67C1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67C1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67C1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67C1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67C1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67C1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67C1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67C16"/>
  </w:style>
  <w:style w:type="paragraph" w:styleId="Listaconvietas">
    <w:name w:val="List Bullet"/>
    <w:basedOn w:val="Normal"/>
    <w:autoRedefine/>
    <w:rsid w:val="00767C1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67C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67C1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67C1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67C1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67C1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67C1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67C1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67C16"/>
  </w:style>
  <w:style w:type="paragraph" w:customStyle="1" w:styleId="xl102">
    <w:name w:val="xl102"/>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67C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67C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67C1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67C1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67C1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67C1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67C1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67C1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67C1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67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67C1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67C1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67C1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67C1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67C1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67C1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67C1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67C1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67C1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67C1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67C1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67C1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67C1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67C1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67C1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67C1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67C1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67C1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67C1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67C1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67C1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67C1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67C1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67C1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67C16"/>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67C16"/>
    <w:rPr>
      <w:b/>
      <w:bCs/>
    </w:rPr>
  </w:style>
  <w:style w:type="character" w:customStyle="1" w:styleId="modelo-marca">
    <w:name w:val="modelo-marca"/>
    <w:rsid w:val="00767C16"/>
  </w:style>
  <w:style w:type="character" w:customStyle="1" w:styleId="list-product-model">
    <w:name w:val="list-product-model"/>
    <w:rsid w:val="00767C16"/>
  </w:style>
  <w:style w:type="table" w:customStyle="1" w:styleId="TableGrid">
    <w:name w:val="TableGrid"/>
    <w:rsid w:val="00767C16"/>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67C1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767C16"/>
    <w:rPr>
      <w:color w:val="605E5C"/>
      <w:shd w:val="clear" w:color="auto" w:fill="E1DFDD"/>
    </w:rPr>
  </w:style>
  <w:style w:type="character" w:customStyle="1" w:styleId="Mencinsinresolver21">
    <w:name w:val="Mención sin resolver21"/>
    <w:basedOn w:val="Fuentedeprrafopredeter"/>
    <w:uiPriority w:val="99"/>
    <w:semiHidden/>
    <w:unhideWhenUsed/>
    <w:rsid w:val="00767C16"/>
    <w:rPr>
      <w:color w:val="605E5C"/>
      <w:shd w:val="clear" w:color="auto" w:fill="E1DFDD"/>
    </w:rPr>
  </w:style>
  <w:style w:type="table" w:customStyle="1" w:styleId="Tablaconcuadrcula5">
    <w:name w:val="Tabla con cuadrícula5"/>
    <w:basedOn w:val="Tablanormal"/>
    <w:next w:val="Tablaconcuadrcula"/>
    <w:uiPriority w:val="39"/>
    <w:rsid w:val="0076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76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67C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7C16"/>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hernandezp@seapal.gob.mx" TargetMode="External"/><Relationship Id="rId3" Type="http://schemas.openxmlformats.org/officeDocument/2006/relationships/settings" Target="settings.xml"/><Relationship Id="rId7" Type="http://schemas.openxmlformats.org/officeDocument/2006/relationships/hyperlink" Target="mailto:%20ehernandezp@seapal.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theme" Target="theme/theme1.xml"/><Relationship Id="rId5" Type="http://schemas.openxmlformats.org/officeDocument/2006/relationships/hyperlink" Target="mailto:ehernandezp@seapal.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47</Pages>
  <Words>15495</Words>
  <Characters>85226</Characters>
  <Application>Microsoft Office Word</Application>
  <DocSecurity>0</DocSecurity>
  <Lines>710</Lines>
  <Paragraphs>201</Paragraphs>
  <ScaleCrop>false</ScaleCrop>
  <Company>Hewlett-Packard Company</Company>
  <LinksUpToDate>false</LinksUpToDate>
  <CharactersWithSpaces>100520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2023-03-17T20:46:00Z</dcterms:created>
  <dcterms:modified xsi:type="dcterms:W3CDTF">2023-03-17T21:07:00Z</dcterms:modified>
</cp:coreProperties>
</file>