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6A25F373"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D915A2">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7FE11015"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915A2" w:rsidRPr="00D915A2">
        <w:rPr>
          <w:rFonts w:ascii="Helvetica" w:hAnsi="Helvetica" w:cs="Helvetica"/>
          <w:b/>
          <w:noProof/>
          <w:sz w:val="32"/>
          <w:szCs w:val="32"/>
          <w:lang w:eastAsia="es-MX"/>
        </w:rPr>
        <w:t>LPNSC/19/4147/2022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D915A2" w:rsidRPr="00D915A2">
        <w:rPr>
          <w:rFonts w:ascii="Helvetica" w:hAnsi="Helvetica" w:cs="Helvetica"/>
          <w:b/>
          <w:noProof/>
          <w:sz w:val="32"/>
          <w:szCs w:val="32"/>
          <w:lang w:eastAsia="es-MX"/>
        </w:rPr>
        <w:t>AUDITORIA ENERGETICA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043F9C1A" w:rsidR="0035577F" w:rsidRPr="00485477"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17543989" w14:textId="2F0275E4" w:rsidR="00485477" w:rsidRPr="00485477" w:rsidRDefault="00485477" w:rsidP="00485477">
      <w:pPr>
        <w:pStyle w:val="Prrafodelista"/>
        <w:numPr>
          <w:ilvl w:val="0"/>
          <w:numId w:val="18"/>
        </w:numPr>
        <w:jc w:val="both"/>
        <w:rPr>
          <w:rFonts w:ascii="Helvetica" w:hAnsi="Helvetica" w:cs="Helvetica"/>
          <w:b/>
          <w:sz w:val="22"/>
          <w:szCs w:val="22"/>
          <w:u w:val="single"/>
        </w:rPr>
      </w:pPr>
      <w:r>
        <w:rPr>
          <w:rFonts w:ascii="Helvetica" w:hAnsi="Helvetica" w:cs="Helvetica"/>
          <w:b/>
          <w:sz w:val="22"/>
          <w:szCs w:val="22"/>
          <w:u w:val="single"/>
        </w:rPr>
        <w:lastRenderedPageBreak/>
        <w:t xml:space="preserve">ANEXO ENTREGABLE 12: </w:t>
      </w:r>
      <w:r w:rsidRPr="00485477">
        <w:rPr>
          <w:rFonts w:ascii="Helvetica" w:hAnsi="Helvetica" w:cs="Helvetica"/>
          <w:bCs/>
          <w:sz w:val="22"/>
          <w:szCs w:val="22"/>
        </w:rPr>
        <w:t xml:space="preserve">El licitante deberá integrar certificado de la </w:t>
      </w:r>
      <w:r w:rsidRPr="00485477">
        <w:rPr>
          <w:rFonts w:ascii="Helvetica" w:hAnsi="Helvetica" w:cs="Helvetica"/>
          <w:bCs/>
          <w:sz w:val="22"/>
          <w:szCs w:val="22"/>
        </w:rPr>
        <w:t>norma vigente NMX-CC-9001-IMNC-2015</w:t>
      </w:r>
      <w:r w:rsidRPr="00485477">
        <w:rPr>
          <w:rFonts w:ascii="Helvetica" w:hAnsi="Helvetica" w:cs="Helvetica"/>
          <w:bCs/>
          <w:sz w:val="22"/>
          <w:szCs w:val="22"/>
        </w:rPr>
        <w:t xml:space="preserve"> </w:t>
      </w:r>
      <w:r w:rsidRPr="00485477">
        <w:rPr>
          <w:rFonts w:ascii="Helvetica" w:hAnsi="Helvetica" w:cs="Helvetica"/>
          <w:bCs/>
          <w:sz w:val="22"/>
          <w:szCs w:val="22"/>
        </w:rPr>
        <w:t>ISO 9001:2015</w:t>
      </w:r>
    </w:p>
    <w:p w14:paraId="2644F9DE" w14:textId="77777777" w:rsidR="0035577F" w:rsidRDefault="0035577F" w:rsidP="0035577F">
      <w:pPr>
        <w:jc w:val="both"/>
        <w:rPr>
          <w:rFonts w:ascii="Helvetica" w:hAnsi="Helvetica" w:cs="Helvetica"/>
          <w:sz w:val="22"/>
          <w:szCs w:val="22"/>
        </w:rPr>
      </w:pPr>
    </w:p>
    <w:bookmarkEnd w:id="3"/>
    <w:p w14:paraId="3F328EEB" w14:textId="7D21E494"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85477">
        <w:rPr>
          <w:rFonts w:ascii="Helvetica" w:eastAsia="Calibri" w:hAnsi="Helvetica" w:cs="Helvetica"/>
          <w:b/>
          <w:sz w:val="22"/>
          <w:szCs w:val="22"/>
        </w:rPr>
        <w:t>8</w:t>
      </w:r>
      <w:r w:rsidR="00485477" w:rsidRPr="00485477">
        <w:rPr>
          <w:rFonts w:ascii="Helvetica" w:eastAsia="Calibri" w:hAnsi="Helvetica" w:cs="Helvetica"/>
          <w:b/>
          <w:sz w:val="22"/>
          <w:szCs w:val="22"/>
        </w:rPr>
        <w:t xml:space="preserve">, </w:t>
      </w:r>
      <w:r w:rsidRPr="00485477">
        <w:rPr>
          <w:rFonts w:ascii="Helvetica" w:eastAsia="Calibri" w:hAnsi="Helvetica" w:cs="Helvetica"/>
          <w:b/>
          <w:sz w:val="22"/>
          <w:szCs w:val="22"/>
        </w:rPr>
        <w:t xml:space="preserve">9 </w:t>
      </w:r>
      <w:r w:rsidR="00485477" w:rsidRPr="00485477">
        <w:rPr>
          <w:rFonts w:ascii="Helvetica" w:eastAsia="Calibri" w:hAnsi="Helvetica" w:cs="Helvetica"/>
          <w:b/>
          <w:sz w:val="22"/>
          <w:szCs w:val="22"/>
        </w:rPr>
        <w:t>y 12</w:t>
      </w:r>
      <w:r w:rsidR="00485477">
        <w:rPr>
          <w:rFonts w:ascii="Helvetica" w:eastAsia="Calibri" w:hAnsi="Helvetica" w:cs="Helvetica"/>
          <w:bCs/>
          <w:sz w:val="22"/>
          <w:szCs w:val="22"/>
        </w:rPr>
        <w:t xml:space="preserve">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w:t>
      </w:r>
      <w:r w:rsidRPr="00432980">
        <w:rPr>
          <w:rFonts w:ascii="Helvetica" w:hAnsi="Helvetica" w:cs="Helvetica"/>
          <w:noProof/>
          <w:szCs w:val="22"/>
          <w:lang w:val="es-ES" w:eastAsia="es-MX"/>
        </w:rPr>
        <w:lastRenderedPageBreak/>
        <w:t>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w:t>
      </w:r>
      <w:r w:rsidRPr="00432980">
        <w:rPr>
          <w:rFonts w:ascii="Helvetica" w:hAnsi="Helvetica" w:cs="Helvetica"/>
          <w:sz w:val="22"/>
          <w:szCs w:val="22"/>
        </w:rPr>
        <w:lastRenderedPageBreak/>
        <w:t xml:space="preserve">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w:t>
      </w:r>
      <w:r w:rsidRPr="00432980">
        <w:rPr>
          <w:rFonts w:ascii="Helvetica" w:hAnsi="Helvetica" w:cs="Helvetica"/>
          <w:szCs w:val="22"/>
        </w:rPr>
        <w:lastRenderedPageBreak/>
        <w:t xml:space="preserve">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w:t>
      </w:r>
      <w:r w:rsidRPr="00432980">
        <w:rPr>
          <w:rFonts w:ascii="Helvetica" w:hAnsi="Helvetica" w:cs="Helvetica"/>
          <w:sz w:val="22"/>
          <w:szCs w:val="22"/>
        </w:rPr>
        <w:lastRenderedPageBreak/>
        <w:t>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w:t>
      </w:r>
      <w:r w:rsidRPr="00432980">
        <w:rPr>
          <w:rFonts w:ascii="Helvetica" w:hAnsi="Helvetica" w:cs="Helvetica"/>
          <w:noProof/>
          <w:sz w:val="22"/>
          <w:szCs w:val="22"/>
          <w:lang w:eastAsia="es-MX"/>
        </w:rPr>
        <w:lastRenderedPageBreak/>
        <w:t xml:space="preserve">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lastRenderedPageBreak/>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w:t>
      </w:r>
      <w:r w:rsidRPr="00432980">
        <w:rPr>
          <w:rFonts w:ascii="Helvetica" w:hAnsi="Helvetica" w:cs="Helvetica"/>
          <w:noProof/>
          <w:szCs w:val="22"/>
          <w:lang w:eastAsia="es-MX"/>
        </w:rPr>
        <w:lastRenderedPageBreak/>
        <w:t>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2748AAC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D915A2" w:rsidRPr="00D915A2">
        <w:rPr>
          <w:rFonts w:ascii="Helvetica" w:hAnsi="Helvetica" w:cs="Helvetica"/>
          <w:noProof/>
          <w:sz w:val="22"/>
          <w:szCs w:val="22"/>
          <w:lang w:eastAsia="es-MX"/>
        </w:rPr>
        <w:t>18</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1F7F447F"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D915A2">
        <w:rPr>
          <w:rFonts w:ascii="Helvetica" w:hAnsi="Helvetica" w:cs="Helvetica"/>
          <w:sz w:val="22"/>
          <w:szCs w:val="22"/>
        </w:rPr>
        <w:t>NACIONAL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4A23CEFF" w:rsidR="0035577F" w:rsidRPr="00BC3188" w:rsidRDefault="0035577F" w:rsidP="00D915A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D915A2" w:rsidRPr="00D915A2">
        <w:rPr>
          <w:rFonts w:ascii="Helvetica" w:hAnsi="Helvetica" w:cs="Helvetica"/>
          <w:sz w:val="22"/>
          <w:szCs w:val="22"/>
        </w:rPr>
        <w:t>LPNSC/19/4147/2022</w:t>
      </w:r>
    </w:p>
    <w:p w14:paraId="187223D9" w14:textId="267290A7" w:rsidR="0035577F" w:rsidRPr="00BC3188" w:rsidRDefault="0035577F" w:rsidP="00D915A2">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D915A2" w:rsidRPr="00D915A2">
        <w:rPr>
          <w:rFonts w:ascii="Helvetica" w:hAnsi="Helvetica" w:cs="Helvetica"/>
          <w:noProof/>
          <w:sz w:val="22"/>
          <w:szCs w:val="22"/>
          <w:lang w:eastAsia="es-MX"/>
        </w:rPr>
        <w:t>AUDITORIA ENERGETICA</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34A2381"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D915A2" w:rsidRPr="00D915A2">
        <w:rPr>
          <w:rFonts w:ascii="Helvetica" w:hAnsi="Helvetica" w:cs="Helvetica"/>
          <w:noProof/>
          <w:sz w:val="22"/>
          <w:szCs w:val="22"/>
          <w:lang w:eastAsia="es-MX"/>
        </w:rPr>
        <w:t>399</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962EB73"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D915A2">
        <w:rPr>
          <w:rFonts w:ascii="Helvetica" w:hAnsi="Helvetica" w:cs="Helvetica"/>
          <w:noProof/>
          <w:sz w:val="22"/>
          <w:szCs w:val="22"/>
          <w:lang w:eastAsia="es-MX"/>
        </w:rPr>
        <w:t>NO APLICA</w:t>
      </w:r>
    </w:p>
    <w:p w14:paraId="2610C534" w14:textId="1BC91024"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D915A2" w:rsidRPr="00D915A2">
        <w:rPr>
          <w:rFonts w:ascii="Helvetica" w:hAnsi="Helvetica" w:cs="Helvetica"/>
          <w:noProof/>
          <w:sz w:val="22"/>
          <w:szCs w:val="22"/>
          <w:lang w:eastAsia="es-MX"/>
        </w:rPr>
        <w:t>2</w:t>
      </w:r>
      <w:r w:rsidR="00B3337C" w:rsidRPr="00D915A2">
        <w:rPr>
          <w:rFonts w:ascii="Helvetica" w:hAnsi="Helvetica" w:cs="Helvetica"/>
          <w:noProof/>
          <w:sz w:val="22"/>
          <w:szCs w:val="22"/>
          <w:lang w:eastAsia="es-MX"/>
        </w:rPr>
        <w:t>3</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0A4ECA">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314304DA"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D915A2">
        <w:rPr>
          <w:rFonts w:ascii="Helvetica" w:hAnsi="Helvetica" w:cs="Helvetica"/>
          <w:noProof/>
          <w:sz w:val="22"/>
          <w:szCs w:val="22"/>
          <w:lang w:eastAsia="es-MX"/>
        </w:rPr>
        <w:t>24</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40EAD174"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D915A2" w:rsidRPr="00D915A2">
        <w:rPr>
          <w:rFonts w:ascii="Helvetica" w:hAnsi="Helvetica" w:cs="Helvetica"/>
          <w:noProof/>
          <w:sz w:val="22"/>
          <w:szCs w:val="22"/>
          <w:lang w:eastAsia="es-MX"/>
        </w:rPr>
        <w:t>26</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182F99" w:rsidRDefault="0035577F" w:rsidP="00A53890">
      <w:pPr>
        <w:pStyle w:val="Prrafodelista"/>
        <w:numPr>
          <w:ilvl w:val="0"/>
          <w:numId w:val="22"/>
        </w:numPr>
        <w:jc w:val="both"/>
        <w:rPr>
          <w:rFonts w:ascii="Helvetica" w:hAnsi="Helvetica" w:cs="Helvetica"/>
          <w:b/>
          <w:noProof/>
          <w:sz w:val="22"/>
          <w:szCs w:val="22"/>
          <w:lang w:eastAsia="es-MX"/>
        </w:rPr>
      </w:pPr>
      <w:r w:rsidRPr="00182F99">
        <w:rPr>
          <w:rFonts w:ascii="Helvetica" w:hAnsi="Helvetica" w:cs="Helvetica"/>
          <w:b/>
          <w:noProof/>
          <w:sz w:val="22"/>
          <w:szCs w:val="22"/>
          <w:u w:val="single"/>
          <w:lang w:eastAsia="es-MX"/>
        </w:rPr>
        <w:t>“ANTICIPO”.-</w:t>
      </w:r>
      <w:r w:rsidRPr="00182F99">
        <w:rPr>
          <w:rFonts w:ascii="Helvetica" w:hAnsi="Helvetica" w:cs="Helvetica"/>
          <w:b/>
          <w:noProof/>
          <w:sz w:val="22"/>
          <w:szCs w:val="22"/>
          <w:lang w:eastAsia="es-MX"/>
        </w:rPr>
        <w:t xml:space="preserve"> </w:t>
      </w:r>
      <w:bookmarkEnd w:id="19"/>
      <w:r w:rsidRPr="00182F99">
        <w:rPr>
          <w:rFonts w:ascii="Helvetica" w:hAnsi="Helvetica" w:cs="Helvetica"/>
          <w:noProof/>
          <w:sz w:val="22"/>
          <w:szCs w:val="22"/>
          <w:lang w:eastAsia="es-MX"/>
        </w:rPr>
        <w:t>No se otorgaran anticipos.</w:t>
      </w:r>
    </w:p>
    <w:p w14:paraId="4BB07A32" w14:textId="231F6E4E" w:rsidR="0035577F" w:rsidRPr="00182F99"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182F99">
        <w:rPr>
          <w:rFonts w:ascii="Helvetica" w:hAnsi="Helvetica" w:cs="Helvetica"/>
          <w:b/>
          <w:noProof/>
          <w:sz w:val="22"/>
          <w:szCs w:val="22"/>
          <w:u w:val="single"/>
          <w:lang w:eastAsia="es-MX"/>
        </w:rPr>
        <w:t>“CONDICIONES DE ENTREGA</w:t>
      </w:r>
      <w:r w:rsidR="00753CFF" w:rsidRPr="00182F99">
        <w:rPr>
          <w:rFonts w:ascii="Helvetica" w:hAnsi="Helvetica" w:cs="Helvetica"/>
          <w:noProof/>
          <w:sz w:val="22"/>
          <w:szCs w:val="22"/>
          <w:lang w:eastAsia="es-MX"/>
        </w:rPr>
        <w:t xml:space="preserve"> La entrega se</w:t>
      </w:r>
      <w:r w:rsidR="00967466" w:rsidRPr="00182F99">
        <w:rPr>
          <w:rFonts w:ascii="Helvetica" w:hAnsi="Helvetica" w:cs="Helvetica"/>
          <w:noProof/>
          <w:sz w:val="22"/>
          <w:szCs w:val="22"/>
          <w:lang w:eastAsia="es-MX"/>
        </w:rPr>
        <w:t xml:space="preserve">ra totalizada </w:t>
      </w:r>
      <w:r w:rsidR="00182F99" w:rsidRPr="00182F99">
        <w:rPr>
          <w:rFonts w:ascii="Helvetica" w:hAnsi="Helvetica" w:cs="Helvetica"/>
          <w:noProof/>
          <w:sz w:val="22"/>
          <w:szCs w:val="22"/>
          <w:lang w:eastAsia="es-MX"/>
        </w:rPr>
        <w:t>en la Jefatura de Unidad de Servicios Generales</w:t>
      </w:r>
    </w:p>
    <w:p w14:paraId="4C4C9FD0" w14:textId="35763524" w:rsidR="0035577F" w:rsidRPr="00182F99" w:rsidRDefault="0035577F" w:rsidP="00A53890">
      <w:pPr>
        <w:pStyle w:val="Prrafodelista"/>
        <w:numPr>
          <w:ilvl w:val="0"/>
          <w:numId w:val="22"/>
        </w:numPr>
        <w:jc w:val="both"/>
        <w:rPr>
          <w:rFonts w:ascii="Helvetica" w:hAnsi="Helvetica" w:cs="Helvetica"/>
          <w:noProof/>
          <w:sz w:val="22"/>
          <w:szCs w:val="22"/>
          <w:lang w:eastAsia="es-MX"/>
        </w:rPr>
      </w:pPr>
      <w:r w:rsidRPr="00182F99">
        <w:rPr>
          <w:rFonts w:ascii="Helvetica" w:hAnsi="Helvetica" w:cs="Helvetica"/>
          <w:b/>
          <w:noProof/>
          <w:sz w:val="22"/>
          <w:szCs w:val="22"/>
          <w:u w:val="single"/>
          <w:lang w:eastAsia="es-MX"/>
        </w:rPr>
        <w:t>“</w:t>
      </w:r>
      <w:r w:rsidRPr="00182F99">
        <w:rPr>
          <w:rFonts w:ascii="Helvetica" w:hAnsi="Helvetica" w:cs="Helvetica"/>
          <w:b/>
          <w:sz w:val="22"/>
          <w:szCs w:val="22"/>
          <w:u w:val="single"/>
        </w:rPr>
        <w:t>FORMA DE PAGO</w:t>
      </w:r>
      <w:r w:rsidRPr="00182F99">
        <w:rPr>
          <w:rFonts w:ascii="Helvetica" w:hAnsi="Helvetica" w:cs="Helvetica"/>
          <w:b/>
          <w:noProof/>
          <w:sz w:val="22"/>
          <w:szCs w:val="22"/>
          <w:u w:val="single"/>
          <w:lang w:eastAsia="es-MX"/>
        </w:rPr>
        <w:t>”.-</w:t>
      </w:r>
      <w:r w:rsidRPr="00182F99">
        <w:rPr>
          <w:rFonts w:ascii="Helvetica" w:hAnsi="Helvetica" w:cs="Helvetica"/>
          <w:b/>
          <w:noProof/>
          <w:sz w:val="22"/>
          <w:szCs w:val="22"/>
          <w:lang w:eastAsia="es-MX"/>
        </w:rPr>
        <w:t xml:space="preserve"> </w:t>
      </w:r>
      <w:r w:rsidR="00753CFF" w:rsidRPr="00182F99">
        <w:rPr>
          <w:rFonts w:ascii="Helvetica" w:hAnsi="Helvetica" w:cs="Helvetica"/>
          <w:noProof/>
          <w:sz w:val="22"/>
          <w:szCs w:val="22"/>
          <w:lang w:eastAsia="es-MX"/>
        </w:rPr>
        <w:t>En</w:t>
      </w:r>
      <w:r w:rsidR="00967466" w:rsidRPr="00182F99">
        <w:rPr>
          <w:rFonts w:ascii="Helvetica" w:hAnsi="Helvetica" w:cs="Helvetica"/>
          <w:noProof/>
          <w:sz w:val="22"/>
          <w:szCs w:val="22"/>
          <w:lang w:eastAsia="es-MX"/>
        </w:rPr>
        <w:t xml:space="preserve"> una sola exhibición</w:t>
      </w:r>
      <w:r w:rsidRPr="00182F99">
        <w:rPr>
          <w:rFonts w:ascii="Helvetica" w:hAnsi="Helvetica" w:cs="Helvetica"/>
          <w:noProof/>
          <w:sz w:val="22"/>
          <w:szCs w:val="22"/>
          <w:lang w:eastAsia="es-MX"/>
        </w:rPr>
        <w:t xml:space="preserve">. </w:t>
      </w:r>
    </w:p>
    <w:p w14:paraId="329BCBA0" w14:textId="5C3D312D" w:rsidR="0035577F" w:rsidRPr="00182F99" w:rsidRDefault="0035577F" w:rsidP="00A53890">
      <w:pPr>
        <w:pStyle w:val="Prrafodelista"/>
        <w:numPr>
          <w:ilvl w:val="0"/>
          <w:numId w:val="22"/>
        </w:numPr>
        <w:jc w:val="both"/>
        <w:rPr>
          <w:rFonts w:ascii="Helvetica" w:hAnsi="Helvetica" w:cs="Helvetica"/>
          <w:noProof/>
          <w:sz w:val="22"/>
          <w:szCs w:val="22"/>
          <w:lang w:eastAsia="es-MX"/>
        </w:rPr>
      </w:pPr>
      <w:r w:rsidRPr="00182F99">
        <w:rPr>
          <w:rFonts w:ascii="Helvetica" w:hAnsi="Helvetica" w:cs="Helvetica"/>
          <w:b/>
          <w:sz w:val="22"/>
          <w:szCs w:val="22"/>
          <w:u w:val="single"/>
        </w:rPr>
        <w:t>“FECHA DE ENTREGA</w:t>
      </w:r>
      <w:r w:rsidRPr="00182F99">
        <w:rPr>
          <w:rFonts w:ascii="Helvetica" w:hAnsi="Helvetica" w:cs="Helvetica"/>
          <w:b/>
          <w:noProof/>
          <w:sz w:val="22"/>
          <w:szCs w:val="22"/>
          <w:lang w:eastAsia="es-MX"/>
        </w:rPr>
        <w:t>”.-</w:t>
      </w:r>
      <w:r w:rsidRPr="00182F99">
        <w:rPr>
          <w:rFonts w:ascii="Helvetica" w:hAnsi="Helvetica" w:cs="Helvetica"/>
          <w:noProof/>
          <w:sz w:val="22"/>
          <w:szCs w:val="22"/>
          <w:lang w:val="es-ES" w:eastAsia="es-MX"/>
        </w:rPr>
        <w:t xml:space="preserve"> </w:t>
      </w:r>
      <w:r w:rsidR="00182F99" w:rsidRPr="00182F99">
        <w:rPr>
          <w:rFonts w:ascii="Helvetica" w:hAnsi="Helvetica" w:cs="Helvetica"/>
          <w:noProof/>
          <w:sz w:val="22"/>
          <w:szCs w:val="22"/>
          <w:lang w:val="es-ES" w:eastAsia="es-MX"/>
        </w:rPr>
        <w:t>15 días naturales posteriores 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32FD34FD"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D915A2">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7CAB542C" w:rsidR="0035577F" w:rsidRPr="00432980" w:rsidRDefault="00D915A2" w:rsidP="00D915A2">
            <w:pPr>
              <w:rPr>
                <w:rFonts w:ascii="Helvetica" w:hAnsi="Helvetica" w:cs="Helvetica"/>
                <w:sz w:val="22"/>
                <w:szCs w:val="22"/>
              </w:rPr>
            </w:pPr>
            <w:r>
              <w:rPr>
                <w:rFonts w:ascii="Helvetica" w:hAnsi="Helvetica" w:cs="Helvetica"/>
                <w:noProof/>
                <w:sz w:val="22"/>
                <w:szCs w:val="22"/>
                <w:lang w:eastAsia="es-MX"/>
              </w:rPr>
              <w:t>18</w:t>
            </w:r>
            <w:r w:rsidR="0035577F"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642E9BE9" w:rsidR="0035577F" w:rsidRPr="00432980" w:rsidRDefault="00B3337C" w:rsidP="00D915A2">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D915A2">
              <w:rPr>
                <w:rFonts w:ascii="Helvetica" w:hAnsi="Helvetica" w:cs="Helvetica"/>
                <w:sz w:val="22"/>
                <w:szCs w:val="22"/>
              </w:rPr>
              <w:t>9</w:t>
            </w:r>
            <w:r w:rsidR="0035577F" w:rsidRPr="00432980">
              <w:rPr>
                <w:rFonts w:ascii="Helvetica" w:hAnsi="Helvetica" w:cs="Helvetica"/>
                <w:sz w:val="22"/>
                <w:szCs w:val="22"/>
              </w:rPr>
              <w:t xml:space="preserve"> 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4C2D4477" w:rsidR="0035577F" w:rsidRPr="00432980" w:rsidRDefault="0035577F" w:rsidP="00B3337C">
            <w:pPr>
              <w:rPr>
                <w:rFonts w:ascii="Helvetica" w:hAnsi="Helvetica" w:cs="Helvetica"/>
                <w:sz w:val="22"/>
                <w:szCs w:val="22"/>
              </w:rPr>
            </w:pPr>
            <w:r w:rsidRPr="00432980">
              <w:rPr>
                <w:rFonts w:ascii="Helvetica" w:hAnsi="Helvetica" w:cs="Helvetica"/>
                <w:sz w:val="22"/>
                <w:szCs w:val="22"/>
              </w:rPr>
              <w:t xml:space="preserve"> </w:t>
            </w:r>
            <w:r w:rsidR="00D915A2">
              <w:rPr>
                <w:rFonts w:ascii="Helvetica" w:hAnsi="Helvetica" w:cs="Helvetica"/>
                <w:sz w:val="22"/>
                <w:szCs w:val="22"/>
              </w:rPr>
              <w:t>2</w:t>
            </w:r>
            <w:r w:rsidR="00B3337C">
              <w:rPr>
                <w:rFonts w:ascii="Helvetica" w:hAnsi="Helvetica" w:cs="Helvetica"/>
                <w:sz w:val="22"/>
                <w:szCs w:val="22"/>
              </w:rPr>
              <w:t>3</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26E81BE7" w:rsidR="0035577F" w:rsidRPr="00432980" w:rsidRDefault="0035577F" w:rsidP="000A4E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7B8DE387" w:rsidR="0035577F" w:rsidRPr="00432980" w:rsidRDefault="00D915A2" w:rsidP="009D5094">
            <w:pPr>
              <w:rPr>
                <w:rFonts w:ascii="Helvetica" w:hAnsi="Helvetica" w:cs="Helvetica"/>
                <w:sz w:val="22"/>
                <w:szCs w:val="22"/>
              </w:rPr>
            </w:pPr>
            <w:r>
              <w:rPr>
                <w:rFonts w:ascii="Helvetica" w:hAnsi="Helvetica" w:cs="Helvetica"/>
                <w:sz w:val="22"/>
                <w:szCs w:val="22"/>
              </w:rPr>
              <w:t>24</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777777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62CD11B7" w:rsidR="0035577F" w:rsidRPr="00432980" w:rsidRDefault="00D915A2" w:rsidP="009D5094">
            <w:pPr>
              <w:rPr>
                <w:rFonts w:ascii="Helvetica" w:hAnsi="Helvetica" w:cs="Helvetica"/>
                <w:sz w:val="22"/>
                <w:szCs w:val="22"/>
              </w:rPr>
            </w:pPr>
            <w:r>
              <w:rPr>
                <w:rFonts w:ascii="Helvetica" w:hAnsi="Helvetica" w:cs="Helvetica"/>
                <w:sz w:val="22"/>
                <w:szCs w:val="22"/>
              </w:rPr>
              <w:t>26</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152117" w14:paraId="21AACD65" w14:textId="77777777" w:rsidTr="002F0B97">
        <w:tc>
          <w:tcPr>
            <w:tcW w:w="254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2549" w:type="dxa"/>
            <w:vAlign w:val="center"/>
          </w:tcPr>
          <w:p w14:paraId="3ADB6FD1" w14:textId="1B8E1860" w:rsidR="00152117" w:rsidRPr="00152117" w:rsidRDefault="00D915A2" w:rsidP="0015211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49" w:type="dxa"/>
            <w:vAlign w:val="center"/>
          </w:tcPr>
          <w:p w14:paraId="0F5D8690" w14:textId="6EFEFC04" w:rsidR="00152117" w:rsidRPr="00152117" w:rsidRDefault="00D915A2" w:rsidP="002F0B97">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2549" w:type="dxa"/>
            <w:vAlign w:val="center"/>
          </w:tcPr>
          <w:p w14:paraId="0E4176F3" w14:textId="5B0452B2" w:rsidR="00152117" w:rsidRPr="002F0B97" w:rsidRDefault="00D915A2" w:rsidP="002F0B97">
            <w:pPr>
              <w:jc w:val="center"/>
              <w:rPr>
                <w:rFonts w:ascii="Helvetica" w:hAnsi="Helvetica" w:cs="Helvetica"/>
                <w:sz w:val="20"/>
              </w:rPr>
            </w:pPr>
            <w:r>
              <w:rPr>
                <w:rFonts w:ascii="Helvetica" w:hAnsi="Helvetica" w:cs="Helvetica"/>
                <w:sz w:val="20"/>
              </w:rPr>
              <w:t>AUDITORIA ENERGETICA</w:t>
            </w:r>
          </w:p>
          <w:p w14:paraId="11FFE96E" w14:textId="77777777" w:rsidR="00152117" w:rsidRPr="00152117" w:rsidRDefault="00152117" w:rsidP="002F0B97">
            <w:pPr>
              <w:jc w:val="center"/>
              <w:rPr>
                <w:rFonts w:ascii="Helvetica" w:hAnsi="Helvetica" w:cs="Helvetica"/>
                <w:noProof/>
                <w:sz w:val="22"/>
                <w:szCs w:val="22"/>
                <w:lang w:eastAsia="es-MX"/>
              </w:rPr>
            </w:pP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015FA7EE" w14:textId="05BB4DAA" w:rsidR="00945194" w:rsidRPr="00775BF8" w:rsidRDefault="00E42C4D" w:rsidP="00945194">
      <w:pPr>
        <w:rPr>
          <w:rFonts w:ascii="Helvetica" w:hAnsi="Helvetica" w:cs="Helvetica"/>
          <w:sz w:val="22"/>
          <w:szCs w:val="22"/>
          <w:lang w:val="es-ES"/>
        </w:rPr>
      </w:pPr>
      <w:r w:rsidRPr="00775BF8">
        <w:rPr>
          <w:rFonts w:ascii="Helvetica" w:hAnsi="Helvetica" w:cs="Helvetica"/>
          <w:sz w:val="22"/>
          <w:szCs w:val="22"/>
          <w:lang w:val="es-ES"/>
        </w:rPr>
        <w:t>ESPECIFICACIONES</w:t>
      </w:r>
    </w:p>
    <w:p w14:paraId="5809A993" w14:textId="77777777" w:rsidR="00E42C4D" w:rsidRPr="00775BF8" w:rsidRDefault="00E42C4D" w:rsidP="00945194">
      <w:pPr>
        <w:rPr>
          <w:rFonts w:ascii="Helvetica" w:hAnsi="Helvetica" w:cs="Helvetica"/>
          <w:sz w:val="22"/>
          <w:szCs w:val="22"/>
          <w:lang w:val="es-ES"/>
        </w:rPr>
      </w:pPr>
    </w:p>
    <w:p w14:paraId="5C376CBA"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AUDITORIA ENERGETICA</w:t>
      </w:r>
    </w:p>
    <w:p w14:paraId="55530EE2" w14:textId="77777777" w:rsidR="00E42C4D" w:rsidRPr="00775BF8" w:rsidRDefault="00E42C4D" w:rsidP="00E42C4D">
      <w:pPr>
        <w:rPr>
          <w:rFonts w:ascii="Helvetica" w:hAnsi="Helvetica" w:cs="Helvetica"/>
          <w:sz w:val="22"/>
          <w:szCs w:val="22"/>
          <w:lang w:val="es-ES"/>
        </w:rPr>
      </w:pPr>
    </w:p>
    <w:p w14:paraId="6E6EE2D8" w14:textId="77777777" w:rsidR="00E42C4D" w:rsidRPr="00775BF8" w:rsidRDefault="00E42C4D" w:rsidP="00E42C4D">
      <w:pPr>
        <w:pStyle w:val="Prrafodelista"/>
        <w:numPr>
          <w:ilvl w:val="0"/>
          <w:numId w:val="44"/>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xml:space="preserve">DIAGNÓSTICO </w:t>
      </w:r>
    </w:p>
    <w:p w14:paraId="2F016424" w14:textId="77777777" w:rsidR="00E42C4D" w:rsidRPr="00775BF8" w:rsidRDefault="00E42C4D" w:rsidP="00E42C4D">
      <w:pPr>
        <w:ind w:left="360"/>
        <w:rPr>
          <w:rFonts w:ascii="Helvetica" w:hAnsi="Helvetica" w:cs="Helvetica"/>
          <w:sz w:val="22"/>
          <w:szCs w:val="22"/>
          <w:lang w:val="es-ES"/>
        </w:rPr>
      </w:pPr>
      <w:r w:rsidRPr="00775BF8">
        <w:rPr>
          <w:rFonts w:ascii="Helvetica" w:hAnsi="Helvetica" w:cs="Helvetica"/>
          <w:sz w:val="22"/>
          <w:szCs w:val="22"/>
          <w:lang w:val="es-ES"/>
        </w:rPr>
        <w:t>Descripción: En todas y cada una de las 30 instalaciones de bombeo de SEAPAL VALLARTA y abajo enlistadas deberán efectuarse los siguientes trabajos:</w:t>
      </w:r>
    </w:p>
    <w:p w14:paraId="636B93AA"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Levantamiento de los datos de placa de motor-bomba.</w:t>
      </w:r>
    </w:p>
    <w:p w14:paraId="310CD1C0"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Toma de lecturas instantáneas de voltaje, corriente, así como otros valores de operación importantes.</w:t>
      </w:r>
    </w:p>
    <w:p w14:paraId="53D7894B"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Toma de lecturas con cámara infraroja a los puntos a considerar calientes durante la operación de los equipos.</w:t>
      </w:r>
    </w:p>
    <w:p w14:paraId="0EBAD439"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del factor de potencia.</w:t>
      </w:r>
    </w:p>
    <w:p w14:paraId="306C373F"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 las condiciones actuales tanto fisicas, y electricas de los equipos.</w:t>
      </w:r>
    </w:p>
    <w:p w14:paraId="429029A1"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Verificacion de las condiciones de seguridad de las instalaciones.</w:t>
      </w:r>
    </w:p>
    <w:p w14:paraId="2F99D2BE" w14:textId="77777777" w:rsidR="00E42C4D" w:rsidRPr="00775BF8" w:rsidRDefault="00E42C4D" w:rsidP="00E42C4D">
      <w:pPr>
        <w:pStyle w:val="Prrafodelista"/>
        <w:numPr>
          <w:ilvl w:val="0"/>
          <w:numId w:val="2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Entrega del reporte final en cd y documental de todo lo aquí considerado.</w:t>
      </w:r>
    </w:p>
    <w:p w14:paraId="3B3680EA"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INSTALACION</w:t>
      </w:r>
      <w:r w:rsidRPr="00775BF8">
        <w:rPr>
          <w:rFonts w:ascii="Helvetica" w:hAnsi="Helvetica" w:cs="Helvetica"/>
          <w:sz w:val="22"/>
          <w:szCs w:val="22"/>
          <w:lang w:val="es-ES"/>
        </w:rPr>
        <w:tab/>
        <w:t xml:space="preserve">                                                        DOMICILIO</w:t>
      </w:r>
    </w:p>
    <w:p w14:paraId="34FC6C32"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1.-PTA. TRATAMIENTO  Z. NORTE II</w:t>
      </w:r>
      <w:r w:rsidRPr="00775BF8">
        <w:rPr>
          <w:rFonts w:ascii="Helvetica" w:hAnsi="Helvetica" w:cs="Helvetica"/>
          <w:sz w:val="22"/>
          <w:szCs w:val="22"/>
          <w:lang w:val="es-ES"/>
        </w:rPr>
        <w:tab/>
        <w:t xml:space="preserve">     PASEO DE LA INDUSTRIA 158</w:t>
      </w:r>
    </w:p>
    <w:p w14:paraId="52CF962D"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2.-CÁRCAMO PTA. NTE. I.</w:t>
      </w:r>
      <w:r w:rsidRPr="00775BF8">
        <w:rPr>
          <w:rFonts w:ascii="Helvetica" w:hAnsi="Helvetica" w:cs="Helvetica"/>
          <w:sz w:val="22"/>
          <w:szCs w:val="22"/>
          <w:lang w:val="es-ES"/>
        </w:rPr>
        <w:tab/>
        <w:t xml:space="preserve">                 ESQ. VILLA LAS FLORES</w:t>
      </w:r>
    </w:p>
    <w:p w14:paraId="00C1184A"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3.-REBOMBEO MOJONERAS</w:t>
      </w:r>
      <w:r w:rsidRPr="00775BF8">
        <w:rPr>
          <w:rFonts w:ascii="Helvetica" w:hAnsi="Helvetica" w:cs="Helvetica"/>
          <w:sz w:val="22"/>
          <w:szCs w:val="22"/>
          <w:lang w:val="es-ES"/>
        </w:rPr>
        <w:tab/>
        <w:t xml:space="preserve">                  TIBURON TIGRE # 114</w:t>
      </w:r>
    </w:p>
    <w:p w14:paraId="0ACD7D7E"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4.-POZO RADIAL</w:t>
      </w:r>
      <w:r w:rsidRPr="00775BF8">
        <w:rPr>
          <w:rFonts w:ascii="Helvetica" w:hAnsi="Helvetica" w:cs="Helvetica"/>
          <w:sz w:val="22"/>
          <w:szCs w:val="22"/>
          <w:lang w:val="es-ES"/>
        </w:rPr>
        <w:tab/>
        <w:t xml:space="preserve">                                                  RIO AMECA</w:t>
      </w:r>
    </w:p>
    <w:p w14:paraId="0853FD81"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5.-PTA. TRATAMIENTO Z. NORTE I</w:t>
      </w:r>
      <w:r w:rsidRPr="00775BF8">
        <w:rPr>
          <w:rFonts w:ascii="Helvetica" w:hAnsi="Helvetica" w:cs="Helvetica"/>
          <w:sz w:val="22"/>
          <w:szCs w:val="22"/>
          <w:lang w:val="es-ES"/>
        </w:rPr>
        <w:tab/>
        <w:t xml:space="preserve">   FRENTE A RANCHO IBARRIA</w:t>
      </w:r>
    </w:p>
    <w:p w14:paraId="1930FBB8"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6.-POZO # 37</w:t>
      </w:r>
      <w:r w:rsidRPr="00775BF8">
        <w:rPr>
          <w:rFonts w:ascii="Helvetica" w:hAnsi="Helvetica" w:cs="Helvetica"/>
          <w:sz w:val="22"/>
          <w:szCs w:val="22"/>
          <w:lang w:val="es-ES"/>
        </w:rPr>
        <w:tab/>
        <w:t xml:space="preserve">                                               REFORMA NO. 207</w:t>
      </w:r>
    </w:p>
    <w:p w14:paraId="0735865F"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7.-PTA. TRAT. Z. CENTRO (Carcamo)</w:t>
      </w:r>
      <w:r w:rsidRPr="00775BF8">
        <w:rPr>
          <w:rFonts w:ascii="Helvetica" w:hAnsi="Helvetica" w:cs="Helvetica"/>
          <w:sz w:val="22"/>
          <w:szCs w:val="22"/>
          <w:lang w:val="es-ES"/>
        </w:rPr>
        <w:tab/>
        <w:t xml:space="preserve">                FCO. VILLA Y VIOLETA</w:t>
      </w:r>
    </w:p>
    <w:p w14:paraId="2B708F0A"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8.-GALERIA # 3</w:t>
      </w:r>
      <w:r w:rsidRPr="00775BF8">
        <w:rPr>
          <w:rFonts w:ascii="Helvetica" w:hAnsi="Helvetica" w:cs="Helvetica"/>
          <w:sz w:val="22"/>
          <w:szCs w:val="22"/>
          <w:lang w:val="es-ES"/>
        </w:rPr>
        <w:tab/>
        <w:t xml:space="preserve">                                           RIV. DEL RIO COL. B. JUAREZ</w:t>
      </w:r>
    </w:p>
    <w:p w14:paraId="182C4E63"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9.-POZO  # 18</w:t>
      </w:r>
      <w:r w:rsidRPr="00775BF8">
        <w:rPr>
          <w:rFonts w:ascii="Helvetica" w:hAnsi="Helvetica" w:cs="Helvetica"/>
          <w:sz w:val="22"/>
          <w:szCs w:val="22"/>
          <w:lang w:val="es-ES"/>
        </w:rPr>
        <w:tab/>
        <w:t xml:space="preserve">                                          UNIDAD DEP. LAS JUNTAS</w:t>
      </w:r>
    </w:p>
    <w:p w14:paraId="76C7DC54"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10.-TANQUE SAN LUIS</w:t>
      </w:r>
      <w:r w:rsidRPr="00775BF8">
        <w:rPr>
          <w:rFonts w:ascii="Helvetica" w:hAnsi="Helvetica" w:cs="Helvetica"/>
          <w:sz w:val="22"/>
          <w:szCs w:val="22"/>
          <w:lang w:val="es-ES"/>
        </w:rPr>
        <w:tab/>
        <w:t xml:space="preserve">                              PEZ DE MARLIN GAVIOTAS</w:t>
      </w:r>
    </w:p>
    <w:p w14:paraId="6C5C7916"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11.-POZO 4-B</w:t>
      </w:r>
      <w:r w:rsidRPr="00775BF8">
        <w:rPr>
          <w:rFonts w:ascii="Helvetica" w:hAnsi="Helvetica" w:cs="Helvetica"/>
          <w:sz w:val="22"/>
          <w:szCs w:val="22"/>
          <w:lang w:val="es-ES"/>
        </w:rPr>
        <w:tab/>
        <w:t xml:space="preserve">                                                PRIV. RUISEÑOR 300</w:t>
      </w:r>
    </w:p>
    <w:p w14:paraId="329E3F3F"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12.-POZO # 40</w:t>
      </w:r>
      <w:r w:rsidRPr="00775BF8">
        <w:rPr>
          <w:rFonts w:ascii="Helvetica" w:hAnsi="Helvetica" w:cs="Helvetica"/>
          <w:sz w:val="22"/>
          <w:szCs w:val="22"/>
          <w:lang w:val="es-ES"/>
        </w:rPr>
        <w:tab/>
        <w:t xml:space="preserve">                                     CÁNDIDO AGUILAR PARCELA 678</w:t>
      </w:r>
    </w:p>
    <w:p w14:paraId="7BED3045"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lastRenderedPageBreak/>
        <w:t>13.-POZO # 39</w:t>
      </w:r>
      <w:r w:rsidRPr="00775BF8">
        <w:rPr>
          <w:rFonts w:ascii="Helvetica" w:hAnsi="Helvetica" w:cs="Helvetica"/>
          <w:sz w:val="22"/>
          <w:szCs w:val="22"/>
          <w:lang w:val="es-ES"/>
        </w:rPr>
        <w:tab/>
        <w:t xml:space="preserve">                                        PARCELA 451 EJIDO IXTAPA</w:t>
      </w:r>
    </w:p>
    <w:p w14:paraId="5561C5D8"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14.-REBOMBEO AGUAS GRISES</w:t>
      </w:r>
      <w:r w:rsidRPr="00775BF8">
        <w:rPr>
          <w:rFonts w:ascii="Helvetica" w:hAnsi="Helvetica" w:cs="Helvetica"/>
          <w:sz w:val="22"/>
          <w:szCs w:val="22"/>
          <w:lang w:val="es-ES"/>
        </w:rPr>
        <w:tab/>
        <w:t xml:space="preserve">        CARRET. IXTAPA JUNTAS</w:t>
      </w:r>
    </w:p>
    <w:p w14:paraId="22EFD633"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15.-POZO # 3 IXTAPA JAL.</w:t>
      </w:r>
      <w:r w:rsidRPr="00775BF8">
        <w:rPr>
          <w:rFonts w:ascii="Helvetica" w:hAnsi="Helvetica" w:cs="Helvetica"/>
          <w:sz w:val="22"/>
          <w:szCs w:val="22"/>
          <w:lang w:val="es-ES"/>
        </w:rPr>
        <w:tab/>
        <w:t xml:space="preserve">                       C. A MOJONERAS</w:t>
      </w:r>
    </w:p>
    <w:p w14:paraId="65F91720"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16.-POZO # 23</w:t>
      </w:r>
      <w:r w:rsidRPr="00775BF8">
        <w:rPr>
          <w:rFonts w:ascii="Helvetica" w:hAnsi="Helvetica" w:cs="Helvetica"/>
          <w:sz w:val="22"/>
          <w:szCs w:val="22"/>
          <w:lang w:val="es-ES"/>
        </w:rPr>
        <w:tab/>
        <w:t xml:space="preserve">                                          CURVA AEROPUERTO</w:t>
      </w:r>
    </w:p>
    <w:p w14:paraId="1FF91419"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17.-POZO # 38</w:t>
      </w:r>
      <w:r w:rsidRPr="00775BF8">
        <w:rPr>
          <w:rFonts w:ascii="Helvetica" w:hAnsi="Helvetica" w:cs="Helvetica"/>
          <w:sz w:val="22"/>
          <w:szCs w:val="22"/>
          <w:lang w:val="es-ES"/>
        </w:rPr>
        <w:tab/>
        <w:t xml:space="preserve">                                  Este consumo se cobra en Pta Nte II</w:t>
      </w:r>
    </w:p>
    <w:p w14:paraId="3184C505"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18.-REBOMBEO EL MANGAL</w:t>
      </w:r>
      <w:r w:rsidRPr="00775BF8">
        <w:rPr>
          <w:rFonts w:ascii="Helvetica" w:hAnsi="Helvetica" w:cs="Helvetica"/>
          <w:sz w:val="22"/>
          <w:szCs w:val="22"/>
          <w:lang w:val="es-ES"/>
        </w:rPr>
        <w:tab/>
        <w:t xml:space="preserve">          EL MANGAL C. R. GILGERO 100</w:t>
      </w:r>
    </w:p>
    <w:p w14:paraId="4D8724A9"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19.-PTA. POTAB. BUENOS AIRES</w:t>
      </w:r>
      <w:r w:rsidRPr="00775BF8">
        <w:rPr>
          <w:rFonts w:ascii="Helvetica" w:hAnsi="Helvetica" w:cs="Helvetica"/>
          <w:sz w:val="22"/>
          <w:szCs w:val="22"/>
          <w:lang w:val="es-ES"/>
        </w:rPr>
        <w:tab/>
        <w:t xml:space="preserve">   RIVERA DEL RIO COL.  B. AIRES</w:t>
      </w:r>
    </w:p>
    <w:p w14:paraId="54964B0C"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20.-POZO # 24</w:t>
      </w:r>
      <w:r w:rsidRPr="00775BF8">
        <w:rPr>
          <w:rFonts w:ascii="Helvetica" w:hAnsi="Helvetica" w:cs="Helvetica"/>
          <w:sz w:val="22"/>
          <w:szCs w:val="22"/>
          <w:lang w:val="es-ES"/>
        </w:rPr>
        <w:tab/>
        <w:t xml:space="preserve">                                         COL. INDEPENDENCIA</w:t>
      </w:r>
    </w:p>
    <w:p w14:paraId="24C9FB87"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21.-POZO # 1 JUNTAS JAL.</w:t>
      </w:r>
      <w:r w:rsidRPr="00775BF8">
        <w:rPr>
          <w:rFonts w:ascii="Helvetica" w:hAnsi="Helvetica" w:cs="Helvetica"/>
          <w:sz w:val="22"/>
          <w:szCs w:val="22"/>
          <w:lang w:val="es-ES"/>
        </w:rPr>
        <w:tab/>
        <w:t xml:space="preserve">           PASCUAL OROZCO ESQ. LAZARO</w:t>
      </w:r>
    </w:p>
    <w:p w14:paraId="73C340A8"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22.-POZO # 9</w:t>
      </w:r>
      <w:r w:rsidRPr="00775BF8">
        <w:rPr>
          <w:rFonts w:ascii="Helvetica" w:hAnsi="Helvetica" w:cs="Helvetica"/>
          <w:sz w:val="22"/>
          <w:szCs w:val="22"/>
          <w:lang w:val="es-ES"/>
        </w:rPr>
        <w:tab/>
        <w:t xml:space="preserve">                                       JUNTO A CORRALON</w:t>
      </w:r>
    </w:p>
    <w:p w14:paraId="24946C56"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23.-POZO # 34</w:t>
      </w:r>
      <w:r w:rsidRPr="00775BF8">
        <w:rPr>
          <w:rFonts w:ascii="Helvetica" w:hAnsi="Helvetica" w:cs="Helvetica"/>
          <w:sz w:val="22"/>
          <w:szCs w:val="22"/>
          <w:lang w:val="es-ES"/>
        </w:rPr>
        <w:tab/>
        <w:t xml:space="preserve">                             L. CARDENAS Y RIV. RIO PITL</w:t>
      </w:r>
    </w:p>
    <w:p w14:paraId="6D0CEA18"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24.-CARCAMO EDUCACION</w:t>
      </w:r>
      <w:r w:rsidRPr="00775BF8">
        <w:rPr>
          <w:rFonts w:ascii="Helvetica" w:hAnsi="Helvetica" w:cs="Helvetica"/>
          <w:sz w:val="22"/>
          <w:szCs w:val="22"/>
          <w:lang w:val="es-ES"/>
        </w:rPr>
        <w:tab/>
        <w:t xml:space="preserve">   FAC. DERECHO  ESQUINA SUPERIOR</w:t>
      </w:r>
    </w:p>
    <w:p w14:paraId="237D862B"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25.-GALERIA # 1</w:t>
      </w:r>
      <w:r w:rsidRPr="00775BF8">
        <w:rPr>
          <w:rFonts w:ascii="Helvetica" w:hAnsi="Helvetica" w:cs="Helvetica"/>
          <w:sz w:val="22"/>
          <w:szCs w:val="22"/>
          <w:lang w:val="es-ES"/>
        </w:rPr>
        <w:tab/>
        <w:t xml:space="preserve">                                             REMANCE</w:t>
      </w:r>
    </w:p>
    <w:p w14:paraId="2190E562"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26.-POZO # 27</w:t>
      </w:r>
      <w:r w:rsidRPr="00775BF8">
        <w:rPr>
          <w:rFonts w:ascii="Helvetica" w:hAnsi="Helvetica" w:cs="Helvetica"/>
          <w:sz w:val="22"/>
          <w:szCs w:val="22"/>
          <w:lang w:val="es-ES"/>
        </w:rPr>
        <w:tab/>
        <w:t xml:space="preserve">                                   C. A PLAYA GRANDE</w:t>
      </w:r>
    </w:p>
    <w:p w14:paraId="4EBC9833"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27.-POZO # 2 IXTAPA</w:t>
      </w:r>
      <w:r w:rsidRPr="00775BF8">
        <w:rPr>
          <w:rFonts w:ascii="Helvetica" w:hAnsi="Helvetica" w:cs="Helvetica"/>
          <w:sz w:val="22"/>
          <w:szCs w:val="22"/>
          <w:lang w:val="es-ES"/>
        </w:rPr>
        <w:tab/>
        <w:t xml:space="preserve">                  P. SANCHEZ Y C. OROZCO</w:t>
      </w:r>
    </w:p>
    <w:p w14:paraId="3427ADD3"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28.-REBOMBEO GRAN RAMBLASES</w:t>
      </w:r>
      <w:r w:rsidRPr="00775BF8">
        <w:rPr>
          <w:rFonts w:ascii="Helvetica" w:hAnsi="Helvetica" w:cs="Helvetica"/>
          <w:sz w:val="22"/>
          <w:szCs w:val="22"/>
          <w:lang w:val="es-ES"/>
        </w:rPr>
        <w:tab/>
        <w:t xml:space="preserve">              MARGARITA S/N ESQ. VIOLETA</w:t>
      </w:r>
    </w:p>
    <w:p w14:paraId="71445490"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29.-POZO # 19</w:t>
      </w:r>
      <w:r w:rsidRPr="00775BF8">
        <w:rPr>
          <w:rFonts w:ascii="Helvetica" w:hAnsi="Helvetica" w:cs="Helvetica"/>
          <w:sz w:val="22"/>
          <w:szCs w:val="22"/>
          <w:lang w:val="es-ES"/>
        </w:rPr>
        <w:tab/>
        <w:t xml:space="preserve">                                      FRENTE AL AEROPUERTO</w:t>
      </w:r>
    </w:p>
    <w:p w14:paraId="656CFB24"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30.-POZO # 25</w:t>
      </w:r>
      <w:r w:rsidRPr="00775BF8">
        <w:rPr>
          <w:rFonts w:ascii="Helvetica" w:hAnsi="Helvetica" w:cs="Helvetica"/>
          <w:sz w:val="22"/>
          <w:szCs w:val="22"/>
          <w:lang w:val="es-ES"/>
        </w:rPr>
        <w:tab/>
        <w:t xml:space="preserve">                                          C. A PLAYA GRANDE</w:t>
      </w:r>
    </w:p>
    <w:p w14:paraId="20EB8466" w14:textId="77777777" w:rsidR="00E42C4D" w:rsidRPr="00775BF8" w:rsidRDefault="00E42C4D" w:rsidP="00E42C4D">
      <w:pPr>
        <w:ind w:left="360"/>
        <w:rPr>
          <w:rFonts w:ascii="Helvetica" w:hAnsi="Helvetica" w:cs="Helvetica"/>
          <w:sz w:val="22"/>
          <w:szCs w:val="22"/>
          <w:lang w:val="es-ES"/>
        </w:rPr>
      </w:pPr>
      <w:r w:rsidRPr="00775BF8">
        <w:rPr>
          <w:rFonts w:ascii="Helvetica" w:hAnsi="Helvetica" w:cs="Helvetica"/>
          <w:sz w:val="22"/>
          <w:szCs w:val="22"/>
          <w:lang w:val="es-ES"/>
        </w:rPr>
        <w:t>2) ANÁLISIS DE PARÁMETROS ELÉCTRICOS.</w:t>
      </w:r>
    </w:p>
    <w:p w14:paraId="0642FB40" w14:textId="77777777" w:rsidR="00E42C4D" w:rsidRPr="00775BF8" w:rsidRDefault="00E42C4D" w:rsidP="00E42C4D">
      <w:pPr>
        <w:ind w:left="360"/>
        <w:rPr>
          <w:rFonts w:ascii="Helvetica" w:hAnsi="Helvetica" w:cs="Helvetica"/>
          <w:sz w:val="22"/>
          <w:szCs w:val="22"/>
          <w:lang w:val="es-ES"/>
        </w:rPr>
      </w:pPr>
      <w:r w:rsidRPr="00775BF8">
        <w:rPr>
          <w:rFonts w:ascii="Helvetica" w:hAnsi="Helvetica" w:cs="Helvetica"/>
          <w:sz w:val="22"/>
          <w:szCs w:val="22"/>
          <w:lang w:val="es-ES"/>
        </w:rPr>
        <w:t>Descripción:</w:t>
      </w:r>
    </w:p>
    <w:p w14:paraId="52AD7095" w14:textId="77777777" w:rsidR="00E42C4D" w:rsidRPr="00775BF8" w:rsidRDefault="00E42C4D" w:rsidP="00E42C4D">
      <w:pPr>
        <w:pStyle w:val="Prrafodelista"/>
        <w:numPr>
          <w:ilvl w:val="0"/>
          <w:numId w:val="2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Levantamiento de los DATOS de Placa de MOTOR-BOMBA de las 30  instalaciones solicitadas por  SEAPAL. VALLARTA.</w:t>
      </w:r>
    </w:p>
    <w:p w14:paraId="62C4F605" w14:textId="77777777" w:rsidR="00E42C4D" w:rsidRPr="00775BF8" w:rsidRDefault="00E42C4D" w:rsidP="00E42C4D">
      <w:pPr>
        <w:pStyle w:val="Prrafodelista"/>
        <w:numPr>
          <w:ilvl w:val="0"/>
          <w:numId w:val="2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Levantamiento de los DATOS de Placa de los TRANSFORMADORES de las 30  instalaciones solicitadas por  SEAPAL. VALLARTA.</w:t>
      </w:r>
    </w:p>
    <w:p w14:paraId="391EFB41" w14:textId="77777777" w:rsidR="00E42C4D" w:rsidRPr="00775BF8" w:rsidRDefault="00E42C4D" w:rsidP="00E42C4D">
      <w:pPr>
        <w:pStyle w:val="Prrafodelista"/>
        <w:numPr>
          <w:ilvl w:val="0"/>
          <w:numId w:val="46"/>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Descripción detallada de esta actividad en campo en correlación con el Diagnóstico:</w:t>
      </w:r>
    </w:p>
    <w:p w14:paraId="7499B37E"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Los trabajos serán realizados con base en el listado de SEAPAL proporcionado de las 30 de Instalaciones para evaluar los PARÁMETROS ELÉCTRICOS de sus equipos instalados actualmente, los cuales se enlistan a continuación:</w:t>
      </w:r>
    </w:p>
    <w:p w14:paraId="4787E288"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Fotografías de toda la instalación MOTOR-BOMBA, así como fotografías de las placas de TODOS los motores eléctricos del listado de SEAPAL VALLARTA, para la evaluación de su operación eléctrica según sus datos de placa, Fotografías de los Transformadores de cada instalación</w:t>
      </w:r>
    </w:p>
    <w:p w14:paraId="430A5BB0"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física de las condiciones actuales de las 30 Instalaciones de SEAPAL VALLARTA en su totalidad.</w:t>
      </w:r>
    </w:p>
    <w:p w14:paraId="7F6C586F"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 las condiciones de SEGURIDAD de las 30 Instalaciones de SEAPAL VALLARTA.</w:t>
      </w:r>
    </w:p>
    <w:p w14:paraId="7A8990EF"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 las condiciones FISICAS de las 30 Instalaciones de SEAPAL VALLARTA.</w:t>
      </w:r>
    </w:p>
    <w:p w14:paraId="0A8A0F59"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xml:space="preserve">Evaluación operacional de la Instalación MOTOR-BOMBA de las 30 Instalaciones del listado de SEAPAL VALLARTA.  </w:t>
      </w:r>
    </w:p>
    <w:p w14:paraId="6D7B79CF" w14:textId="77777777" w:rsidR="00E42C4D" w:rsidRPr="00775BF8" w:rsidRDefault="00E42C4D" w:rsidP="00E42C4D">
      <w:pPr>
        <w:pStyle w:val="Prrafodelista"/>
        <w:numPr>
          <w:ilvl w:val="0"/>
          <w:numId w:val="45"/>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TOMA” de lecturas instantáneas de voltaje, corriente, directamente de los indicadores ubicados en los tableros de los CCM (CENTRO DE CONTROL DE MOTORES) así como otros valores de operación importantes.</w:t>
      </w:r>
    </w:p>
    <w:p w14:paraId="34FCE80C"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 xml:space="preserve">b) Descripcion detallada de esta actividad en gabinete según el Diagnóstico: </w:t>
      </w:r>
    </w:p>
    <w:p w14:paraId="655ED2EC"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lastRenderedPageBreak/>
        <w:t xml:space="preserve">Cálculo de los consumos eléctricos por cada uno de los motores instalados, y la evaluación del factor de potencia según facturas eléctricas de CFE, y según lo estipulado por la CONUUE en sus PROTOCOLOS de EFICIENCIA ENERGETICA y de las NORMAS de LA SENER y la STPS vigentes en materia de EFICIENCIA ENERGETICA. </w:t>
      </w:r>
    </w:p>
    <w:p w14:paraId="01CE9B47"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xml:space="preserve"> Estudio del Factor de Potencia según sea el caso necesario de efectuar, con el fin de evaluarlos los posibles CARGOS y/BONIFICACIONES por este rubro, así como la correcta operación de todos los sistemas eléctricos de las 30 instalaciones de SEAPAL visitadas.  </w:t>
      </w:r>
    </w:p>
    <w:p w14:paraId="6E27A9B7"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del FACTOR de POTENCIA para su CORRECCIÓN con BANCOS de CAPACITORES según sea el caso, por cada instalación de las 30 asignadas.</w:t>
      </w:r>
    </w:p>
    <w:p w14:paraId="02A6B0CC"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 la DEMANDA MAXIMA en KW, según Factura de CFE y sus recomendaciones para la DISMINUCIÓN de ella en virtud de los altos COSTOS de las TARIFAS GDMTH y GDMTO en las que están  estas 30 instalaciones.</w:t>
      </w:r>
    </w:p>
    <w:p w14:paraId="4FD92819"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xml:space="preserve">Estudio para la implementación de la instalación de CONTROLADORES DE LA DEMANDA MÁXIMA en los equipos requeridos, buscando disminuir los costos por este CARGO en la Facturación eléctrica de CFE. </w:t>
      </w:r>
    </w:p>
    <w:p w14:paraId="58E42472"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 xml:space="preserve">Cálculo en caso necesario de la Sustitución de motores de baja eficiencia por motores de EFICIENCIA HIGH PREMIUM IE4, de última generación, tomando para ello en cuenta la antigüedad, las condiciones eléctricas, así como sus REEMBOBINADOS realizados a ellos y que deben ser máximo de 2 veces en su vida útil del motor en cuestión. </w:t>
      </w:r>
    </w:p>
    <w:p w14:paraId="43570055"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Cálculo del Ahorro Energético y Económico por la sustitución en caso necesario de motores eléctricos.</w:t>
      </w:r>
    </w:p>
    <w:p w14:paraId="7BB48B53"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Cálculo del TIR (TASA INTERNA DE RETORNO) por la sustitución en caso necesario de motores eléctricos.</w:t>
      </w:r>
    </w:p>
    <w:p w14:paraId="5851F62C" w14:textId="77777777" w:rsidR="00E42C4D" w:rsidRPr="00775BF8" w:rsidRDefault="00E42C4D" w:rsidP="00E42C4D">
      <w:pPr>
        <w:pStyle w:val="Prrafodelista"/>
        <w:numPr>
          <w:ilvl w:val="0"/>
          <w:numId w:val="47"/>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Evaluación de la POSIBILIDAD del cambio de tarifa de CFE, SEGÚN SEA EL CASO.</w:t>
      </w:r>
    </w:p>
    <w:p w14:paraId="5B5DDC1C" w14:textId="77777777" w:rsidR="00E42C4D" w:rsidRPr="00775BF8" w:rsidRDefault="00E42C4D" w:rsidP="00E42C4D">
      <w:pPr>
        <w:pStyle w:val="Sinespaciado"/>
        <w:rPr>
          <w:rFonts w:ascii="Helvetica" w:eastAsiaTheme="minorHAnsi" w:hAnsi="Helvetica" w:cs="Helvetica"/>
          <w:sz w:val="22"/>
          <w:szCs w:val="22"/>
          <w:lang w:eastAsia="en-US"/>
        </w:rPr>
      </w:pPr>
      <w:r w:rsidRPr="00775BF8">
        <w:rPr>
          <w:rFonts w:ascii="Helvetica" w:eastAsiaTheme="minorHAnsi" w:hAnsi="Helvetica" w:cs="Helvetica"/>
          <w:sz w:val="22"/>
          <w:szCs w:val="22"/>
          <w:lang w:eastAsia="en-US"/>
        </w:rPr>
        <w:t>3) ACTIVIDAD EN CAMPO:</w:t>
      </w:r>
    </w:p>
    <w:p w14:paraId="3AD20E1E" w14:textId="77777777" w:rsidR="00E42C4D" w:rsidRPr="00775BF8" w:rsidRDefault="00E42C4D" w:rsidP="00E42C4D">
      <w:pPr>
        <w:pStyle w:val="Sinespaciado"/>
        <w:rPr>
          <w:rFonts w:ascii="Helvetica" w:eastAsiaTheme="minorHAnsi" w:hAnsi="Helvetica" w:cs="Helvetica"/>
          <w:sz w:val="22"/>
          <w:szCs w:val="22"/>
          <w:lang w:eastAsia="en-US"/>
        </w:rPr>
      </w:pPr>
    </w:p>
    <w:p w14:paraId="2774569D" w14:textId="77777777" w:rsidR="00E42C4D" w:rsidRPr="00775BF8" w:rsidRDefault="00E42C4D" w:rsidP="00E42C4D">
      <w:pPr>
        <w:pStyle w:val="Prrafodelista"/>
        <w:ind w:left="1080"/>
        <w:rPr>
          <w:rFonts w:ascii="Helvetica" w:hAnsi="Helvetica" w:cs="Helvetica"/>
          <w:sz w:val="22"/>
          <w:szCs w:val="22"/>
          <w:lang w:val="es-ES"/>
        </w:rPr>
      </w:pPr>
      <w:r w:rsidRPr="00775BF8">
        <w:rPr>
          <w:rFonts w:ascii="Helvetica" w:hAnsi="Helvetica" w:cs="Helvetica"/>
          <w:sz w:val="22"/>
          <w:szCs w:val="22"/>
          <w:lang w:val="es-ES"/>
        </w:rPr>
        <w:t>a) TOMA de lecturas con cámara INFRAROJA a los puntos a considerar CALIENTES durante la operación de los equipos críticos (UNICAMENTE arriba de 500 KVA)</w:t>
      </w:r>
    </w:p>
    <w:p w14:paraId="352B83FA"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4) ACTIVIDAD EN GABINETE:</w:t>
      </w:r>
    </w:p>
    <w:p w14:paraId="6172D779" w14:textId="77777777" w:rsidR="00E42C4D" w:rsidRPr="00775BF8" w:rsidRDefault="00E42C4D" w:rsidP="00E42C4D">
      <w:pPr>
        <w:pStyle w:val="Prrafodelista"/>
        <w:numPr>
          <w:ilvl w:val="0"/>
          <w:numId w:val="48"/>
        </w:numPr>
        <w:spacing w:after="200" w:line="276" w:lineRule="auto"/>
        <w:rPr>
          <w:rFonts w:ascii="Helvetica" w:hAnsi="Helvetica" w:cs="Helvetica"/>
          <w:sz w:val="22"/>
          <w:szCs w:val="22"/>
          <w:lang w:val="es-ES"/>
        </w:rPr>
      </w:pPr>
      <w:r w:rsidRPr="00775BF8">
        <w:rPr>
          <w:rFonts w:ascii="Helvetica" w:hAnsi="Helvetica" w:cs="Helvetica"/>
          <w:sz w:val="22"/>
          <w:szCs w:val="22"/>
          <w:lang w:val="es-ES"/>
        </w:rPr>
        <w:t>Integración del reporte con las FOTOGRAFIAS y de las lecturas eléctricas realizadas a todas y cada una de las 30 instalaciones, así como la integración de los cálculos necesarios de lo arriba descrito de SAEPAL.</w:t>
      </w:r>
    </w:p>
    <w:p w14:paraId="0DC12C01" w14:textId="77777777" w:rsidR="00E42C4D" w:rsidRPr="00775BF8" w:rsidRDefault="00E42C4D" w:rsidP="00E42C4D">
      <w:pPr>
        <w:rPr>
          <w:rFonts w:ascii="Helvetica" w:hAnsi="Helvetica" w:cs="Helvetica"/>
          <w:sz w:val="22"/>
          <w:szCs w:val="22"/>
          <w:lang w:val="es-ES"/>
        </w:rPr>
      </w:pPr>
      <w:r w:rsidRPr="00775BF8">
        <w:rPr>
          <w:rFonts w:ascii="Helvetica" w:hAnsi="Helvetica" w:cs="Helvetica"/>
          <w:sz w:val="22"/>
          <w:szCs w:val="22"/>
          <w:lang w:val="es-ES"/>
        </w:rPr>
        <w:t>5) INTEGRACIÓN DE ENERGIA RENOVABLE (FOTOVOLTAICA)</w:t>
      </w:r>
    </w:p>
    <w:p w14:paraId="46C1DD2F" w14:textId="77777777" w:rsidR="00E42C4D" w:rsidRPr="00775BF8" w:rsidRDefault="00E42C4D" w:rsidP="00E42C4D">
      <w:pPr>
        <w:pStyle w:val="xgmail-m-1795773670999313381msolistparagraph"/>
        <w:numPr>
          <w:ilvl w:val="0"/>
          <w:numId w:val="28"/>
        </w:numPr>
        <w:shd w:val="clear" w:color="auto" w:fill="FFFFFF"/>
        <w:rPr>
          <w:rFonts w:ascii="Helvetica" w:hAnsi="Helvetica" w:cs="Helvetica"/>
          <w:lang w:val="es-ES" w:eastAsia="en-US"/>
        </w:rPr>
      </w:pPr>
      <w:r w:rsidRPr="00775BF8">
        <w:rPr>
          <w:rFonts w:ascii="Helvetica" w:hAnsi="Helvetica" w:cs="Helvetica"/>
          <w:lang w:val="es-ES" w:eastAsia="en-US"/>
        </w:rPr>
        <w:t>Evaluación de Posible Área de instalación para módulos fotovoltaicos.</w:t>
      </w:r>
    </w:p>
    <w:p w14:paraId="164F1E1B" w14:textId="77777777" w:rsidR="00E42C4D" w:rsidRPr="00775BF8" w:rsidRDefault="00E42C4D" w:rsidP="00E42C4D">
      <w:pPr>
        <w:pStyle w:val="xgmail-m-1795773670999313381msolistparagraph"/>
        <w:numPr>
          <w:ilvl w:val="0"/>
          <w:numId w:val="28"/>
        </w:numPr>
        <w:shd w:val="clear" w:color="auto" w:fill="FFFFFF"/>
        <w:rPr>
          <w:rFonts w:ascii="Helvetica" w:hAnsi="Helvetica" w:cs="Helvetica"/>
          <w:lang w:val="es-ES" w:eastAsia="en-US"/>
        </w:rPr>
      </w:pPr>
      <w:r w:rsidRPr="00775BF8">
        <w:rPr>
          <w:rFonts w:ascii="Helvetica" w:hAnsi="Helvetica" w:cs="Helvetica"/>
          <w:lang w:val="es-ES" w:eastAsia="en-US"/>
        </w:rPr>
        <w:t>Determinar si xiste solo una zona para la instalación de los módulos o son varias. </w:t>
      </w:r>
    </w:p>
    <w:p w14:paraId="7442B6F7" w14:textId="77777777" w:rsidR="00E42C4D" w:rsidRPr="00775BF8" w:rsidRDefault="00E42C4D" w:rsidP="00E42C4D">
      <w:pPr>
        <w:numPr>
          <w:ilvl w:val="0"/>
          <w:numId w:val="28"/>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 xml:space="preserve">Indicar dimensiones de cada zona (m). Si la zona de instalación no tiene una forma cuadrada o rectangular, favor de anexar un plano si se cuenta con él o en caso de que no dibujar un plano sencillo indicando todas las dimensiones (aplica para cada zona en caso </w:t>
      </w:r>
      <w:r w:rsidRPr="00775BF8">
        <w:rPr>
          <w:rFonts w:ascii="Helvetica" w:hAnsi="Helvetica" w:cs="Helvetica"/>
          <w:sz w:val="22"/>
          <w:szCs w:val="22"/>
          <w:lang w:val="es-ES"/>
        </w:rPr>
        <w:lastRenderedPageBreak/>
        <w:t>de ser más de una). ANEXAR FOTOGRAFÍAS.  </w:t>
      </w:r>
      <w:r w:rsidRPr="00775BF8">
        <w:rPr>
          <w:rFonts w:ascii="Helvetica" w:hAnsi="Helvetica" w:cs="Helvetica"/>
          <w:sz w:val="22"/>
          <w:szCs w:val="22"/>
          <w:lang w:val="es-ES"/>
        </w:rPr>
        <w:br/>
      </w:r>
    </w:p>
    <w:p w14:paraId="3E7214AC" w14:textId="77777777" w:rsidR="00E42C4D" w:rsidRPr="00775BF8" w:rsidRDefault="00E42C4D" w:rsidP="00E42C4D">
      <w:pPr>
        <w:numPr>
          <w:ilvl w:val="0"/>
          <w:numId w:val="28"/>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Evaluación sobre  estructura adicional en alguno de los siguientes casos: </w:t>
      </w:r>
    </w:p>
    <w:p w14:paraId="398FD68A" w14:textId="77777777" w:rsidR="00E42C4D" w:rsidRPr="00775BF8" w:rsidRDefault="00E42C4D" w:rsidP="00E42C4D">
      <w:pPr>
        <w:numPr>
          <w:ilvl w:val="2"/>
          <w:numId w:val="29"/>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Valoración para instalación de los módulos en una plancha continua (indicar cuantas filas se pondrán en la plancha). </w:t>
      </w:r>
    </w:p>
    <w:p w14:paraId="5E262D9E" w14:textId="77777777" w:rsidR="00E42C4D" w:rsidRPr="00775BF8" w:rsidRDefault="00E42C4D" w:rsidP="00E42C4D">
      <w:pPr>
        <w:numPr>
          <w:ilvl w:val="2"/>
          <w:numId w:val="29"/>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Valoración para elevar las filas de módulos (indicar altura). </w:t>
      </w:r>
    </w:p>
    <w:p w14:paraId="79B0FD28" w14:textId="77777777" w:rsidR="00E42C4D" w:rsidRPr="00775BF8" w:rsidRDefault="00E42C4D" w:rsidP="00E42C4D">
      <w:pPr>
        <w:numPr>
          <w:ilvl w:val="2"/>
          <w:numId w:val="29"/>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 xml:space="preserve"> Construcción de estructura elevada tipo terraza (describir características y dimensiones). </w:t>
      </w:r>
    </w:p>
    <w:p w14:paraId="15ECE3EA" w14:textId="77777777" w:rsidR="00E42C4D" w:rsidRPr="00775BF8" w:rsidRDefault="00E42C4D" w:rsidP="00E42C4D">
      <w:pPr>
        <w:numPr>
          <w:ilvl w:val="2"/>
          <w:numId w:val="29"/>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Elaboración de diagrama</w:t>
      </w:r>
    </w:p>
    <w:p w14:paraId="3BF04F91" w14:textId="77777777" w:rsidR="00E42C4D" w:rsidRPr="00775BF8" w:rsidRDefault="00E42C4D" w:rsidP="00E42C4D">
      <w:pPr>
        <w:pStyle w:val="xgmail-m-1795773670999313381msolistparagraph"/>
        <w:numPr>
          <w:ilvl w:val="0"/>
          <w:numId w:val="28"/>
        </w:numPr>
        <w:shd w:val="clear" w:color="auto" w:fill="FFFFFF"/>
        <w:rPr>
          <w:rFonts w:ascii="Helvetica" w:hAnsi="Helvetica" w:cs="Helvetica"/>
          <w:lang w:val="es-ES" w:eastAsia="en-US"/>
        </w:rPr>
      </w:pPr>
      <w:r w:rsidRPr="00775BF8">
        <w:rPr>
          <w:rFonts w:ascii="Helvetica" w:hAnsi="Helvetica" w:cs="Helvetica"/>
          <w:lang w:val="es-ES" w:eastAsia="en-US"/>
        </w:rPr>
        <w:t>Área total libre de sombras.</w:t>
      </w:r>
    </w:p>
    <w:p w14:paraId="0D293310"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si existen objetos que puedan provocar sombras en la(s) zona(s) de instalación y en caso de existir, describirlos e indicar dimensiones (ej. Tinacos, antenas, calentadores solares, etc…). Elaboración de material fotográfico </w:t>
      </w:r>
    </w:p>
    <w:p w14:paraId="0098A7EF"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Valoración de medidas de obstáculos ,estructuras existentes.</w:t>
      </w:r>
    </w:p>
    <w:p w14:paraId="7B6F3B5C"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Evaluar si en la(s) zona(s) de instalación existe un tanque de gas y/o tuberías de gas. En caso de existir indicar posición exacta en un plano, dimensiones y trayectorias de la tubería de gas. …). Elaboración de material fotográfico . </w:t>
      </w:r>
    </w:p>
    <w:p w14:paraId="754539D2"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Evaluar si en la(s) zona(s) de instalación existen tuberías de agua. En caso de existir indicar trayectorias de la tubería de agua. …). Elaboración de material fotográfico </w:t>
      </w:r>
    </w:p>
    <w:p w14:paraId="7BC82D57"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Evaluar si existen tragaluces y en caso de existir indicar sus dimensiones y posición exacta en un plano. …). Elaboración de material fotográfico </w:t>
      </w:r>
    </w:p>
    <w:p w14:paraId="49804CC7"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Evaluar acceso para personal instalador y equipos hasta la(s) zona(s) de instalación de los módulos. …). Elaboración de material fotográfico </w:t>
      </w:r>
    </w:p>
    <w:p w14:paraId="5A0E56F7"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Evaluar orientación de las instalaciones.</w:t>
      </w:r>
    </w:p>
    <w:p w14:paraId="732B386A" w14:textId="77777777" w:rsidR="00E42C4D" w:rsidRPr="00775BF8" w:rsidRDefault="00E42C4D" w:rsidP="00E42C4D">
      <w:pPr>
        <w:numPr>
          <w:ilvl w:val="0"/>
          <w:numId w:val="3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Describir características de la(s) zona(s) de instalación, así como la dirección del sur geográfico. (Techo plano de concreto, techo inclinado de concreto, techo de teja, techo de lámina y tipo, estructura de acero, etc.…). Para techos inclinados, indicar la orientación e inclinación de cada uno. …). Elaboración de material fotográfico </w:t>
      </w:r>
    </w:p>
    <w:p w14:paraId="5C202FEB" w14:textId="77777777" w:rsidR="00E42C4D" w:rsidRPr="00775BF8" w:rsidRDefault="00E42C4D" w:rsidP="00E42C4D">
      <w:pPr>
        <w:pStyle w:val="xgmail-m-1795773670999313381msolistparagraph"/>
        <w:numPr>
          <w:ilvl w:val="0"/>
          <w:numId w:val="28"/>
        </w:numPr>
        <w:shd w:val="clear" w:color="auto" w:fill="FFFFFF"/>
        <w:rPr>
          <w:rFonts w:ascii="Helvetica" w:hAnsi="Helvetica" w:cs="Helvetica"/>
          <w:lang w:val="es-ES" w:eastAsia="en-US"/>
        </w:rPr>
      </w:pPr>
      <w:r w:rsidRPr="00775BF8">
        <w:rPr>
          <w:rFonts w:ascii="Helvetica" w:hAnsi="Helvetica" w:cs="Helvetica"/>
          <w:lang w:val="es-ES" w:eastAsia="en-US"/>
        </w:rPr>
        <w:t>Instalación eléctrica.</w:t>
      </w:r>
    </w:p>
    <w:p w14:paraId="59DB3C7C" w14:textId="77777777" w:rsidR="00E42C4D" w:rsidRPr="00775BF8" w:rsidRDefault="00E42C4D" w:rsidP="00E42C4D">
      <w:pPr>
        <w:numPr>
          <w:ilvl w:val="0"/>
          <w:numId w:val="3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existen calentamientos en el cableado existente.</w:t>
      </w:r>
    </w:p>
    <w:p w14:paraId="4AAC5363" w14:textId="77777777" w:rsidR="00E42C4D" w:rsidRPr="00775BF8" w:rsidRDefault="00E42C4D" w:rsidP="00E42C4D">
      <w:pPr>
        <w:numPr>
          <w:ilvl w:val="0"/>
          <w:numId w:val="3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tipo y calibre de cableado instalado.</w:t>
      </w:r>
    </w:p>
    <w:p w14:paraId="5007DDD9" w14:textId="77777777" w:rsidR="00E42C4D" w:rsidRPr="00775BF8" w:rsidRDefault="00E42C4D" w:rsidP="00E42C4D">
      <w:pPr>
        <w:numPr>
          <w:ilvl w:val="0"/>
          <w:numId w:val="3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si es correcto el cableado instalado.</w:t>
      </w:r>
    </w:p>
    <w:p w14:paraId="58D6A25A" w14:textId="77777777" w:rsidR="00E42C4D" w:rsidRPr="00775BF8" w:rsidRDefault="00E42C4D" w:rsidP="00E42C4D">
      <w:pPr>
        <w:numPr>
          <w:ilvl w:val="0"/>
          <w:numId w:val="3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si la instalación eléctrica cumple con norma oficial mexicana NOM-001-SEDE-2012.</w:t>
      </w:r>
    </w:p>
    <w:p w14:paraId="3D1F2C57" w14:textId="77777777" w:rsidR="00E42C4D" w:rsidRPr="00775BF8" w:rsidRDefault="00E42C4D" w:rsidP="00E42C4D">
      <w:pPr>
        <w:numPr>
          <w:ilvl w:val="0"/>
          <w:numId w:val="3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Si existen puntos de mejora, puntualizarlos y anexarlo a la bitácora de mantenimientos preventivos y correctivos.</w:t>
      </w:r>
    </w:p>
    <w:p w14:paraId="6FF4D0AE" w14:textId="77777777" w:rsidR="00E42C4D" w:rsidRPr="00775BF8" w:rsidRDefault="00E42C4D" w:rsidP="00E42C4D">
      <w:pPr>
        <w:pStyle w:val="xgmail-m-1795773670999313381msolistparagraph"/>
        <w:numPr>
          <w:ilvl w:val="0"/>
          <w:numId w:val="28"/>
        </w:numPr>
        <w:shd w:val="clear" w:color="auto" w:fill="FFFFFF"/>
        <w:rPr>
          <w:rFonts w:ascii="Helvetica" w:hAnsi="Helvetica" w:cs="Helvetica"/>
          <w:lang w:val="es-ES" w:eastAsia="en-US"/>
        </w:rPr>
      </w:pPr>
      <w:r w:rsidRPr="00775BF8">
        <w:rPr>
          <w:rFonts w:ascii="Helvetica" w:hAnsi="Helvetica" w:cs="Helvetica"/>
          <w:lang w:val="es-ES" w:eastAsia="en-US"/>
        </w:rPr>
        <w:t>Punto de interconexión del sistema fotovoltaico.</w:t>
      </w:r>
    </w:p>
    <w:p w14:paraId="1DF6A391" w14:textId="77777777" w:rsidR="00E42C4D" w:rsidRPr="00775BF8" w:rsidRDefault="00E42C4D" w:rsidP="00E42C4D">
      <w:pPr>
        <w:numPr>
          <w:ilvl w:val="0"/>
          <w:numId w:val="32"/>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lastRenderedPageBreak/>
        <w:t>Indicar el voltaje de la red del sitio de instalación (127Vac/1F/60Hz - 220Vac/1F/60Hz - 220Vac/3F/60Hz - 440Vac/3F/60Hz - 480Vac/3F/60Hz) </w:t>
      </w:r>
    </w:p>
    <w:p w14:paraId="19EDAB00" w14:textId="77777777" w:rsidR="00E42C4D" w:rsidRPr="00775BF8" w:rsidRDefault="00E42C4D" w:rsidP="00E42C4D">
      <w:pPr>
        <w:numPr>
          <w:ilvl w:val="0"/>
          <w:numId w:val="32"/>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en la red existe una planta de emergencia. ANEXAR FOTOGRAFÍAS. </w:t>
      </w:r>
    </w:p>
    <w:p w14:paraId="4DC5D0C0" w14:textId="77777777" w:rsidR="00E42C4D" w:rsidRPr="00775BF8" w:rsidRDefault="00E42C4D" w:rsidP="00E42C4D">
      <w:pPr>
        <w:numPr>
          <w:ilvl w:val="0"/>
          <w:numId w:val="33"/>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De existir la planta indicar en qué punto del circuito está conectada. El sistema fotovoltaico se debe de conectar en un interruptor antes de la planta de emergencia, por lo tanto de existir el sistema se deberá de conectar directamente al interruptor principal preferentemente. </w:t>
      </w:r>
    </w:p>
    <w:p w14:paraId="38E646F8" w14:textId="77777777" w:rsidR="00E42C4D" w:rsidRPr="00775BF8" w:rsidRDefault="00E42C4D" w:rsidP="00E42C4D">
      <w:pPr>
        <w:numPr>
          <w:ilvl w:val="0"/>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la ubicación del punto de interconexión, de ser posible indicarlo en un plano. ANEXAR FOTOGRAFÍAS. </w:t>
      </w:r>
    </w:p>
    <w:p w14:paraId="753D5D2D" w14:textId="77777777" w:rsidR="00E42C4D" w:rsidRPr="00775BF8" w:rsidRDefault="00E42C4D" w:rsidP="00E42C4D">
      <w:pPr>
        <w:numPr>
          <w:ilvl w:val="0"/>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características del punto de interconexión: </w:t>
      </w:r>
    </w:p>
    <w:p w14:paraId="4E2C7352"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Tipo y modelos del tablero centro de carga. </w:t>
      </w:r>
    </w:p>
    <w:p w14:paraId="1A50E0E4"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Espacios disponibles para interruptores adicionales. </w:t>
      </w:r>
    </w:p>
    <w:p w14:paraId="2BD044F9"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calibre de conductores del punto de interconexión. ANEXAR FOTOGRAFÍAS. </w:t>
      </w:r>
    </w:p>
    <w:p w14:paraId="6FF2DC7F"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cantidad de líneas y si existe neutro y tierra. </w:t>
      </w:r>
    </w:p>
    <w:p w14:paraId="5301DE62" w14:textId="77777777" w:rsidR="00E42C4D" w:rsidRPr="00775BF8" w:rsidRDefault="00E42C4D" w:rsidP="00E42C4D">
      <w:pPr>
        <w:numPr>
          <w:ilvl w:val="0"/>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Interruptor principal. ANEXAR FOTOGRAFÍAS. </w:t>
      </w:r>
    </w:p>
    <w:p w14:paraId="09BD4553"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la distancia desde el punto de interconexión hasta el interruptor principal. </w:t>
      </w:r>
    </w:p>
    <w:p w14:paraId="3D192DF6" w14:textId="77777777" w:rsidR="00E42C4D" w:rsidRPr="00775BF8" w:rsidRDefault="00E42C4D" w:rsidP="00E42C4D">
      <w:pPr>
        <w:numPr>
          <w:ilvl w:val="1"/>
          <w:numId w:val="34"/>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la interconexión se realizará en un punto derivado directamente del interruptor principal. En caso de no ser así indicar y describir en que interruptor derivado se conectará. </w:t>
      </w:r>
    </w:p>
    <w:p w14:paraId="0A0501AC"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Tableros existentes. Capacidad de los interruptores instalados (ITM).</w:t>
      </w:r>
    </w:p>
    <w:p w14:paraId="7D1DEC03" w14:textId="77777777" w:rsidR="00E42C4D" w:rsidRPr="00775BF8" w:rsidRDefault="00E42C4D" w:rsidP="00E42C4D">
      <w:pPr>
        <w:numPr>
          <w:ilvl w:val="0"/>
          <w:numId w:val="35"/>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la capacidad del interruptor principal. </w:t>
      </w:r>
    </w:p>
    <w:p w14:paraId="7FF428B2" w14:textId="77777777" w:rsidR="00E42C4D" w:rsidRPr="00775BF8" w:rsidRDefault="00E42C4D" w:rsidP="00E42C4D">
      <w:pPr>
        <w:numPr>
          <w:ilvl w:val="0"/>
          <w:numId w:val="35"/>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existe la varilla de tierra. ANEXAR FOTOGRAFÍAS. </w:t>
      </w:r>
    </w:p>
    <w:p w14:paraId="54CA2D5F" w14:textId="77777777" w:rsidR="00E42C4D" w:rsidRPr="00775BF8" w:rsidRDefault="00E42C4D" w:rsidP="00E42C4D">
      <w:pPr>
        <w:numPr>
          <w:ilvl w:val="0"/>
          <w:numId w:val="35"/>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Modelo de medidor. ANEXAR FOTOGRAFÍAS. </w:t>
      </w:r>
    </w:p>
    <w:p w14:paraId="6B3B8753"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Trayectoria para cableado en A.C.</w:t>
      </w:r>
    </w:p>
    <w:p w14:paraId="65C377FB" w14:textId="77777777" w:rsidR="00E42C4D" w:rsidRPr="00775BF8" w:rsidRDefault="00E42C4D" w:rsidP="00E42C4D">
      <w:pPr>
        <w:numPr>
          <w:ilvl w:val="0"/>
          <w:numId w:val="36"/>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distancia lineal de módulos a inversor, de ser posible indicarlo en un plano. ANEXAR FOTOGRAFÍAS. </w:t>
      </w:r>
    </w:p>
    <w:p w14:paraId="16DEC9B4" w14:textId="77777777" w:rsidR="00E42C4D" w:rsidRPr="00775BF8" w:rsidRDefault="00E42C4D" w:rsidP="00E42C4D">
      <w:pPr>
        <w:numPr>
          <w:ilvl w:val="0"/>
          <w:numId w:val="36"/>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distancia lineal de inversor a punto de interconexión, de ser posible indicarlo en un plano. ANEXAR FOTOGRAFÍAS. </w:t>
      </w:r>
    </w:p>
    <w:p w14:paraId="7BECB8FB" w14:textId="77777777" w:rsidR="00E42C4D" w:rsidRPr="00775BF8" w:rsidRDefault="00E42C4D" w:rsidP="00E42C4D">
      <w:pPr>
        <w:numPr>
          <w:ilvl w:val="0"/>
          <w:numId w:val="36"/>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existen tuberías y/o canalizaciones que puedan ser utilizadas por nuestro sistema. </w:t>
      </w:r>
    </w:p>
    <w:p w14:paraId="43817709" w14:textId="77777777" w:rsidR="00E42C4D" w:rsidRPr="00775BF8" w:rsidRDefault="00E42C4D" w:rsidP="00E42C4D">
      <w:pPr>
        <w:numPr>
          <w:ilvl w:val="0"/>
          <w:numId w:val="36"/>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En caso de existir indicar tipo y dimensiones, así como la trayectoria de cada una. </w:t>
      </w:r>
    </w:p>
    <w:p w14:paraId="58C065DE" w14:textId="77777777" w:rsidR="00E42C4D" w:rsidRPr="00775BF8" w:rsidRDefault="00E42C4D" w:rsidP="00E42C4D">
      <w:pPr>
        <w:numPr>
          <w:ilvl w:val="0"/>
          <w:numId w:val="36"/>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son requeridos trabajos de ranurado u obra civil.</w:t>
      </w:r>
    </w:p>
    <w:p w14:paraId="6810C811"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Trayectoria para canalización A.C.</w:t>
      </w:r>
    </w:p>
    <w:p w14:paraId="66D82CE2" w14:textId="77777777" w:rsidR="00E42C4D" w:rsidRPr="00775BF8" w:rsidRDefault="00E42C4D" w:rsidP="00E42C4D">
      <w:pPr>
        <w:numPr>
          <w:ilvl w:val="0"/>
          <w:numId w:val="37"/>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distancia lineal del cableado a realizar de ser posible indicarlo en un plano. ANEXAR FOTOGRAFÍAS. </w:t>
      </w:r>
    </w:p>
    <w:p w14:paraId="0E3ECBD9" w14:textId="77777777" w:rsidR="00E42C4D" w:rsidRPr="00775BF8" w:rsidRDefault="00E42C4D" w:rsidP="00E42C4D">
      <w:pPr>
        <w:numPr>
          <w:ilvl w:val="0"/>
          <w:numId w:val="37"/>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distancia lineal de la canalización a realizar hasta el punto de interconexión, de ser posible indicarlo en un plano. ANEXAR FOTOGRAFÍAS. </w:t>
      </w:r>
    </w:p>
    <w:p w14:paraId="1A1EECF8" w14:textId="77777777" w:rsidR="00E42C4D" w:rsidRPr="00775BF8" w:rsidRDefault="00E42C4D" w:rsidP="00E42C4D">
      <w:pPr>
        <w:numPr>
          <w:ilvl w:val="0"/>
          <w:numId w:val="37"/>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lastRenderedPageBreak/>
        <w:t>Indicar que tipo de canalización se debe de instalar, si es tubería etiqueta amarilla o etiqueta verde si es charola de aluminio o rejilla o si se deben combinar varias.</w:t>
      </w:r>
    </w:p>
    <w:p w14:paraId="2F75B538" w14:textId="77777777" w:rsidR="00E42C4D" w:rsidRPr="00775BF8" w:rsidRDefault="00E42C4D" w:rsidP="00E42C4D">
      <w:pPr>
        <w:numPr>
          <w:ilvl w:val="0"/>
          <w:numId w:val="37"/>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En este caso se deberá indicar tipo y dimensiones, así como la trayectoria de cada una. </w:t>
      </w:r>
    </w:p>
    <w:p w14:paraId="51B5F7FD" w14:textId="77777777" w:rsidR="00E42C4D" w:rsidRPr="00775BF8" w:rsidRDefault="00E42C4D" w:rsidP="00E42C4D">
      <w:pPr>
        <w:numPr>
          <w:ilvl w:val="0"/>
          <w:numId w:val="37"/>
        </w:numPr>
        <w:shd w:val="clear" w:color="auto" w:fill="FFFFFF"/>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son requeridos trabajos de ranurado, obra civil o soldadura.</w:t>
      </w:r>
    </w:p>
    <w:p w14:paraId="4CF78C29"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Condiciones físicas de los tableros existentes.</w:t>
      </w:r>
    </w:p>
    <w:p w14:paraId="4FC8E646" w14:textId="77777777" w:rsidR="00E42C4D" w:rsidRPr="00775BF8" w:rsidRDefault="00E42C4D" w:rsidP="00E42C4D">
      <w:pPr>
        <w:numPr>
          <w:ilvl w:val="0"/>
          <w:numId w:val="38"/>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Tipo y modelos del tablero donde se encuentra el centro de carga Principal.</w:t>
      </w:r>
    </w:p>
    <w:p w14:paraId="6936DC0D" w14:textId="77777777" w:rsidR="00E42C4D" w:rsidRPr="00775BF8" w:rsidRDefault="00E42C4D" w:rsidP="00E42C4D">
      <w:pPr>
        <w:numPr>
          <w:ilvl w:val="0"/>
          <w:numId w:val="38"/>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Modelo del tablero o CCM para el punto de interconexión ANEXAR FOTOGRAFÍAS.</w:t>
      </w:r>
    </w:p>
    <w:p w14:paraId="78A4C9A4" w14:textId="77777777" w:rsidR="00E42C4D" w:rsidRPr="00775BF8" w:rsidRDefault="00E42C4D" w:rsidP="00E42C4D">
      <w:pPr>
        <w:numPr>
          <w:ilvl w:val="0"/>
          <w:numId w:val="38"/>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cumple con condiciones físicas para la interconexión del sistema fotovoltaico. ANEXAR FOTOGRAFÍAS</w:t>
      </w:r>
    </w:p>
    <w:p w14:paraId="64D8A07F" w14:textId="77777777" w:rsidR="00E42C4D" w:rsidRPr="00775BF8" w:rsidRDefault="00E42C4D" w:rsidP="00E42C4D">
      <w:pPr>
        <w:numPr>
          <w:ilvl w:val="0"/>
          <w:numId w:val="39"/>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Condiciones físicas del cableado existente.</w:t>
      </w:r>
    </w:p>
    <w:p w14:paraId="65921528"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calibre de conductores existente ANEXAR FOTOGRAFÍAS. </w:t>
      </w:r>
    </w:p>
    <w:p w14:paraId="30428463"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cantidad de líneas y si existe neutro y tierra. ANEXAR FOTOGRAFÍAS</w:t>
      </w:r>
    </w:p>
    <w:p w14:paraId="02DD902D"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el cableado existente y verificar si es el correcto para su funcionamiento.</w:t>
      </w:r>
    </w:p>
    <w:p w14:paraId="08F0C965"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que no existan calentamientos en el cableado existente.</w:t>
      </w:r>
    </w:p>
    <w:p w14:paraId="186AE044"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que el cableado existente no cuente con empalmes o daños físicos. ANEXAR FOTOGRAFÍAS</w:t>
      </w:r>
      <w:r w:rsidRPr="00775BF8">
        <w:rPr>
          <w:rFonts w:ascii="Helvetica" w:hAnsi="Helvetica" w:cs="Helvetica"/>
          <w:sz w:val="22"/>
          <w:szCs w:val="22"/>
          <w:lang w:val="es-ES"/>
        </w:rPr>
        <w:br/>
      </w:r>
    </w:p>
    <w:p w14:paraId="572A607E" w14:textId="77777777" w:rsidR="00E42C4D" w:rsidRPr="00775BF8" w:rsidRDefault="00E42C4D" w:rsidP="00E42C4D">
      <w:pPr>
        <w:numPr>
          <w:ilvl w:val="0"/>
          <w:numId w:val="40"/>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Si es así indicar en que parte de la instalación para corregirlo antes o durante de la interconexión fotovoltaica. </w:t>
      </w:r>
    </w:p>
    <w:p w14:paraId="0FC49D87"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Inspección y toma de datos de las capacidades de cada transformador instalado.</w:t>
      </w:r>
    </w:p>
    <w:p w14:paraId="04DBF473" w14:textId="77777777" w:rsidR="00E42C4D" w:rsidRPr="00775BF8" w:rsidRDefault="00E42C4D" w:rsidP="00E42C4D">
      <w:pPr>
        <w:numPr>
          <w:ilvl w:val="0"/>
          <w:numId w:val="4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 Indicar de que tipo es cada transformador (si es tipo seco o de aceite, delta/estrella, estrella/estrella delta/delta) y la capacidad de cada trasformador existente.</w:t>
      </w:r>
    </w:p>
    <w:p w14:paraId="053DA04B" w14:textId="77777777" w:rsidR="00E42C4D" w:rsidRPr="00775BF8" w:rsidRDefault="00E42C4D" w:rsidP="00E42C4D">
      <w:pPr>
        <w:numPr>
          <w:ilvl w:val="0"/>
          <w:numId w:val="4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es apto para la interconexión.</w:t>
      </w:r>
    </w:p>
    <w:p w14:paraId="283B1FC9" w14:textId="77777777" w:rsidR="00E42C4D" w:rsidRPr="00775BF8" w:rsidRDefault="00E42C4D" w:rsidP="00E42C4D">
      <w:pPr>
        <w:numPr>
          <w:ilvl w:val="0"/>
          <w:numId w:val="4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revisar el cableado de entrada y salida.</w:t>
      </w:r>
    </w:p>
    <w:p w14:paraId="7F3F20E1" w14:textId="77777777" w:rsidR="00E42C4D" w:rsidRPr="00775BF8" w:rsidRDefault="00E42C4D" w:rsidP="00E42C4D">
      <w:pPr>
        <w:numPr>
          <w:ilvl w:val="0"/>
          <w:numId w:val="41"/>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cumple con su sistema de tierras físicas.</w:t>
      </w:r>
    </w:p>
    <w:p w14:paraId="33DD6727"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Recopilación de placa de datos de transformadores e interruptores principales.</w:t>
      </w:r>
    </w:p>
    <w:p w14:paraId="4FCB101E" w14:textId="77777777" w:rsidR="00E42C4D" w:rsidRPr="00775BF8" w:rsidRDefault="00E42C4D" w:rsidP="00E42C4D">
      <w:pPr>
        <w:numPr>
          <w:ilvl w:val="0"/>
          <w:numId w:val="42"/>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cada transformado instalado cumple con las características de la necesidad de la instalación y funcionamiento de estos.</w:t>
      </w:r>
    </w:p>
    <w:p w14:paraId="3C363DA5" w14:textId="77777777" w:rsidR="00E42C4D" w:rsidRPr="00775BF8" w:rsidRDefault="00E42C4D" w:rsidP="00E42C4D">
      <w:pPr>
        <w:numPr>
          <w:ilvl w:val="0"/>
          <w:numId w:val="42"/>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Esta placa de datos será vital para poder realizar el cálculo del funcionamiento y abastecimiento de energía para cada estación de bombeo</w:t>
      </w:r>
    </w:p>
    <w:p w14:paraId="07E7A841" w14:textId="77777777" w:rsidR="00E42C4D" w:rsidRPr="00775BF8" w:rsidRDefault="00E42C4D" w:rsidP="00E42C4D">
      <w:pPr>
        <w:pStyle w:val="xgmail-m-1795773670999313381msolistparagraph"/>
        <w:numPr>
          <w:ilvl w:val="0"/>
          <w:numId w:val="49"/>
        </w:numPr>
        <w:shd w:val="clear" w:color="auto" w:fill="FFFFFF"/>
        <w:rPr>
          <w:rFonts w:ascii="Helvetica" w:hAnsi="Helvetica" w:cs="Helvetica"/>
          <w:lang w:val="es-ES" w:eastAsia="en-US"/>
        </w:rPr>
      </w:pPr>
      <w:r w:rsidRPr="00775BF8">
        <w:rPr>
          <w:rFonts w:ascii="Helvetica" w:hAnsi="Helvetica" w:cs="Helvetica"/>
          <w:lang w:val="es-ES" w:eastAsia="en-US"/>
        </w:rPr>
        <w:t>Inspección y ubicación de puntos de medición (donas de medición).</w:t>
      </w:r>
    </w:p>
    <w:p w14:paraId="5D2E79C3" w14:textId="77777777" w:rsidR="00E42C4D" w:rsidRPr="00775BF8" w:rsidRDefault="00E42C4D" w:rsidP="00E42C4D">
      <w:pPr>
        <w:numPr>
          <w:ilvl w:val="0"/>
          <w:numId w:val="43"/>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cada medición está dentro o fuera de las instalaciones.</w:t>
      </w:r>
    </w:p>
    <w:p w14:paraId="5B0217DD" w14:textId="77777777" w:rsidR="00E42C4D" w:rsidRPr="00775BF8" w:rsidRDefault="00E42C4D" w:rsidP="00E42C4D">
      <w:pPr>
        <w:numPr>
          <w:ilvl w:val="0"/>
          <w:numId w:val="43"/>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si la medición de consumo es en media tensión o baja tensión. ANEXAR FOTOGRAFÍAS</w:t>
      </w:r>
    </w:p>
    <w:p w14:paraId="7A5A53F2" w14:textId="77777777" w:rsidR="00E42C4D" w:rsidRPr="00775BF8" w:rsidRDefault="00E42C4D" w:rsidP="00E42C4D">
      <w:pPr>
        <w:numPr>
          <w:ilvl w:val="0"/>
          <w:numId w:val="43"/>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t>Indicar capacidad de cada punto de medición. (TC´S y donas de medición).</w:t>
      </w:r>
    </w:p>
    <w:p w14:paraId="765362DF" w14:textId="77777777" w:rsidR="00E42C4D" w:rsidRPr="00775BF8" w:rsidRDefault="00E42C4D" w:rsidP="00E42C4D">
      <w:pPr>
        <w:numPr>
          <w:ilvl w:val="0"/>
          <w:numId w:val="43"/>
        </w:numPr>
        <w:spacing w:before="100" w:beforeAutospacing="1" w:after="100" w:afterAutospacing="1"/>
        <w:rPr>
          <w:rFonts w:ascii="Helvetica" w:hAnsi="Helvetica" w:cs="Helvetica"/>
          <w:sz w:val="22"/>
          <w:szCs w:val="22"/>
          <w:lang w:val="es-ES"/>
        </w:rPr>
      </w:pPr>
      <w:r w:rsidRPr="00775BF8">
        <w:rPr>
          <w:rFonts w:ascii="Helvetica" w:hAnsi="Helvetica" w:cs="Helvetica"/>
          <w:sz w:val="22"/>
          <w:szCs w:val="22"/>
          <w:lang w:val="es-ES"/>
        </w:rPr>
        <w:lastRenderedPageBreak/>
        <w:t>Revisar e indicar en qué punto la interconexión del sistema fotovoltaico no queda fuera de la medición de corriente.</w:t>
      </w:r>
    </w:p>
    <w:p w14:paraId="7D9F1D63" w14:textId="77777777" w:rsidR="00E42C4D" w:rsidRPr="00775BF8" w:rsidRDefault="00E42C4D" w:rsidP="00945194">
      <w:pPr>
        <w:rPr>
          <w:rFonts w:ascii="Helvetica" w:hAnsi="Helvetica" w:cs="Helvetica"/>
          <w:sz w:val="22"/>
          <w:szCs w:val="22"/>
          <w:lang w:val="es-ES"/>
        </w:rPr>
      </w:pPr>
    </w:p>
    <w:p w14:paraId="73CABE4F" w14:textId="77777777" w:rsidR="00945194" w:rsidRPr="00775BF8" w:rsidRDefault="00945194" w:rsidP="00945194">
      <w:pPr>
        <w:rPr>
          <w:rFonts w:ascii="Helvetica" w:hAnsi="Helvetica" w:cs="Helvetica"/>
          <w:sz w:val="22"/>
          <w:szCs w:val="22"/>
          <w:lang w:val="es-ES"/>
        </w:rPr>
      </w:pPr>
    </w:p>
    <w:p w14:paraId="43F3C826" w14:textId="77777777" w:rsidR="00945194" w:rsidRPr="00775BF8" w:rsidRDefault="00945194" w:rsidP="00945194">
      <w:pPr>
        <w:rPr>
          <w:rFonts w:ascii="Helvetica" w:hAnsi="Helvetica" w:cs="Helvetica"/>
          <w:sz w:val="22"/>
          <w:szCs w:val="22"/>
          <w:lang w:val="es-ES"/>
        </w:rPr>
      </w:pPr>
    </w:p>
    <w:p w14:paraId="7A521F8F" w14:textId="77777777" w:rsidR="00945194" w:rsidRPr="00775BF8" w:rsidRDefault="00945194" w:rsidP="00945194">
      <w:pPr>
        <w:rPr>
          <w:rFonts w:ascii="Helvetica" w:hAnsi="Helvetica" w:cs="Helvetica"/>
          <w:sz w:val="22"/>
          <w:szCs w:val="22"/>
          <w:lang w:val="es-ES"/>
        </w:rPr>
      </w:pPr>
    </w:p>
    <w:p w14:paraId="3B91B546" w14:textId="77777777" w:rsidR="00945194" w:rsidRPr="00775BF8" w:rsidRDefault="00945194" w:rsidP="00945194">
      <w:pPr>
        <w:rPr>
          <w:rFonts w:ascii="Helvetica" w:hAnsi="Helvetica" w:cs="Helvetica"/>
          <w:sz w:val="22"/>
          <w:szCs w:val="22"/>
          <w:lang w:val="es-ES"/>
        </w:rPr>
      </w:pPr>
    </w:p>
    <w:p w14:paraId="5FE40FE0" w14:textId="77777777" w:rsidR="00945194" w:rsidRPr="00775BF8" w:rsidRDefault="00945194" w:rsidP="00945194">
      <w:pPr>
        <w:rPr>
          <w:rFonts w:ascii="Helvetica" w:hAnsi="Helvetica" w:cs="Helvetica"/>
          <w:sz w:val="22"/>
          <w:szCs w:val="22"/>
          <w:lang w:val="es-ES"/>
        </w:rPr>
      </w:pPr>
    </w:p>
    <w:p w14:paraId="4B41EF39" w14:textId="77777777" w:rsidR="00945194" w:rsidRPr="00775BF8" w:rsidRDefault="00945194" w:rsidP="00945194">
      <w:pPr>
        <w:rPr>
          <w:rFonts w:ascii="Helvetica" w:hAnsi="Helvetica" w:cs="Helvetica"/>
          <w:sz w:val="22"/>
          <w:szCs w:val="22"/>
          <w:lang w:val="es-ES"/>
        </w:rPr>
      </w:pPr>
    </w:p>
    <w:p w14:paraId="3B83384C" w14:textId="77777777" w:rsidR="00945194" w:rsidRPr="00775BF8" w:rsidRDefault="00945194" w:rsidP="00945194">
      <w:pPr>
        <w:rPr>
          <w:rFonts w:ascii="Helvetica" w:hAnsi="Helvetica" w:cs="Helvetica"/>
          <w:sz w:val="22"/>
          <w:szCs w:val="22"/>
          <w:lang w:val="es-ES"/>
        </w:rPr>
      </w:pPr>
    </w:p>
    <w:p w14:paraId="3413863D" w14:textId="77777777" w:rsidR="00945194" w:rsidRPr="00775BF8" w:rsidRDefault="00945194" w:rsidP="00945194">
      <w:pPr>
        <w:rPr>
          <w:rFonts w:ascii="Helvetica" w:hAnsi="Helvetica" w:cs="Helvetica"/>
          <w:sz w:val="22"/>
          <w:szCs w:val="22"/>
          <w:lang w:val="es-ES"/>
        </w:rPr>
      </w:pPr>
    </w:p>
    <w:p w14:paraId="6C11A8B3" w14:textId="77777777" w:rsidR="00945194" w:rsidRPr="00775BF8" w:rsidRDefault="00945194" w:rsidP="00945194">
      <w:pPr>
        <w:rPr>
          <w:rFonts w:ascii="Helvetica" w:hAnsi="Helvetica" w:cs="Helvetica"/>
          <w:sz w:val="22"/>
          <w:szCs w:val="22"/>
          <w:lang w:val="es-ES"/>
        </w:rPr>
      </w:pPr>
    </w:p>
    <w:p w14:paraId="7C81D35C" w14:textId="77777777" w:rsidR="00945194" w:rsidRPr="00775BF8" w:rsidRDefault="00945194" w:rsidP="00945194">
      <w:pPr>
        <w:rPr>
          <w:rFonts w:ascii="Helvetica" w:hAnsi="Helvetica" w:cs="Helvetica"/>
          <w:sz w:val="22"/>
          <w:szCs w:val="22"/>
          <w:lang w:val="es-ES"/>
        </w:rPr>
      </w:pPr>
    </w:p>
    <w:p w14:paraId="1B9665D6" w14:textId="77777777" w:rsidR="00945194" w:rsidRPr="00775BF8" w:rsidRDefault="00945194" w:rsidP="00945194">
      <w:pPr>
        <w:rPr>
          <w:rFonts w:ascii="Helvetica" w:hAnsi="Helvetica" w:cs="Helvetica"/>
          <w:sz w:val="22"/>
          <w:szCs w:val="22"/>
          <w:lang w:val="es-ES"/>
        </w:rPr>
      </w:pPr>
    </w:p>
    <w:p w14:paraId="3445E7CF" w14:textId="77777777" w:rsidR="00152117" w:rsidRPr="00775BF8" w:rsidRDefault="00152117" w:rsidP="0035577F">
      <w:pPr>
        <w:jc w:val="center"/>
        <w:rPr>
          <w:rFonts w:ascii="Helvetica" w:hAnsi="Helvetica" w:cs="Helvetica"/>
          <w:sz w:val="22"/>
          <w:szCs w:val="22"/>
          <w:lang w:val="es-ES"/>
        </w:rPr>
      </w:pPr>
    </w:p>
    <w:p w14:paraId="78DAC504" w14:textId="77777777" w:rsidR="00152117" w:rsidRPr="00775BF8" w:rsidRDefault="00152117" w:rsidP="0035577F">
      <w:pPr>
        <w:jc w:val="center"/>
        <w:rPr>
          <w:rFonts w:ascii="Helvetica" w:hAnsi="Helvetica" w:cs="Helvetica"/>
          <w:sz w:val="22"/>
          <w:szCs w:val="22"/>
          <w:lang w:val="es-ES"/>
        </w:rPr>
      </w:pPr>
    </w:p>
    <w:p w14:paraId="7BC51BF7" w14:textId="77777777" w:rsidR="00152117" w:rsidRPr="00775BF8" w:rsidRDefault="00152117" w:rsidP="0035577F">
      <w:pPr>
        <w:jc w:val="center"/>
        <w:rPr>
          <w:rFonts w:ascii="Helvetica" w:hAnsi="Helvetica" w:cs="Helvetica"/>
          <w:sz w:val="22"/>
          <w:szCs w:val="22"/>
          <w:lang w:val="es-ES"/>
        </w:rPr>
      </w:pPr>
    </w:p>
    <w:p w14:paraId="53CEDA20" w14:textId="77777777" w:rsidR="00152117" w:rsidRPr="00775BF8" w:rsidRDefault="00152117" w:rsidP="0035577F">
      <w:pPr>
        <w:jc w:val="center"/>
        <w:rPr>
          <w:rFonts w:ascii="Helvetica" w:hAnsi="Helvetica" w:cs="Helvetica"/>
          <w:sz w:val="22"/>
          <w:szCs w:val="22"/>
          <w:lang w:val="es-ES"/>
        </w:rPr>
      </w:pPr>
    </w:p>
    <w:p w14:paraId="4192E028" w14:textId="77777777" w:rsidR="00152117" w:rsidRPr="00775BF8" w:rsidRDefault="00152117" w:rsidP="0035577F">
      <w:pPr>
        <w:jc w:val="center"/>
        <w:rPr>
          <w:rFonts w:ascii="Helvetica" w:hAnsi="Helvetica" w:cs="Helvetica"/>
          <w:sz w:val="22"/>
          <w:szCs w:val="22"/>
          <w:lang w:val="es-ES"/>
        </w:rPr>
      </w:pPr>
    </w:p>
    <w:p w14:paraId="3AAE32E7" w14:textId="77777777" w:rsidR="00152117" w:rsidRDefault="00152117" w:rsidP="0035577F">
      <w:pPr>
        <w:jc w:val="center"/>
        <w:rPr>
          <w:rFonts w:ascii="Helvetica" w:hAnsi="Helvetica" w:cs="Helvetica"/>
          <w:noProof/>
          <w:sz w:val="22"/>
          <w:szCs w:val="22"/>
          <w:lang w:eastAsia="es-MX"/>
        </w:rPr>
      </w:pPr>
    </w:p>
    <w:p w14:paraId="47E38FA0" w14:textId="77777777" w:rsidR="00152117" w:rsidRDefault="00152117" w:rsidP="0035577F">
      <w:pPr>
        <w:jc w:val="center"/>
        <w:rPr>
          <w:rFonts w:ascii="Helvetica" w:hAnsi="Helvetica" w:cs="Helvetica"/>
          <w:noProof/>
          <w:sz w:val="22"/>
          <w:szCs w:val="22"/>
          <w:lang w:eastAsia="es-MX"/>
        </w:rPr>
      </w:pPr>
    </w:p>
    <w:p w14:paraId="0009C073" w14:textId="77777777" w:rsidR="00152117" w:rsidRDefault="00152117" w:rsidP="0035577F">
      <w:pPr>
        <w:jc w:val="center"/>
        <w:rPr>
          <w:rFonts w:ascii="Helvetica" w:hAnsi="Helvetica" w:cs="Helvetica"/>
          <w:noProof/>
          <w:sz w:val="22"/>
          <w:szCs w:val="22"/>
          <w:lang w:eastAsia="es-MX"/>
        </w:rPr>
      </w:pPr>
    </w:p>
    <w:p w14:paraId="1128AEA8" w14:textId="77777777" w:rsidR="00152117" w:rsidRDefault="00152117" w:rsidP="0035577F">
      <w:pPr>
        <w:jc w:val="center"/>
        <w:rPr>
          <w:rFonts w:ascii="Helvetica" w:hAnsi="Helvetica" w:cs="Helvetica"/>
          <w:noProof/>
          <w:sz w:val="22"/>
          <w:szCs w:val="22"/>
          <w:lang w:eastAsia="es-MX"/>
        </w:rPr>
      </w:pPr>
    </w:p>
    <w:p w14:paraId="60C12352" w14:textId="77777777" w:rsidR="00152117" w:rsidRDefault="00152117" w:rsidP="0035577F">
      <w:pPr>
        <w:jc w:val="center"/>
        <w:rPr>
          <w:rFonts w:ascii="Helvetica" w:hAnsi="Helvetica" w:cs="Helvetica"/>
          <w:noProof/>
          <w:sz w:val="22"/>
          <w:szCs w:val="22"/>
          <w:lang w:eastAsia="es-MX"/>
        </w:rPr>
      </w:pPr>
    </w:p>
    <w:p w14:paraId="6C74E270" w14:textId="77777777" w:rsidR="00152117" w:rsidRDefault="00152117" w:rsidP="0035577F">
      <w:pPr>
        <w:jc w:val="center"/>
        <w:rPr>
          <w:rFonts w:ascii="Helvetica" w:hAnsi="Helvetica" w:cs="Helvetica"/>
          <w:noProof/>
          <w:sz w:val="22"/>
          <w:szCs w:val="22"/>
          <w:lang w:eastAsia="es-MX"/>
        </w:rPr>
      </w:pPr>
    </w:p>
    <w:p w14:paraId="5B1FCEA8" w14:textId="77777777" w:rsidR="00152117" w:rsidRDefault="00152117" w:rsidP="0035577F">
      <w:pPr>
        <w:jc w:val="center"/>
        <w:rPr>
          <w:rFonts w:ascii="Helvetica" w:hAnsi="Helvetica" w:cs="Helvetica"/>
          <w:noProof/>
          <w:sz w:val="22"/>
          <w:szCs w:val="22"/>
          <w:lang w:eastAsia="es-MX"/>
        </w:rPr>
      </w:pPr>
    </w:p>
    <w:p w14:paraId="6E47F97E" w14:textId="77777777" w:rsidR="00152117" w:rsidRDefault="00152117" w:rsidP="0035577F">
      <w:pPr>
        <w:jc w:val="center"/>
        <w:rPr>
          <w:rFonts w:ascii="Helvetica" w:hAnsi="Helvetica" w:cs="Helvetica"/>
          <w:noProof/>
          <w:sz w:val="22"/>
          <w:szCs w:val="22"/>
          <w:lang w:eastAsia="es-MX"/>
        </w:rPr>
      </w:pPr>
    </w:p>
    <w:p w14:paraId="5A3B3748" w14:textId="77777777" w:rsidR="00152117" w:rsidRDefault="00152117" w:rsidP="0035577F">
      <w:pPr>
        <w:jc w:val="center"/>
        <w:rPr>
          <w:rFonts w:ascii="Helvetica" w:hAnsi="Helvetica" w:cs="Helvetica"/>
          <w:noProof/>
          <w:sz w:val="22"/>
          <w:szCs w:val="22"/>
          <w:lang w:eastAsia="es-MX"/>
        </w:rPr>
      </w:pPr>
    </w:p>
    <w:p w14:paraId="2CC49D33" w14:textId="77777777" w:rsidR="00152117" w:rsidRDefault="00152117" w:rsidP="0035577F">
      <w:pPr>
        <w:jc w:val="center"/>
        <w:rPr>
          <w:rFonts w:ascii="Helvetica" w:hAnsi="Helvetica" w:cs="Helvetica"/>
          <w:noProof/>
          <w:sz w:val="22"/>
          <w:szCs w:val="22"/>
          <w:lang w:eastAsia="es-MX"/>
        </w:rPr>
      </w:pPr>
    </w:p>
    <w:p w14:paraId="73CD8E7E" w14:textId="77777777" w:rsidR="00945194" w:rsidRDefault="00945194" w:rsidP="0035577F">
      <w:pPr>
        <w:jc w:val="center"/>
        <w:rPr>
          <w:rFonts w:ascii="Helvetica" w:hAnsi="Helvetica" w:cs="Helvetica"/>
          <w:noProof/>
          <w:sz w:val="22"/>
          <w:szCs w:val="22"/>
          <w:lang w:eastAsia="es-MX"/>
        </w:rPr>
      </w:pPr>
    </w:p>
    <w:p w14:paraId="2FE06A1E" w14:textId="77777777" w:rsidR="00945194" w:rsidRDefault="00945194" w:rsidP="0035577F">
      <w:pPr>
        <w:jc w:val="center"/>
        <w:rPr>
          <w:rFonts w:ascii="Helvetica" w:hAnsi="Helvetica" w:cs="Helvetica"/>
          <w:noProof/>
          <w:sz w:val="22"/>
          <w:szCs w:val="22"/>
          <w:lang w:eastAsia="es-MX"/>
        </w:rPr>
      </w:pPr>
    </w:p>
    <w:p w14:paraId="4F53BB91" w14:textId="77777777" w:rsidR="00945194" w:rsidRDefault="00945194" w:rsidP="0035577F">
      <w:pPr>
        <w:jc w:val="center"/>
        <w:rPr>
          <w:rFonts w:ascii="Helvetica" w:hAnsi="Helvetica" w:cs="Helvetica"/>
          <w:noProof/>
          <w:sz w:val="22"/>
          <w:szCs w:val="22"/>
          <w:lang w:eastAsia="es-MX"/>
        </w:rPr>
      </w:pPr>
    </w:p>
    <w:p w14:paraId="5A4F8C21" w14:textId="77777777" w:rsidR="00945194" w:rsidRDefault="00945194" w:rsidP="0035577F">
      <w:pPr>
        <w:jc w:val="center"/>
        <w:rPr>
          <w:rFonts w:ascii="Helvetica" w:hAnsi="Helvetica" w:cs="Helvetica"/>
          <w:noProof/>
          <w:sz w:val="22"/>
          <w:szCs w:val="22"/>
          <w:lang w:eastAsia="es-MX"/>
        </w:rPr>
      </w:pPr>
    </w:p>
    <w:p w14:paraId="38BFC1C1" w14:textId="77777777" w:rsidR="00945194" w:rsidRDefault="00945194" w:rsidP="0035577F">
      <w:pPr>
        <w:jc w:val="center"/>
        <w:rPr>
          <w:rFonts w:ascii="Helvetica" w:hAnsi="Helvetica" w:cs="Helvetica"/>
          <w:noProof/>
          <w:sz w:val="22"/>
          <w:szCs w:val="22"/>
          <w:lang w:eastAsia="es-MX"/>
        </w:rPr>
      </w:pPr>
    </w:p>
    <w:p w14:paraId="2F78D4F1" w14:textId="77777777" w:rsidR="00945194" w:rsidRDefault="00945194" w:rsidP="0035577F">
      <w:pPr>
        <w:jc w:val="center"/>
        <w:rPr>
          <w:rFonts w:ascii="Helvetica" w:hAnsi="Helvetica" w:cs="Helvetica"/>
          <w:noProof/>
          <w:sz w:val="22"/>
          <w:szCs w:val="22"/>
          <w:lang w:eastAsia="es-MX"/>
        </w:rPr>
      </w:pPr>
    </w:p>
    <w:p w14:paraId="498DF47F" w14:textId="77777777" w:rsidR="00945194" w:rsidRDefault="00945194" w:rsidP="0035577F">
      <w:pPr>
        <w:jc w:val="center"/>
        <w:rPr>
          <w:rFonts w:ascii="Helvetica" w:hAnsi="Helvetica" w:cs="Helvetica"/>
          <w:noProof/>
          <w:sz w:val="22"/>
          <w:szCs w:val="22"/>
          <w:lang w:eastAsia="es-MX"/>
        </w:rPr>
      </w:pPr>
    </w:p>
    <w:p w14:paraId="65E988E5" w14:textId="77777777" w:rsidR="00945194" w:rsidRDefault="00945194" w:rsidP="0035577F">
      <w:pPr>
        <w:jc w:val="center"/>
        <w:rPr>
          <w:rFonts w:ascii="Helvetica" w:hAnsi="Helvetica" w:cs="Helvetica"/>
          <w:noProof/>
          <w:sz w:val="22"/>
          <w:szCs w:val="22"/>
          <w:lang w:eastAsia="es-MX"/>
        </w:rPr>
      </w:pPr>
    </w:p>
    <w:p w14:paraId="4B35B473" w14:textId="77777777" w:rsidR="00945194" w:rsidRDefault="00945194" w:rsidP="0035577F">
      <w:pPr>
        <w:jc w:val="center"/>
        <w:rPr>
          <w:rFonts w:ascii="Helvetica" w:hAnsi="Helvetica" w:cs="Helvetica"/>
          <w:noProof/>
          <w:sz w:val="22"/>
          <w:szCs w:val="22"/>
          <w:lang w:eastAsia="es-MX"/>
        </w:rPr>
      </w:pPr>
    </w:p>
    <w:p w14:paraId="665871E6" w14:textId="77777777" w:rsidR="00945194" w:rsidRDefault="00945194" w:rsidP="0035577F">
      <w:pPr>
        <w:jc w:val="center"/>
        <w:rPr>
          <w:rFonts w:ascii="Helvetica" w:hAnsi="Helvetica" w:cs="Helvetica"/>
          <w:noProof/>
          <w:sz w:val="22"/>
          <w:szCs w:val="22"/>
          <w:lang w:eastAsia="es-MX"/>
        </w:rPr>
      </w:pPr>
    </w:p>
    <w:p w14:paraId="6A166163" w14:textId="77777777" w:rsidR="00945194" w:rsidRDefault="00945194" w:rsidP="0035577F">
      <w:pPr>
        <w:jc w:val="center"/>
        <w:rPr>
          <w:rFonts w:ascii="Helvetica" w:hAnsi="Helvetica" w:cs="Helvetica"/>
          <w:noProof/>
          <w:sz w:val="22"/>
          <w:szCs w:val="22"/>
          <w:lang w:eastAsia="es-MX"/>
        </w:rPr>
      </w:pPr>
    </w:p>
    <w:p w14:paraId="0DCF716A" w14:textId="77777777" w:rsidR="00152117" w:rsidRPr="007E558B"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b/>
          <w:sz w:val="22"/>
          <w:szCs w:val="22"/>
        </w:rPr>
      </w:pPr>
    </w:p>
    <w:p w14:paraId="7804FDDE" w14:textId="77777777" w:rsidR="00E42C4D" w:rsidRDefault="00E42C4D" w:rsidP="0035577F">
      <w:pPr>
        <w:rPr>
          <w:rFonts w:ascii="Helvetica" w:hAnsi="Helvetica" w:cs="Helvetica"/>
          <w:b/>
          <w:sz w:val="22"/>
          <w:szCs w:val="22"/>
        </w:rPr>
      </w:pPr>
    </w:p>
    <w:p w14:paraId="728C2D66" w14:textId="77777777" w:rsidR="00E42C4D" w:rsidRDefault="00E42C4D" w:rsidP="0035577F">
      <w:pPr>
        <w:rPr>
          <w:rFonts w:ascii="Helvetica" w:hAnsi="Helvetica" w:cs="Helvetica"/>
          <w:b/>
          <w:sz w:val="22"/>
          <w:szCs w:val="22"/>
        </w:rPr>
      </w:pPr>
    </w:p>
    <w:p w14:paraId="06B696B9" w14:textId="77777777" w:rsidR="00E42C4D" w:rsidRDefault="00E42C4D"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64706D30"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E42C4D">
        <w:rPr>
          <w:rFonts w:ascii="Helvetica" w:hAnsi="Helvetica" w:cs="Helvetica"/>
          <w:noProof/>
          <w:sz w:val="22"/>
          <w:szCs w:val="22"/>
          <w:lang w:eastAsia="es-MX"/>
        </w:rPr>
        <w:t>NACIONA</w:t>
      </w:r>
      <w:r w:rsidR="0018382A">
        <w:rPr>
          <w:rFonts w:ascii="Helvetica" w:hAnsi="Helvetica" w:cs="Helvetica"/>
          <w:noProof/>
          <w:sz w:val="22"/>
          <w:szCs w:val="22"/>
          <w:lang w:eastAsia="es-MX"/>
        </w:rPr>
        <w:t>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E42C4D" w:rsidRPr="00E42C4D">
        <w:rPr>
          <w:rFonts w:ascii="Helvetica" w:hAnsi="Helvetica" w:cs="Helvetica"/>
          <w:noProof/>
          <w:sz w:val="22"/>
          <w:szCs w:val="22"/>
          <w:lang w:eastAsia="es-MX"/>
        </w:rPr>
        <w:t>LPNSC/19/4147/2022</w:t>
      </w:r>
      <w:r w:rsidRPr="005D7D48">
        <w:rPr>
          <w:rFonts w:ascii="Helvetica" w:hAnsi="Helvetica" w:cs="Helvetica"/>
          <w:noProof/>
          <w:sz w:val="22"/>
          <w:szCs w:val="22"/>
          <w:lang w:eastAsia="es-MX"/>
        </w:rPr>
        <w:t xml:space="preserve"> PARA LA ADQUISICION DE</w:t>
      </w:r>
      <w:r w:rsidR="00E42C4D">
        <w:rPr>
          <w:rFonts w:ascii="Helvetica" w:hAnsi="Helvetica" w:cs="Helvetica"/>
          <w:noProof/>
          <w:sz w:val="22"/>
          <w:szCs w:val="22"/>
          <w:lang w:eastAsia="es-MX"/>
        </w:rPr>
        <w:t xml:space="preserve"> </w:t>
      </w:r>
      <w:r w:rsidR="00945194" w:rsidRPr="00945194">
        <w:rPr>
          <w:rFonts w:ascii="Helvetica" w:hAnsi="Helvetica" w:cs="Helvetica"/>
          <w:noProof/>
          <w:sz w:val="22"/>
          <w:szCs w:val="22"/>
          <w:lang w:eastAsia="es-MX"/>
        </w:rPr>
        <w:t xml:space="preserve"> </w:t>
      </w:r>
      <w:r w:rsidR="00E42C4D"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7C225D93" w14:textId="0E1E2DDF" w:rsidR="0035577F" w:rsidRPr="00432980" w:rsidRDefault="00E42C4D" w:rsidP="0018382A">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E42C4D">
        <w:rPr>
          <w:rFonts w:ascii="Helvetica" w:hAnsi="Helvetica" w:cs="Helvetica"/>
          <w:noProof/>
          <w:sz w:val="22"/>
          <w:szCs w:val="22"/>
          <w:lang w:eastAsia="es-MX"/>
        </w:rPr>
        <w:t>LPNSC/19/4147/2022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EA7F223" w14:textId="36D289B2" w:rsidR="0035577F" w:rsidRPr="00432980" w:rsidRDefault="00E42C4D"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E42C4D">
        <w:rPr>
          <w:rFonts w:ascii="Helvetica" w:hAnsi="Helvetica" w:cs="Helvetica"/>
          <w:noProof/>
          <w:sz w:val="22"/>
          <w:szCs w:val="22"/>
          <w:lang w:eastAsia="es-MX"/>
        </w:rPr>
        <w:t>LPNSC/19/4147/2022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5577F"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6E343337" w14:textId="4F1A5A50" w:rsidR="0035577F" w:rsidRDefault="00E42C4D" w:rsidP="003557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E42C4D">
        <w:rPr>
          <w:rFonts w:ascii="Helvetica" w:hAnsi="Helvetica" w:cs="Helvetica"/>
          <w:noProof/>
          <w:sz w:val="22"/>
          <w:szCs w:val="22"/>
          <w:lang w:eastAsia="es-MX"/>
        </w:rPr>
        <w:t>LPNSC/19/4147/2022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4107956A" w14:textId="77777777" w:rsidR="00E42C4D" w:rsidRPr="00432980" w:rsidRDefault="00E42C4D"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E101A96" w14:textId="2BE13015" w:rsidR="0035577F" w:rsidRPr="00432980" w:rsidRDefault="00E42C4D" w:rsidP="003557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E42C4D">
        <w:rPr>
          <w:rFonts w:ascii="Helvetica" w:hAnsi="Helvetica" w:cs="Helvetica"/>
          <w:noProof/>
          <w:sz w:val="22"/>
          <w:szCs w:val="22"/>
          <w:lang w:eastAsia="es-MX"/>
        </w:rPr>
        <w:t>LPNSC/19/4147/2022</w:t>
      </w:r>
      <w:r w:rsidR="00F13EA4">
        <w:rPr>
          <w:rFonts w:ascii="Helvetica" w:hAnsi="Helvetica" w:cs="Helvetica"/>
          <w:noProof/>
          <w:sz w:val="22"/>
          <w:szCs w:val="22"/>
          <w:lang w:eastAsia="es-MX"/>
        </w:rPr>
        <w:t xml:space="preserve"> PARA LA </w:t>
      </w:r>
      <w:r w:rsidRPr="005D7D48">
        <w:rPr>
          <w:rFonts w:ascii="Helvetica" w:hAnsi="Helvetica" w:cs="Helvetica"/>
          <w:noProof/>
          <w:sz w:val="22"/>
          <w:szCs w:val="22"/>
          <w:lang w:eastAsia="es-MX"/>
        </w:rPr>
        <w:t>ADQUISICION DE</w:t>
      </w:r>
      <w:r>
        <w:rPr>
          <w:rFonts w:ascii="Helvetica" w:hAnsi="Helvetica" w:cs="Helvetica"/>
          <w:noProof/>
          <w:sz w:val="22"/>
          <w:szCs w:val="22"/>
          <w:lang w:eastAsia="es-MX"/>
        </w:rPr>
        <w:t xml:space="preserve"> </w:t>
      </w:r>
      <w:r w:rsidRPr="00945194">
        <w:rPr>
          <w:rFonts w:ascii="Helvetica" w:hAnsi="Helvetica" w:cs="Helvetica"/>
          <w:noProof/>
          <w:sz w:val="22"/>
          <w:szCs w:val="22"/>
          <w:lang w:eastAsia="es-MX"/>
        </w:rPr>
        <w:t xml:space="preserve"> </w:t>
      </w:r>
      <w:r w:rsidRPr="00E42C4D">
        <w:rPr>
          <w:rFonts w:ascii="Helvetica" w:hAnsi="Helvetica" w:cs="Helvetica"/>
          <w:noProof/>
          <w:sz w:val="22"/>
          <w:szCs w:val="22"/>
          <w:lang w:eastAsia="es-MX"/>
        </w:rPr>
        <w:t>AUDITORIA ENERGETICA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FE6FC4" w14:textId="77777777" w:rsidR="00F13EA4" w:rsidRDefault="00F13EA4"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D915A2" w:rsidRPr="00386A03" w:rsidRDefault="00D915A2"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D915A2" w:rsidRPr="00386A03" w:rsidRDefault="00D915A2"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1991" w14:textId="77777777" w:rsidR="00447F23" w:rsidRDefault="00447F23">
      <w:r>
        <w:separator/>
      </w:r>
    </w:p>
  </w:endnote>
  <w:endnote w:type="continuationSeparator" w:id="0">
    <w:p w14:paraId="3224E5CC" w14:textId="77777777" w:rsidR="00447F23" w:rsidRDefault="0044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03C6" w14:textId="77777777" w:rsidR="00447F23" w:rsidRDefault="00447F23">
      <w:r>
        <w:separator/>
      </w:r>
    </w:p>
  </w:footnote>
  <w:footnote w:type="continuationSeparator" w:id="0">
    <w:p w14:paraId="043F6AEE" w14:textId="77777777" w:rsidR="00447F23" w:rsidRDefault="0044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E43" w14:textId="77777777" w:rsidR="00D915A2" w:rsidRDefault="00D915A2">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D915A2" w:rsidRDefault="00D915A2"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5D6"/>
    <w:multiLevelType w:val="hybridMultilevel"/>
    <w:tmpl w:val="B0E83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4070657"/>
    <w:multiLevelType w:val="hybridMultilevel"/>
    <w:tmpl w:val="1A9AFFC6"/>
    <w:lvl w:ilvl="0" w:tplc="CB68CD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9B2644"/>
    <w:multiLevelType w:val="multilevel"/>
    <w:tmpl w:val="8C5E5C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5C25722"/>
    <w:multiLevelType w:val="hybridMultilevel"/>
    <w:tmpl w:val="F9860F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A0BDE"/>
    <w:multiLevelType w:val="hybridMultilevel"/>
    <w:tmpl w:val="06B2375E"/>
    <w:lvl w:ilvl="0" w:tplc="0FE4E168">
      <w:start w:val="6"/>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7E23CE"/>
    <w:multiLevelType w:val="multilevel"/>
    <w:tmpl w:val="97C61E9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103F68"/>
    <w:multiLevelType w:val="hybridMultilevel"/>
    <w:tmpl w:val="7EB8F6EC"/>
    <w:lvl w:ilvl="0" w:tplc="3438C2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86F17"/>
    <w:multiLevelType w:val="multilevel"/>
    <w:tmpl w:val="29226FA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33D704A8"/>
    <w:multiLevelType w:val="hybridMultilevel"/>
    <w:tmpl w:val="26F60452"/>
    <w:lvl w:ilvl="0" w:tplc="28D2682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5885B66"/>
    <w:multiLevelType w:val="multilevel"/>
    <w:tmpl w:val="2304DC2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cs="Times New Roman"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35897D7A"/>
    <w:multiLevelType w:val="multilevel"/>
    <w:tmpl w:val="EC10A6A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D577109"/>
    <w:multiLevelType w:val="multilevel"/>
    <w:tmpl w:val="57D867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40792A21"/>
    <w:multiLevelType w:val="multilevel"/>
    <w:tmpl w:val="E04670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44595239"/>
    <w:multiLevelType w:val="multilevel"/>
    <w:tmpl w:val="1C0A0C0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9" w15:restartNumberingAfterBreak="0">
    <w:nsid w:val="46DC285A"/>
    <w:multiLevelType w:val="multilevel"/>
    <w:tmpl w:val="775A120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0" w15:restartNumberingAfterBreak="0">
    <w:nsid w:val="475545DE"/>
    <w:multiLevelType w:val="multilevel"/>
    <w:tmpl w:val="34FCF51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1" w15:restartNumberingAfterBreak="0">
    <w:nsid w:val="48B348D1"/>
    <w:multiLevelType w:val="multilevel"/>
    <w:tmpl w:val="8E0844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2" w15:restartNumberingAfterBreak="0">
    <w:nsid w:val="4F9953A0"/>
    <w:multiLevelType w:val="multilevel"/>
    <w:tmpl w:val="D57EDA4A"/>
    <w:lvl w:ilvl="0">
      <w:start w:val="1"/>
      <w:numFmt w:val="lowerLetter"/>
      <w:lvlText w:val="%1)"/>
      <w:lvlJc w:val="left"/>
      <w:pPr>
        <w:ind w:left="144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99F660A"/>
    <w:multiLevelType w:val="hybridMultilevel"/>
    <w:tmpl w:val="91ACDBD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A47492"/>
    <w:multiLevelType w:val="hybridMultilevel"/>
    <w:tmpl w:val="83BAF5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58F758B"/>
    <w:multiLevelType w:val="multilevel"/>
    <w:tmpl w:val="6F1874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E36D8"/>
    <w:multiLevelType w:val="multilevel"/>
    <w:tmpl w:val="8624ABE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6D5E7B85"/>
    <w:multiLevelType w:val="multilevel"/>
    <w:tmpl w:val="C328729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3" w15:restartNumberingAfterBreak="0">
    <w:nsid w:val="6F636728"/>
    <w:multiLevelType w:val="multilevel"/>
    <w:tmpl w:val="11B6DA3E"/>
    <w:lvl w:ilvl="0">
      <w:start w:val="1"/>
      <w:numFmt w:val="bullet"/>
      <w:lvlText w:val=""/>
      <w:lvlJc w:val="left"/>
      <w:pPr>
        <w:tabs>
          <w:tab w:val="num" w:pos="720"/>
        </w:tabs>
        <w:ind w:left="720" w:hanging="360"/>
      </w:pPr>
      <w:rPr>
        <w:rFonts w:ascii="Symbol" w:hAnsi="Symbol" w:hint="default"/>
        <w:sz w:val="20"/>
      </w:rPr>
    </w:lvl>
    <w:lvl w:ilvl="1">
      <w:numFmt w:val="lowerLetter"/>
      <w:lvlText w:val="%2."/>
      <w:lvlJc w:val="left"/>
      <w:pPr>
        <w:tabs>
          <w:tab w:val="num" w:pos="1440"/>
        </w:tabs>
        <w:ind w:left="1440" w:hanging="360"/>
      </w:pPr>
    </w:lvl>
    <w:lvl w:ilvl="2">
      <w:start w:val="1"/>
      <w:numFmt w:val="decimal"/>
      <w:lvlText w:val="%3."/>
      <w:lvlJc w:val="left"/>
      <w:pPr>
        <w:ind w:left="2160" w:hanging="360"/>
      </w:p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986741846">
    <w:abstractNumId w:val="44"/>
  </w:num>
  <w:num w:numId="2" w16cid:durableId="1802071859">
    <w:abstractNumId w:val="26"/>
  </w:num>
  <w:num w:numId="3" w16cid:durableId="1812361879">
    <w:abstractNumId w:val="38"/>
  </w:num>
  <w:num w:numId="4" w16cid:durableId="757795540">
    <w:abstractNumId w:val="48"/>
    <w:lvlOverride w:ilvl="0">
      <w:startOverride w:val="1"/>
    </w:lvlOverride>
  </w:num>
  <w:num w:numId="5" w16cid:durableId="1180705514">
    <w:abstractNumId w:val="46"/>
  </w:num>
  <w:num w:numId="6" w16cid:durableId="1409767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76108">
    <w:abstractNumId w:val="20"/>
  </w:num>
  <w:num w:numId="8" w16cid:durableId="2054770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468106">
    <w:abstractNumId w:val="1"/>
    <w:lvlOverride w:ilvl="0">
      <w:startOverride w:val="1"/>
    </w:lvlOverride>
  </w:num>
  <w:num w:numId="10" w16cid:durableId="191769764">
    <w:abstractNumId w:val="22"/>
  </w:num>
  <w:num w:numId="11" w16cid:durableId="153962042">
    <w:abstractNumId w:val="34"/>
  </w:num>
  <w:num w:numId="12" w16cid:durableId="598024517">
    <w:abstractNumId w:val="5"/>
  </w:num>
  <w:num w:numId="13" w16cid:durableId="700134713">
    <w:abstractNumId w:val="47"/>
  </w:num>
  <w:num w:numId="14" w16cid:durableId="819619849">
    <w:abstractNumId w:val="35"/>
  </w:num>
  <w:num w:numId="15" w16cid:durableId="785151923">
    <w:abstractNumId w:val="3"/>
  </w:num>
  <w:num w:numId="16" w16cid:durableId="1647857142">
    <w:abstractNumId w:val="2"/>
  </w:num>
  <w:num w:numId="17" w16cid:durableId="1371801221">
    <w:abstractNumId w:val="21"/>
  </w:num>
  <w:num w:numId="18" w16cid:durableId="357857835">
    <w:abstractNumId w:val="45"/>
  </w:num>
  <w:num w:numId="19" w16cid:durableId="581523475">
    <w:abstractNumId w:val="25"/>
  </w:num>
  <w:num w:numId="20" w16cid:durableId="1365596969">
    <w:abstractNumId w:val="12"/>
  </w:num>
  <w:num w:numId="21" w16cid:durableId="1835409614">
    <w:abstractNumId w:val="33"/>
  </w:num>
  <w:num w:numId="22" w16cid:durableId="1500540844">
    <w:abstractNumId w:val="39"/>
  </w:num>
  <w:num w:numId="23" w16cid:durableId="542518250">
    <w:abstractNumId w:val="11"/>
  </w:num>
  <w:num w:numId="24" w16cid:durableId="583612623">
    <w:abstractNumId w:val="4"/>
  </w:num>
  <w:num w:numId="25" w16cid:durableId="1867448889">
    <w:abstractNumId w:val="27"/>
  </w:num>
  <w:num w:numId="26" w16cid:durableId="1098409045">
    <w:abstractNumId w:val="36"/>
  </w:num>
  <w:num w:numId="27" w16cid:durableId="1375232576">
    <w:abstractNumId w:val="37"/>
  </w:num>
  <w:num w:numId="28" w16cid:durableId="236288204">
    <w:abstractNumId w:val="32"/>
  </w:num>
  <w:num w:numId="29" w16cid:durableId="735515529">
    <w:abstractNumId w:val="43"/>
  </w:num>
  <w:num w:numId="30" w16cid:durableId="978071620">
    <w:abstractNumId w:val="7"/>
    <w:lvlOverride w:ilvl="0">
      <w:startOverride w:val="1"/>
    </w:lvlOverride>
    <w:lvlOverride w:ilvl="1"/>
    <w:lvlOverride w:ilvl="2"/>
    <w:lvlOverride w:ilvl="3"/>
    <w:lvlOverride w:ilvl="4"/>
    <w:lvlOverride w:ilvl="5"/>
    <w:lvlOverride w:ilvl="6"/>
    <w:lvlOverride w:ilvl="7"/>
    <w:lvlOverride w:ilvl="8"/>
  </w:num>
  <w:num w:numId="31" w16cid:durableId="609169841">
    <w:abstractNumId w:val="31"/>
    <w:lvlOverride w:ilvl="0">
      <w:startOverride w:val="1"/>
    </w:lvlOverride>
    <w:lvlOverride w:ilvl="1"/>
    <w:lvlOverride w:ilvl="2"/>
    <w:lvlOverride w:ilvl="3"/>
    <w:lvlOverride w:ilvl="4"/>
    <w:lvlOverride w:ilvl="5"/>
    <w:lvlOverride w:ilvl="6"/>
    <w:lvlOverride w:ilvl="7"/>
    <w:lvlOverride w:ilvl="8"/>
  </w:num>
  <w:num w:numId="32" w16cid:durableId="782699088">
    <w:abstractNumId w:val="30"/>
    <w:lvlOverride w:ilvl="0">
      <w:startOverride w:val="1"/>
    </w:lvlOverride>
    <w:lvlOverride w:ilvl="1"/>
    <w:lvlOverride w:ilvl="2"/>
    <w:lvlOverride w:ilvl="3"/>
    <w:lvlOverride w:ilvl="4"/>
    <w:lvlOverride w:ilvl="5"/>
    <w:lvlOverride w:ilvl="6"/>
    <w:lvlOverride w:ilvl="7"/>
    <w:lvlOverride w:ilvl="8"/>
  </w:num>
  <w:num w:numId="33" w16cid:durableId="1565070342">
    <w:abstractNumId w:val="24"/>
  </w:num>
  <w:num w:numId="34" w16cid:durableId="207499700">
    <w:abstractNumId w:val="18"/>
    <w:lvlOverride w:ilvl="0">
      <w:startOverride w:val="1"/>
    </w:lvlOverride>
    <w:lvlOverride w:ilvl="1"/>
    <w:lvlOverride w:ilvl="2"/>
    <w:lvlOverride w:ilvl="3"/>
    <w:lvlOverride w:ilvl="4"/>
    <w:lvlOverride w:ilvl="5"/>
    <w:lvlOverride w:ilvl="6"/>
    <w:lvlOverride w:ilvl="7"/>
    <w:lvlOverride w:ilvl="8"/>
  </w:num>
  <w:num w:numId="35" w16cid:durableId="1639918878">
    <w:abstractNumId w:val="41"/>
    <w:lvlOverride w:ilvl="0">
      <w:startOverride w:val="1"/>
    </w:lvlOverride>
    <w:lvlOverride w:ilvl="1"/>
    <w:lvlOverride w:ilvl="2"/>
    <w:lvlOverride w:ilvl="3"/>
    <w:lvlOverride w:ilvl="4"/>
    <w:lvlOverride w:ilvl="5"/>
    <w:lvlOverride w:ilvl="6"/>
    <w:lvlOverride w:ilvl="7"/>
    <w:lvlOverride w:ilvl="8"/>
  </w:num>
  <w:num w:numId="36" w16cid:durableId="819418865">
    <w:abstractNumId w:val="28"/>
    <w:lvlOverride w:ilvl="0">
      <w:startOverride w:val="1"/>
    </w:lvlOverride>
    <w:lvlOverride w:ilvl="1"/>
    <w:lvlOverride w:ilvl="2"/>
    <w:lvlOverride w:ilvl="3"/>
    <w:lvlOverride w:ilvl="4"/>
    <w:lvlOverride w:ilvl="5"/>
    <w:lvlOverride w:ilvl="6"/>
    <w:lvlOverride w:ilvl="7"/>
    <w:lvlOverride w:ilvl="8"/>
  </w:num>
  <w:num w:numId="37" w16cid:durableId="1194079259">
    <w:abstractNumId w:val="42"/>
    <w:lvlOverride w:ilvl="0">
      <w:startOverride w:val="1"/>
    </w:lvlOverride>
    <w:lvlOverride w:ilvl="1"/>
    <w:lvlOverride w:ilvl="2"/>
    <w:lvlOverride w:ilvl="3"/>
    <w:lvlOverride w:ilvl="4"/>
    <w:lvlOverride w:ilvl="5"/>
    <w:lvlOverride w:ilvl="6"/>
    <w:lvlOverride w:ilvl="7"/>
    <w:lvlOverride w:ilvl="8"/>
  </w:num>
  <w:num w:numId="38" w16cid:durableId="181403846">
    <w:abstractNumId w:val="16"/>
    <w:lvlOverride w:ilvl="0">
      <w:startOverride w:val="1"/>
    </w:lvlOverride>
    <w:lvlOverride w:ilvl="1"/>
    <w:lvlOverride w:ilvl="2"/>
    <w:lvlOverride w:ilvl="3"/>
    <w:lvlOverride w:ilvl="4"/>
    <w:lvlOverride w:ilvl="5"/>
    <w:lvlOverride w:ilvl="6"/>
    <w:lvlOverride w:ilvl="7"/>
    <w:lvlOverride w:ilvl="8"/>
  </w:num>
  <w:num w:numId="39" w16cid:durableId="716272617">
    <w:abstractNumId w:val="40"/>
  </w:num>
  <w:num w:numId="40" w16cid:durableId="361169784">
    <w:abstractNumId w:val="13"/>
    <w:lvlOverride w:ilvl="0">
      <w:startOverride w:val="1"/>
    </w:lvlOverride>
    <w:lvlOverride w:ilvl="1"/>
    <w:lvlOverride w:ilvl="2"/>
    <w:lvlOverride w:ilvl="3"/>
    <w:lvlOverride w:ilvl="4"/>
    <w:lvlOverride w:ilvl="5"/>
    <w:lvlOverride w:ilvl="6"/>
    <w:lvlOverride w:ilvl="7"/>
    <w:lvlOverride w:ilvl="8"/>
  </w:num>
  <w:num w:numId="41" w16cid:durableId="1012992483">
    <w:abstractNumId w:val="19"/>
    <w:lvlOverride w:ilvl="0">
      <w:startOverride w:val="1"/>
    </w:lvlOverride>
    <w:lvlOverride w:ilvl="1"/>
    <w:lvlOverride w:ilvl="2"/>
    <w:lvlOverride w:ilvl="3"/>
    <w:lvlOverride w:ilvl="4"/>
    <w:lvlOverride w:ilvl="5"/>
    <w:lvlOverride w:ilvl="6"/>
    <w:lvlOverride w:ilvl="7"/>
    <w:lvlOverride w:ilvl="8"/>
  </w:num>
  <w:num w:numId="42" w16cid:durableId="1059285062">
    <w:abstractNumId w:val="23"/>
    <w:lvlOverride w:ilvl="0">
      <w:startOverride w:val="1"/>
    </w:lvlOverride>
    <w:lvlOverride w:ilvl="1"/>
    <w:lvlOverride w:ilvl="2"/>
    <w:lvlOverride w:ilvl="3"/>
    <w:lvlOverride w:ilvl="4"/>
    <w:lvlOverride w:ilvl="5"/>
    <w:lvlOverride w:ilvl="6"/>
    <w:lvlOverride w:ilvl="7"/>
    <w:lvlOverride w:ilvl="8"/>
  </w:num>
  <w:num w:numId="43" w16cid:durableId="418597818">
    <w:abstractNumId w:val="29"/>
    <w:lvlOverride w:ilvl="0">
      <w:startOverride w:val="1"/>
    </w:lvlOverride>
    <w:lvlOverride w:ilvl="1"/>
    <w:lvlOverride w:ilvl="2"/>
    <w:lvlOverride w:ilvl="3"/>
    <w:lvlOverride w:ilvl="4"/>
    <w:lvlOverride w:ilvl="5"/>
    <w:lvlOverride w:ilvl="6"/>
    <w:lvlOverride w:ilvl="7"/>
    <w:lvlOverride w:ilvl="8"/>
  </w:num>
  <w:num w:numId="44" w16cid:durableId="1411611851">
    <w:abstractNumId w:val="15"/>
  </w:num>
  <w:num w:numId="45" w16cid:durableId="754205520">
    <w:abstractNumId w:val="0"/>
  </w:num>
  <w:num w:numId="46" w16cid:durableId="296031550">
    <w:abstractNumId w:val="6"/>
  </w:num>
  <w:num w:numId="47" w16cid:durableId="1295677850">
    <w:abstractNumId w:val="9"/>
  </w:num>
  <w:num w:numId="48" w16cid:durableId="1142312114">
    <w:abstractNumId w:val="17"/>
  </w:num>
  <w:num w:numId="49" w16cid:durableId="28515802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F"/>
    <w:rsid w:val="00067AB5"/>
    <w:rsid w:val="00086D66"/>
    <w:rsid w:val="000A3C58"/>
    <w:rsid w:val="000A4ECA"/>
    <w:rsid w:val="000E698E"/>
    <w:rsid w:val="001121F0"/>
    <w:rsid w:val="00152117"/>
    <w:rsid w:val="00182F99"/>
    <w:rsid w:val="0018382A"/>
    <w:rsid w:val="001A5ECB"/>
    <w:rsid w:val="00203CAB"/>
    <w:rsid w:val="00287D9C"/>
    <w:rsid w:val="0029007A"/>
    <w:rsid w:val="002B7B1B"/>
    <w:rsid w:val="002F0B97"/>
    <w:rsid w:val="0035577F"/>
    <w:rsid w:val="003A01D3"/>
    <w:rsid w:val="003F5470"/>
    <w:rsid w:val="00405260"/>
    <w:rsid w:val="00415F09"/>
    <w:rsid w:val="00443F2D"/>
    <w:rsid w:val="00447F23"/>
    <w:rsid w:val="00485477"/>
    <w:rsid w:val="00495A3E"/>
    <w:rsid w:val="004C062E"/>
    <w:rsid w:val="00504184"/>
    <w:rsid w:val="0053404C"/>
    <w:rsid w:val="0054395B"/>
    <w:rsid w:val="005816CE"/>
    <w:rsid w:val="005B2739"/>
    <w:rsid w:val="005E3C98"/>
    <w:rsid w:val="00611CFC"/>
    <w:rsid w:val="00693D27"/>
    <w:rsid w:val="006B1324"/>
    <w:rsid w:val="0073129E"/>
    <w:rsid w:val="00753CFF"/>
    <w:rsid w:val="00775BF8"/>
    <w:rsid w:val="007B64C5"/>
    <w:rsid w:val="007C0CED"/>
    <w:rsid w:val="007F27EE"/>
    <w:rsid w:val="008925BF"/>
    <w:rsid w:val="008E7076"/>
    <w:rsid w:val="00945194"/>
    <w:rsid w:val="00967466"/>
    <w:rsid w:val="0098512D"/>
    <w:rsid w:val="009C7C97"/>
    <w:rsid w:val="009D5094"/>
    <w:rsid w:val="00A53890"/>
    <w:rsid w:val="00A6224B"/>
    <w:rsid w:val="00A75D16"/>
    <w:rsid w:val="00AE1E94"/>
    <w:rsid w:val="00B3337C"/>
    <w:rsid w:val="00B37C6C"/>
    <w:rsid w:val="00B7323A"/>
    <w:rsid w:val="00B7683F"/>
    <w:rsid w:val="00C06FE7"/>
    <w:rsid w:val="00C36948"/>
    <w:rsid w:val="00C66268"/>
    <w:rsid w:val="00C90F99"/>
    <w:rsid w:val="00CB2836"/>
    <w:rsid w:val="00CB614E"/>
    <w:rsid w:val="00CF62EF"/>
    <w:rsid w:val="00D915A2"/>
    <w:rsid w:val="00DC564C"/>
    <w:rsid w:val="00DE2588"/>
    <w:rsid w:val="00E16EC3"/>
    <w:rsid w:val="00E42C4D"/>
    <w:rsid w:val="00E51963"/>
    <w:rsid w:val="00E57BC0"/>
    <w:rsid w:val="00E66897"/>
    <w:rsid w:val="00EA4A98"/>
    <w:rsid w:val="00F13EA4"/>
    <w:rsid w:val="00F2797E"/>
    <w:rsid w:val="00F55215"/>
    <w:rsid w:val="00F651AC"/>
    <w:rsid w:val="00FB297F"/>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Ttulo">
    <w:name w:val="Title"/>
    <w:basedOn w:val="Normal"/>
    <w:link w:val="TtuloCar"/>
    <w:qFormat/>
    <w:rsid w:val="003557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uiPriority w:val="1"/>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E42C4D"/>
    <w:pPr>
      <w:spacing w:before="100" w:beforeAutospacing="1" w:after="100" w:afterAutospacing="1"/>
    </w:pPr>
    <w:rPr>
      <w:rFonts w:ascii="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51</Pages>
  <Words>16739</Words>
  <Characters>92070</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17</cp:revision>
  <dcterms:created xsi:type="dcterms:W3CDTF">2022-04-26T18:44:00Z</dcterms:created>
  <dcterms:modified xsi:type="dcterms:W3CDTF">2022-05-18T17:27:00Z</dcterms:modified>
</cp:coreProperties>
</file>