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1C" w:rsidRPr="000F71C0" w:rsidRDefault="0074151C" w:rsidP="00E140BC">
      <w:pPr>
        <w:spacing w:after="0" w:line="240" w:lineRule="auto"/>
        <w:ind w:left="708" w:hanging="708"/>
        <w:jc w:val="both"/>
        <w:rPr>
          <w:rFonts w:ascii="Helvetica" w:eastAsia="Times New Roman" w:hAnsi="Helvetica" w:cs="Helvetica"/>
          <w:noProof/>
          <w:lang w:eastAsia="es-MX"/>
        </w:rPr>
      </w:pPr>
      <w:bookmarkStart w:id="0" w:name="_GoBack"/>
      <w:bookmarkEnd w:id="0"/>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74151C" w:rsidRPr="000F71C0" w:rsidRDefault="0074151C" w:rsidP="0074151C">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74151C" w:rsidRPr="000F71C0" w:rsidRDefault="0074151C" w:rsidP="0074151C">
      <w:pPr>
        <w:spacing w:after="0" w:line="240" w:lineRule="auto"/>
        <w:jc w:val="both"/>
        <w:rPr>
          <w:rFonts w:ascii="Helvetica" w:eastAsia="Times New Roman" w:hAnsi="Helvetica" w:cs="Helvetica"/>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noProof/>
          <w:sz w:val="32"/>
          <w:szCs w:val="32"/>
          <w:lang w:eastAsia="es-MX"/>
        </w:rPr>
      </w:pPr>
    </w:p>
    <w:p w:rsidR="0074151C" w:rsidRPr="000F71C0" w:rsidRDefault="0074151C" w:rsidP="0074151C">
      <w:pPr>
        <w:spacing w:after="0" w:line="240" w:lineRule="auto"/>
        <w:jc w:val="both"/>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MUNICIPAL</w:t>
      </w:r>
      <w:r w:rsidRPr="000F71C0">
        <w:rPr>
          <w:rFonts w:ascii="Helvetica" w:eastAsia="Times New Roman" w:hAnsi="Helvetica" w:cs="Helvetica"/>
          <w:b/>
          <w:noProof/>
          <w:sz w:val="32"/>
          <w:szCs w:val="32"/>
          <w:lang w:eastAsia="es-MX"/>
        </w:rPr>
        <w:t xml:space="preserve"> </w:t>
      </w:r>
      <w:r w:rsidR="00EE1048">
        <w:rPr>
          <w:rFonts w:ascii="Helvetica" w:eastAsia="Times New Roman" w:hAnsi="Helvetica" w:cs="Helvetica"/>
          <w:b/>
          <w:noProof/>
          <w:sz w:val="32"/>
          <w:szCs w:val="32"/>
          <w:lang w:eastAsia="es-MX"/>
        </w:rPr>
        <w:t>CON</w:t>
      </w:r>
      <w:r w:rsidRPr="000F71C0">
        <w:rPr>
          <w:rFonts w:ascii="Helvetica" w:eastAsia="Times New Roman" w:hAnsi="Helvetica" w:cs="Helvetica"/>
          <w:b/>
          <w:noProof/>
          <w:sz w:val="32"/>
          <w:szCs w:val="32"/>
          <w:lang w:eastAsia="es-MX"/>
        </w:rPr>
        <w:t xml:space="preserve"> CONCURRENCIA</w:t>
      </w: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SEAPAL Nº </w:t>
      </w:r>
      <w:r w:rsidR="007B4750">
        <w:rPr>
          <w:rFonts w:ascii="Helvetica" w:eastAsia="Times New Roman" w:hAnsi="Helvetica" w:cs="Helvetica"/>
          <w:b/>
          <w:noProof/>
          <w:sz w:val="32"/>
          <w:szCs w:val="32"/>
          <w:lang w:eastAsia="es-MX"/>
        </w:rPr>
        <w:t>LPM</w:t>
      </w:r>
      <w:r w:rsidR="007B4750" w:rsidRPr="007B4750">
        <w:rPr>
          <w:rFonts w:ascii="Helvetica" w:eastAsia="Times New Roman" w:hAnsi="Helvetica" w:cs="Helvetica"/>
          <w:b/>
          <w:noProof/>
          <w:sz w:val="32"/>
          <w:szCs w:val="32"/>
          <w:lang w:eastAsia="es-MX"/>
        </w:rPr>
        <w:t>CC/02/10659/2023</w:t>
      </w:r>
      <w:r w:rsidRPr="000F71C0">
        <w:rPr>
          <w:rFonts w:ascii="Helvetica" w:eastAsia="Times New Roman" w:hAnsi="Helvetica" w:cs="Helvetica"/>
          <w:b/>
          <w:noProof/>
          <w:sz w:val="32"/>
          <w:szCs w:val="32"/>
          <w:lang w:eastAsia="es-MX"/>
        </w:rPr>
        <w:t xml:space="preserve"> ADQUISICION DE: </w:t>
      </w:r>
      <w:r w:rsidR="007B4750" w:rsidRPr="007B4750">
        <w:rPr>
          <w:rFonts w:ascii="Helvetica" w:eastAsia="Times New Roman" w:hAnsi="Helvetica" w:cs="Helvetica"/>
          <w:b/>
          <w:noProof/>
          <w:sz w:val="32"/>
          <w:szCs w:val="32"/>
          <w:lang w:eastAsia="es-MX"/>
        </w:rPr>
        <w:t>TINACOS DE 1,100 Y 750 LTS</w:t>
      </w:r>
      <w:r w:rsidRPr="0074151C">
        <w:rPr>
          <w:rFonts w:ascii="Helvetica" w:eastAsia="Times New Roman" w:hAnsi="Helvetica" w:cs="Helvetica"/>
          <w:b/>
          <w:noProof/>
          <w:sz w:val="32"/>
          <w:szCs w:val="32"/>
          <w:lang w:eastAsia="es-MX"/>
        </w:rPr>
        <w:t xml:space="preserve"> </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74151C" w:rsidRPr="000F71C0" w:rsidRDefault="0074151C" w:rsidP="0074151C">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bookmarkStart w:id="1" w:name="_Hlk42257486"/>
      <w:r w:rsidRPr="000F71C0">
        <w:rPr>
          <w:rFonts w:ascii="Helvetica" w:eastAsia="Times New Roman" w:hAnsi="Helvetica" w:cs="Helvetica"/>
          <w:b/>
          <w:noProof/>
          <w:lang w:eastAsia="es-MX"/>
        </w:rPr>
        <w:t>1.- GLOSARIO GENERAL.</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74151C" w:rsidRPr="000F71C0" w:rsidRDefault="0074151C" w:rsidP="0074151C">
      <w:pPr>
        <w:spacing w:after="0" w:line="240" w:lineRule="auto"/>
        <w:ind w:left="720"/>
        <w:jc w:val="both"/>
        <w:rPr>
          <w:rFonts w:ascii="Helvetica" w:eastAsia="Times New Roman" w:hAnsi="Helvetica" w:cs="Helvetica"/>
          <w:noProof/>
          <w:lang w:eastAsia="es-MX"/>
        </w:rPr>
      </w:pP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74151C" w:rsidRPr="000F71C0" w:rsidRDefault="0074151C" w:rsidP="0074151C">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lang w:eastAsia="es-ES"/>
        </w:rPr>
      </w:pPr>
    </w:p>
    <w:bookmarkEnd w:id="1"/>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74151C" w:rsidRPr="000F71C0" w:rsidRDefault="0074151C" w:rsidP="0074151C">
      <w:pPr>
        <w:spacing w:after="0" w:line="240" w:lineRule="auto"/>
        <w:ind w:left="426"/>
        <w:jc w:val="both"/>
        <w:rPr>
          <w:rFonts w:ascii="Helvetica" w:eastAsia="Times New Roman" w:hAnsi="Helvetica" w:cs="Helvetica"/>
          <w:noProof/>
          <w:lang w:eastAsia="es-MX"/>
        </w:rPr>
      </w:pP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2"/>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hAnsi="Helvetica" w:cs="Helvetica"/>
          <w:b/>
        </w:rPr>
      </w:pPr>
      <w:bookmarkStart w:id="3" w:name="_Hlk42670909"/>
      <w:r w:rsidRPr="000F71C0">
        <w:rPr>
          <w:rFonts w:ascii="Helvetica" w:hAnsi="Helvetica" w:cs="Helvetica"/>
          <w:b/>
        </w:rPr>
        <w:t xml:space="preserve">5. INSTRUCCIONES PARA LA ELABORACIÓN Y </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b/>
        </w:rPr>
        <w:t>PRESENTACIÓN DE LAS PROPOSICIONES.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74151C" w:rsidRPr="000F71C0" w:rsidRDefault="0074151C" w:rsidP="0074151C">
      <w:pPr>
        <w:spacing w:after="0" w:line="240" w:lineRule="auto"/>
        <w:ind w:left="360"/>
        <w:jc w:val="both"/>
        <w:rPr>
          <w:rFonts w:ascii="Helvetica" w:hAnsi="Helvetica" w:cs="Helvetica"/>
        </w:rPr>
      </w:pP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74151C" w:rsidRPr="000F71C0" w:rsidRDefault="0074151C" w:rsidP="0074151C">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74151C" w:rsidRPr="000F71C0" w:rsidRDefault="0074151C" w:rsidP="0074151C">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3"/>
    <w:p w:rsidR="0074151C" w:rsidRPr="000F71C0" w:rsidRDefault="0074151C" w:rsidP="0074151C">
      <w:pPr>
        <w:spacing w:after="0" w:line="240" w:lineRule="auto"/>
        <w:ind w:left="283"/>
        <w:rPr>
          <w:rFonts w:ascii="Helvetica" w:eastAsia="Times New Roman" w:hAnsi="Helvetica" w:cs="Helvetica"/>
          <w:lang w:val="es-ES" w:eastAsia="es-ES"/>
        </w:rPr>
      </w:pPr>
    </w:p>
    <w:p w:rsidR="0074151C" w:rsidRPr="000F71C0" w:rsidRDefault="0074151C" w:rsidP="0074151C">
      <w:pPr>
        <w:spacing w:after="0" w:line="240" w:lineRule="auto"/>
        <w:jc w:val="center"/>
        <w:rPr>
          <w:rFonts w:ascii="Helvetica" w:eastAsia="Times New Roman" w:hAnsi="Helvetica" w:cs="Helvetica"/>
          <w:b/>
          <w:lang w:eastAsia="es-ES"/>
        </w:rPr>
      </w:pPr>
      <w:bookmarkStart w:id="4" w:name="_Hlk8217241"/>
      <w:r w:rsidRPr="000F71C0">
        <w:rPr>
          <w:rFonts w:ascii="Helvetica" w:eastAsia="Times New Roman" w:hAnsi="Helvetica" w:cs="Helvetica"/>
          <w:b/>
          <w:lang w:eastAsia="es-ES"/>
        </w:rPr>
        <w:t xml:space="preserve">6. DOCUMENTOS QUE DEBE CONTENER </w:t>
      </w: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w:t>
      </w:r>
      <w:r w:rsidR="005B30F6">
        <w:rPr>
          <w:rFonts w:ascii="Helvetica" w:hAnsi="Helvetica" w:cs="Helvetica"/>
        </w:rPr>
        <w:t>resentación de la proposición y/o copia de escrituras o contrato de arrendamiento a nombre del licitante, que corresponda con el domicilio fiscal.</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74151C" w:rsidRPr="000F71C0" w:rsidRDefault="0074151C" w:rsidP="0074151C">
      <w:pPr>
        <w:spacing w:after="0" w:line="240" w:lineRule="auto"/>
        <w:jc w:val="both"/>
        <w:rPr>
          <w:rFonts w:ascii="Helvetica" w:hAnsi="Helvetica" w:cs="Helvetica"/>
        </w:rPr>
      </w:pPr>
    </w:p>
    <w:bookmarkEnd w:id="4"/>
    <w:p w:rsidR="0074151C" w:rsidRPr="000F71C0" w:rsidRDefault="0074151C" w:rsidP="0074151C">
      <w:pPr>
        <w:spacing w:after="0" w:line="240" w:lineRule="auto"/>
        <w:jc w:val="both"/>
        <w:rPr>
          <w:rFonts w:ascii="Helvetica" w:eastAsia="Calibri" w:hAnsi="Helvetica" w:cs="Helvetica"/>
          <w:bCs/>
          <w:lang w:eastAsia="es-MX"/>
        </w:rPr>
      </w:pPr>
      <w:r w:rsidRPr="000F71C0">
        <w:rPr>
          <w:rFonts w:ascii="Helvetica" w:eastAsia="Calibri" w:hAnsi="Helvetica" w:cs="Helvetica"/>
          <w:bCs/>
        </w:rPr>
        <w:lastRenderedPageBreak/>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74151C" w:rsidRPr="000F71C0" w:rsidRDefault="0074151C" w:rsidP="0074151C">
      <w:pPr>
        <w:spacing w:after="0" w:line="240" w:lineRule="auto"/>
        <w:jc w:val="both"/>
        <w:rPr>
          <w:rFonts w:ascii="Helvetica" w:eastAsia="Calibri" w:hAnsi="Helvetica" w:cs="Helvetica"/>
          <w:bCs/>
          <w:lang w:eastAsia="es-MX"/>
        </w:rPr>
      </w:pP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74151C" w:rsidRPr="000F71C0" w:rsidRDefault="0074151C" w:rsidP="0074151C">
      <w:pPr>
        <w:spacing w:after="0" w:line="240" w:lineRule="auto"/>
        <w:jc w:val="both"/>
        <w:rPr>
          <w:rFonts w:ascii="Helvetica" w:eastAsia="Times New Roman" w:hAnsi="Helvetica" w:cs="Helvetica"/>
          <w:noProof/>
          <w:u w:val="single"/>
          <w:lang w:eastAsia="es-MX"/>
        </w:rPr>
      </w:pPr>
    </w:p>
    <w:p w:rsidR="0074151C" w:rsidRPr="000F71C0" w:rsidRDefault="0074151C" w:rsidP="0074151C">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numPr>
          <w:ilvl w:val="0"/>
          <w:numId w:val="21"/>
        </w:numPr>
        <w:spacing w:after="0" w:line="240" w:lineRule="auto"/>
        <w:jc w:val="both"/>
        <w:rPr>
          <w:rFonts w:ascii="Helvetica" w:hAnsi="Helvetica" w:cs="Helvetica"/>
        </w:rPr>
      </w:pPr>
      <w:r w:rsidRPr="000F71C0">
        <w:rPr>
          <w:rFonts w:ascii="Helvetica" w:hAnsi="Helvetica" w:cs="Helvetica"/>
        </w:rPr>
        <w:t>Factura</w:t>
      </w:r>
    </w:p>
    <w:p w:rsidR="0074151C" w:rsidRPr="000F71C0" w:rsidRDefault="0074151C" w:rsidP="0074151C">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74151C" w:rsidRPr="000F71C0" w:rsidRDefault="0074151C" w:rsidP="0074151C">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74151C" w:rsidRPr="000F71C0" w:rsidRDefault="0074151C" w:rsidP="0074151C">
      <w:pPr>
        <w:spacing w:after="0" w:line="240" w:lineRule="auto"/>
        <w:rPr>
          <w:rFonts w:ascii="Helvetica" w:hAnsi="Helvetica" w:cs="Helvetica"/>
          <w:noProof/>
          <w:lang w:eastAsia="es-MX"/>
        </w:rPr>
      </w:pPr>
    </w:p>
    <w:p w:rsidR="0074151C" w:rsidRPr="000F71C0" w:rsidRDefault="0074151C" w:rsidP="0074151C">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74151C" w:rsidRPr="000F71C0" w:rsidRDefault="0074151C" w:rsidP="0074151C">
      <w:pPr>
        <w:spacing w:after="0" w:line="240" w:lineRule="auto"/>
        <w:jc w:val="both"/>
        <w:rPr>
          <w:rFonts w:ascii="Helvetica" w:eastAsia="Calibri" w:hAnsi="Helvetica" w:cs="Helvetica"/>
          <w:lang w:eastAsia="es-MX"/>
        </w:rPr>
      </w:pPr>
    </w:p>
    <w:p w:rsidR="0074151C" w:rsidRPr="000F71C0" w:rsidRDefault="0074151C" w:rsidP="0074151C">
      <w:pPr>
        <w:spacing w:after="0" w:line="240" w:lineRule="auto"/>
        <w:jc w:val="both"/>
        <w:rPr>
          <w:rFonts w:ascii="Helvetica" w:eastAsia="Calibri" w:hAnsi="Helvetica" w:cs="Helvetica"/>
        </w:rPr>
      </w:pPr>
    </w:p>
    <w:p w:rsidR="0074151C" w:rsidRPr="000F71C0" w:rsidRDefault="0074151C" w:rsidP="0074151C">
      <w:pPr>
        <w:spacing w:after="0" w:line="240" w:lineRule="auto"/>
        <w:jc w:val="both"/>
        <w:rPr>
          <w:rFonts w:ascii="Helvetica" w:eastAsia="Calibri" w:hAnsi="Helvetica" w:cs="Helvetica"/>
          <w:b/>
        </w:rPr>
      </w:pPr>
      <w:r w:rsidRPr="000F71C0">
        <w:rPr>
          <w:rFonts w:ascii="Helvetica" w:eastAsia="Calibri" w:hAnsi="Helvetica" w:cs="Helvetica"/>
        </w:rPr>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74151C" w:rsidRPr="000F71C0" w:rsidRDefault="0074151C" w:rsidP="0074151C">
      <w:pPr>
        <w:spacing w:after="0" w:line="240" w:lineRule="auto"/>
        <w:jc w:val="center"/>
        <w:rPr>
          <w:rFonts w:ascii="Helvetica" w:hAnsi="Helvetica" w:cs="Helvetica"/>
          <w:b/>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74151C" w:rsidRPr="000F71C0" w:rsidRDefault="0074151C" w:rsidP="0074151C">
      <w:pPr>
        <w:spacing w:after="0" w:line="240" w:lineRule="auto"/>
        <w:jc w:val="center"/>
        <w:rPr>
          <w:rFonts w:ascii="Helvetica" w:eastAsia="Times New Roman" w:hAnsi="Helvetica" w:cs="Helvetica"/>
          <w:noProof/>
          <w:lang w:eastAsia="es-MX"/>
        </w:rPr>
      </w:pP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bookmarkStart w:id="5"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5"/>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DE PROPOSICIONES</w:t>
      </w:r>
    </w:p>
    <w:p w:rsidR="0074151C" w:rsidRPr="000F71C0" w:rsidRDefault="0074151C" w:rsidP="0074151C">
      <w:pPr>
        <w:spacing w:after="0" w:line="240" w:lineRule="auto"/>
        <w:ind w:left="360"/>
        <w:jc w:val="both"/>
        <w:rPr>
          <w:rFonts w:ascii="Helvetica" w:hAnsi="Helvetica" w:cs="Helvetica"/>
          <w:b/>
        </w:rPr>
      </w:pPr>
      <w:r w:rsidRPr="000F71C0">
        <w:rPr>
          <w:rFonts w:ascii="Helvetica" w:hAnsi="Helvetica" w:cs="Helvetica"/>
          <w:b/>
        </w:rPr>
        <w:tab/>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PROCEDIMIENTO:</w:t>
      </w:r>
    </w:p>
    <w:p w:rsidR="0074151C" w:rsidRPr="000F71C0" w:rsidRDefault="0074151C" w:rsidP="0074151C">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74151C" w:rsidRPr="000F71C0" w:rsidRDefault="0074151C" w:rsidP="0074151C">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74151C" w:rsidRPr="000F71C0" w:rsidRDefault="0074151C" w:rsidP="0074151C">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74151C" w:rsidRPr="000F71C0" w:rsidRDefault="0074151C" w:rsidP="0074151C">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74151C" w:rsidRPr="000F71C0" w:rsidRDefault="0074151C" w:rsidP="0074151C">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74151C" w:rsidRPr="000F71C0" w:rsidRDefault="0074151C" w:rsidP="0074151C">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74151C" w:rsidRPr="000F71C0" w:rsidRDefault="0074151C" w:rsidP="0074151C">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74151C" w:rsidRPr="000F71C0" w:rsidRDefault="0074151C" w:rsidP="0074151C">
      <w:pPr>
        <w:spacing w:after="0" w:line="240" w:lineRule="auto"/>
        <w:ind w:left="360"/>
        <w:jc w:val="both"/>
        <w:rPr>
          <w:rFonts w:ascii="Helvetica" w:hAnsi="Helvetica" w:cs="Helvetica"/>
          <w:b/>
          <w:u w:val="single"/>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b/>
        </w:rPr>
        <w:t>14. ACTO DE FALLO.</w:t>
      </w:r>
    </w:p>
    <w:p w:rsidR="0074151C" w:rsidRPr="000F71C0" w:rsidRDefault="0074151C" w:rsidP="0074151C">
      <w:pPr>
        <w:spacing w:after="0" w:line="240" w:lineRule="auto"/>
        <w:ind w:left="360"/>
        <w:jc w:val="both"/>
        <w:rPr>
          <w:rFonts w:ascii="Helvetica" w:hAnsi="Helvetica" w:cs="Helvetica"/>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74151C" w:rsidRPr="000F71C0" w:rsidRDefault="0074151C" w:rsidP="0074151C">
      <w:pPr>
        <w:numPr>
          <w:ilvl w:val="0"/>
          <w:numId w:val="5"/>
        </w:numPr>
        <w:spacing w:after="0" w:line="240" w:lineRule="auto"/>
        <w:jc w:val="both"/>
        <w:rPr>
          <w:rFonts w:ascii="Helvetica" w:hAnsi="Helvetica" w:cs="Helvetica"/>
        </w:rPr>
      </w:pPr>
      <w:bookmarkStart w:id="6"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6"/>
    <w:p w:rsidR="0074151C" w:rsidRPr="000F71C0" w:rsidRDefault="0074151C" w:rsidP="0074151C">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7" w:name="_Hlk8216817"/>
      <w:r w:rsidRPr="000F71C0">
        <w:rPr>
          <w:rFonts w:ascii="Helvetica" w:hAnsi="Helvetica" w:cs="Helvetica"/>
        </w:rPr>
        <w:t>, en caso de no poderse efectuar, se tomará el binario</w:t>
      </w:r>
      <w:bookmarkEnd w:id="7"/>
      <w:r w:rsidRPr="000F71C0">
        <w:rPr>
          <w:rFonts w:ascii="Helvetica" w:hAnsi="Helvetica" w:cs="Helvetica"/>
        </w:rPr>
        <w:t>.</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4151C" w:rsidRPr="000F71C0" w:rsidRDefault="0074151C" w:rsidP="0074151C">
      <w:pPr>
        <w:tabs>
          <w:tab w:val="left" w:pos="65"/>
        </w:tabs>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16. TRABAJOS DE SUPERVISIÓN.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17. PRUEBAS DE CALIDAD O DE JARRAS.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18. ACLARACIONES DE LAS PROPOSICIONES.</w:t>
      </w:r>
    </w:p>
    <w:p w:rsidR="0074151C" w:rsidRPr="000F71C0" w:rsidRDefault="0074151C" w:rsidP="0074151C">
      <w:pPr>
        <w:keepNext/>
        <w:spacing w:after="0" w:line="240" w:lineRule="auto"/>
        <w:ind w:firstLine="360"/>
        <w:jc w:val="both"/>
        <w:outlineLvl w:val="1"/>
        <w:rPr>
          <w:rFonts w:ascii="Helvetica" w:eastAsia="Times New Roman" w:hAnsi="Helvetica" w:cs="Helvetica"/>
          <w:sz w:val="28"/>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74151C" w:rsidRPr="000F71C0" w:rsidRDefault="0074151C" w:rsidP="0074151C">
      <w:pPr>
        <w:spacing w:after="0" w:line="240" w:lineRule="auto"/>
        <w:jc w:val="both"/>
        <w:rPr>
          <w:rFonts w:ascii="Helvetica" w:hAnsi="Helvetica" w:cs="Helvetica"/>
          <w:u w:val="single"/>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21. CESIÓN DE DERECHOS Y OBLIGACIONES.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74151C" w:rsidRPr="000F71C0" w:rsidRDefault="0074151C" w:rsidP="0074151C">
      <w:pPr>
        <w:spacing w:after="0" w:line="240" w:lineRule="auto"/>
        <w:ind w:left="360"/>
        <w:jc w:val="both"/>
        <w:rPr>
          <w:rFonts w:ascii="Helvetica" w:hAnsi="Helvetica" w:cs="Helvetica"/>
          <w:b/>
        </w:rPr>
      </w:pP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74151C" w:rsidRPr="000F71C0" w:rsidRDefault="0074151C" w:rsidP="0074151C">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74151C" w:rsidRPr="000F71C0" w:rsidRDefault="0074151C" w:rsidP="0074151C">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74151C" w:rsidRPr="000F71C0" w:rsidRDefault="0074151C" w:rsidP="0074151C">
      <w:pPr>
        <w:spacing w:after="0" w:line="240" w:lineRule="auto"/>
        <w:ind w:left="350"/>
        <w:jc w:val="both"/>
        <w:rPr>
          <w:rFonts w:ascii="Helvetica" w:hAnsi="Helvetica" w:cs="Helvetica"/>
        </w:rPr>
      </w:pP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74151C" w:rsidRPr="000F71C0" w:rsidRDefault="0074151C" w:rsidP="0074151C">
      <w:pPr>
        <w:spacing w:after="0" w:line="240" w:lineRule="auto"/>
        <w:ind w:left="720"/>
        <w:jc w:val="both"/>
        <w:rPr>
          <w:rFonts w:ascii="Helvetica" w:hAnsi="Helvetica" w:cs="Helvetica"/>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74151C" w:rsidRPr="000F71C0" w:rsidRDefault="0074151C" w:rsidP="0074151C">
      <w:pPr>
        <w:spacing w:after="0" w:line="240" w:lineRule="auto"/>
        <w:rPr>
          <w:rFonts w:ascii="Helvetica" w:hAnsi="Helvetica" w:cs="Helvetica"/>
          <w:b/>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74151C" w:rsidRPr="000F71C0" w:rsidRDefault="0074151C" w:rsidP="0074151C">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28. IMPUESTOS Y DERECHOS.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29. ANTICIPOS.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sidR="008870A9">
        <w:rPr>
          <w:rFonts w:ascii="Helvetica" w:hAnsi="Helvetica" w:cs="Helvetica"/>
          <w:bCs/>
        </w:rPr>
        <w:t>si</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74151C" w:rsidRPr="000F71C0" w:rsidRDefault="0074151C" w:rsidP="0074151C">
      <w:pPr>
        <w:spacing w:after="0" w:line="240" w:lineRule="auto"/>
        <w:jc w:val="both"/>
        <w:rPr>
          <w:rFonts w:ascii="Helvetica" w:hAnsi="Helvetica" w:cs="Helvetica"/>
          <w:bCs/>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30. SITUACIONES NO PREVISTAS.</w:t>
      </w:r>
    </w:p>
    <w:p w:rsidR="0074151C" w:rsidRPr="000F71C0" w:rsidRDefault="0074151C" w:rsidP="0074151C">
      <w:pPr>
        <w:spacing w:after="0" w:line="240" w:lineRule="auto"/>
        <w:ind w:left="283"/>
        <w:rPr>
          <w:rFonts w:ascii="Helvetica" w:eastAsia="Times New Roman" w:hAnsi="Helvetica" w:cs="Helvetica"/>
          <w:b/>
          <w:lang w:val="es-ES" w:eastAsia="es-ES"/>
        </w:rPr>
      </w:pPr>
    </w:p>
    <w:p w:rsidR="0074151C" w:rsidRPr="000F71C0" w:rsidRDefault="0074151C" w:rsidP="0074151C">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74151C" w:rsidRPr="000F71C0" w:rsidRDefault="0074151C" w:rsidP="0074151C">
      <w:pPr>
        <w:spacing w:after="0" w:line="240" w:lineRule="auto"/>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31. INCONFORMIDADES Y CONCILIACIÓN.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32. SANCIONES.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u w:val="single"/>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74151C" w:rsidRPr="000F71C0" w:rsidRDefault="0074151C" w:rsidP="0074151C">
      <w:pPr>
        <w:spacing w:after="0" w:line="240" w:lineRule="auto"/>
        <w:ind w:left="360"/>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4151C" w:rsidRPr="000F71C0" w:rsidRDefault="0074151C" w:rsidP="0074151C">
      <w:pPr>
        <w:spacing w:after="0" w:line="240" w:lineRule="auto"/>
        <w:ind w:right="49"/>
        <w:jc w:val="both"/>
        <w:rPr>
          <w:rFonts w:ascii="Helvetica" w:hAnsi="Helvetica" w:cs="Helvetica"/>
          <w:u w:val="single"/>
        </w:rPr>
      </w:pPr>
    </w:p>
    <w:p w:rsidR="0074151C" w:rsidRPr="000F71C0" w:rsidRDefault="0074151C" w:rsidP="0074151C">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37. DEFECTOS Y VICIOS OCULTOS.</w:t>
      </w:r>
    </w:p>
    <w:p w:rsidR="0074151C" w:rsidRPr="000F71C0" w:rsidRDefault="0074151C" w:rsidP="0074151C">
      <w:pPr>
        <w:keepNext/>
        <w:spacing w:after="0" w:line="240" w:lineRule="auto"/>
        <w:jc w:val="both"/>
        <w:outlineLvl w:val="1"/>
        <w:rPr>
          <w:rFonts w:ascii="Helvetica" w:eastAsia="Times New Roman" w:hAnsi="Helvetica" w:cs="Helvetica"/>
          <w:b/>
          <w:sz w:val="28"/>
          <w:lang w:eastAsia="es-ES"/>
        </w:rPr>
      </w:pPr>
    </w:p>
    <w:p w:rsidR="0074151C" w:rsidRPr="000F71C0" w:rsidRDefault="0074151C" w:rsidP="0074151C">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74151C" w:rsidRPr="000F71C0" w:rsidRDefault="0074151C" w:rsidP="0074151C">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74151C" w:rsidRPr="000F71C0" w:rsidRDefault="0074151C" w:rsidP="0074151C">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74151C" w:rsidRPr="000F71C0" w:rsidTr="003C7A56">
        <w:trPr>
          <w:trHeight w:val="285"/>
          <w:jc w:val="center"/>
        </w:trPr>
        <w:tc>
          <w:tcPr>
            <w:tcW w:w="1574" w:type="pct"/>
          </w:tcPr>
          <w:p w:rsidR="0074151C" w:rsidRPr="000F71C0" w:rsidRDefault="0074151C" w:rsidP="003C7A56">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74151C" w:rsidRPr="000F71C0" w:rsidRDefault="0074151C" w:rsidP="003C7A56">
            <w:pPr>
              <w:spacing w:after="0" w:line="240" w:lineRule="auto"/>
              <w:jc w:val="center"/>
              <w:rPr>
                <w:rFonts w:ascii="Helvetica" w:hAnsi="Helvetica" w:cs="Helvetica"/>
                <w:b/>
              </w:rPr>
            </w:pPr>
            <w:r w:rsidRPr="000F71C0">
              <w:rPr>
                <w:rFonts w:ascii="Helvetica" w:hAnsi="Helvetica" w:cs="Helvetica"/>
                <w:b/>
              </w:rPr>
              <w:t>PORCENTAJE DE LA SANCIÓN</w:t>
            </w:r>
          </w:p>
        </w:tc>
      </w:tr>
      <w:tr w:rsidR="0074151C" w:rsidRPr="000F71C0" w:rsidTr="003C7A56">
        <w:trPr>
          <w:trHeight w:val="290"/>
          <w:jc w:val="center"/>
        </w:trPr>
        <w:tc>
          <w:tcPr>
            <w:tcW w:w="1574" w:type="pct"/>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3% tres por ciento</w:t>
            </w:r>
          </w:p>
        </w:tc>
      </w:tr>
      <w:tr w:rsidR="0074151C" w:rsidRPr="000F71C0" w:rsidTr="003C7A56">
        <w:trPr>
          <w:trHeight w:val="256"/>
          <w:jc w:val="center"/>
        </w:trPr>
        <w:tc>
          <w:tcPr>
            <w:tcW w:w="1574" w:type="pct"/>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6% seis por ciento</w:t>
            </w:r>
          </w:p>
        </w:tc>
      </w:tr>
      <w:tr w:rsidR="0074151C" w:rsidRPr="000F71C0" w:rsidTr="003C7A56">
        <w:trPr>
          <w:trHeight w:val="217"/>
          <w:jc w:val="center"/>
        </w:trPr>
        <w:tc>
          <w:tcPr>
            <w:tcW w:w="1574" w:type="pct"/>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10% diez por ciento</w:t>
            </w:r>
          </w:p>
        </w:tc>
      </w:tr>
      <w:tr w:rsidR="0074151C" w:rsidRPr="000F71C0" w:rsidTr="003C7A56">
        <w:trPr>
          <w:trHeight w:val="320"/>
          <w:jc w:val="center"/>
        </w:trPr>
        <w:tc>
          <w:tcPr>
            <w:tcW w:w="1574" w:type="pct"/>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74151C" w:rsidRPr="000F71C0" w:rsidRDefault="0074151C" w:rsidP="0074151C">
      <w:pPr>
        <w:spacing w:after="0" w:line="240" w:lineRule="auto"/>
        <w:jc w:val="both"/>
        <w:rPr>
          <w:rFonts w:ascii="Helvetica" w:hAnsi="Helvetica" w:cs="Helvetica"/>
          <w:iCs/>
        </w:rPr>
      </w:pPr>
    </w:p>
    <w:p w:rsidR="0074151C" w:rsidRPr="000F71C0" w:rsidRDefault="0074151C" w:rsidP="0074151C">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74151C" w:rsidRPr="000F71C0" w:rsidRDefault="0074151C" w:rsidP="0074151C">
      <w:pPr>
        <w:spacing w:after="0" w:line="240" w:lineRule="auto"/>
        <w:jc w:val="both"/>
        <w:rPr>
          <w:rFonts w:ascii="Helvetica" w:eastAsia="Times New Roman" w:hAnsi="Helvetica" w:cs="Helvetica"/>
          <w:noProof/>
          <w:lang w:val="es-ES_tradnl" w:eastAsia="es-MX"/>
        </w:rPr>
      </w:pPr>
    </w:p>
    <w:p w:rsidR="0074151C" w:rsidRPr="000F71C0" w:rsidRDefault="0074151C" w:rsidP="0074151C">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74151C" w:rsidRPr="000F71C0" w:rsidRDefault="0074151C" w:rsidP="0074151C">
      <w:pPr>
        <w:spacing w:after="0" w:line="240" w:lineRule="auto"/>
        <w:jc w:val="both"/>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74151C" w:rsidRPr="000F71C0" w:rsidTr="003C7A5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74151C" w:rsidRPr="000F71C0" w:rsidTr="003C7A56">
        <w:tc>
          <w:tcPr>
            <w:tcW w:w="584"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3C7A56">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3C7A56">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Tope Máximo Combinado*</w:t>
            </w:r>
          </w:p>
        </w:tc>
      </w:tr>
      <w:tr w:rsidR="0074151C" w:rsidRPr="000F71C0" w:rsidTr="003C7A56">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4.6</w:t>
            </w:r>
          </w:p>
        </w:tc>
      </w:tr>
      <w:tr w:rsidR="0074151C" w:rsidRPr="000F71C0" w:rsidTr="003C7A5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4151C" w:rsidRPr="000F71C0" w:rsidRDefault="0074151C" w:rsidP="003C7A56">
            <w:pPr>
              <w:spacing w:after="0" w:line="240" w:lineRule="auto"/>
              <w:jc w:val="both"/>
              <w:rPr>
                <w:rFonts w:ascii="Helvetica" w:hAnsi="Helvetica" w:cs="Helvetica"/>
                <w:b/>
              </w:rPr>
            </w:pPr>
          </w:p>
        </w:tc>
      </w:tr>
      <w:tr w:rsidR="0074151C" w:rsidRPr="000F71C0" w:rsidTr="003C7A5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93</w:t>
            </w:r>
          </w:p>
        </w:tc>
      </w:tr>
      <w:tr w:rsidR="0074151C" w:rsidRPr="000F71C0" w:rsidTr="003C7A5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95</w:t>
            </w:r>
          </w:p>
        </w:tc>
      </w:tr>
      <w:tr w:rsidR="0074151C" w:rsidRPr="000F71C0" w:rsidTr="003C7A5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4151C" w:rsidRPr="000F71C0" w:rsidRDefault="0074151C" w:rsidP="003C7A56">
            <w:pPr>
              <w:spacing w:after="0" w:line="240" w:lineRule="auto"/>
              <w:jc w:val="both"/>
              <w:rPr>
                <w:rFonts w:ascii="Helvetica" w:hAnsi="Helvetica" w:cs="Helvetica"/>
                <w:b/>
              </w:rPr>
            </w:pPr>
          </w:p>
        </w:tc>
      </w:tr>
      <w:tr w:rsidR="0074151C" w:rsidRPr="000F71C0" w:rsidTr="003C7A5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235</w:t>
            </w:r>
          </w:p>
        </w:tc>
      </w:tr>
      <w:tr w:rsidR="0074151C" w:rsidRPr="000F71C0" w:rsidTr="003C7A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p>
        </w:tc>
      </w:tr>
      <w:tr w:rsidR="0074151C" w:rsidRPr="000F71C0" w:rsidTr="003C7A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rPr>
            </w:pPr>
            <w:r w:rsidRPr="000F71C0">
              <w:rPr>
                <w:rFonts w:ascii="Helvetica" w:hAnsi="Helvetica" w:cs="Helvetica"/>
              </w:rPr>
              <w:t>250</w:t>
            </w:r>
          </w:p>
        </w:tc>
      </w:tr>
      <w:tr w:rsidR="0074151C" w:rsidRPr="000F71C0" w:rsidTr="003C7A5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3C7A56">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74151C" w:rsidRPr="000F71C0" w:rsidRDefault="0074151C" w:rsidP="0074151C">
      <w:pPr>
        <w:spacing w:after="0" w:line="240" w:lineRule="auto"/>
        <w:jc w:val="center"/>
        <w:rPr>
          <w:rFonts w:ascii="Helvetica" w:hAnsi="Helvetica" w:cs="Helvetica"/>
          <w:b/>
          <w:noProof/>
          <w:lang w:eastAsia="es-MX"/>
        </w:rPr>
      </w:pPr>
      <w:bookmarkStart w:id="8" w:name="_Hlk42261790"/>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74151C" w:rsidRPr="000F71C0" w:rsidRDefault="0074151C" w:rsidP="0074151C">
      <w:pPr>
        <w:spacing w:after="0" w:line="240" w:lineRule="auto"/>
        <w:jc w:val="center"/>
        <w:rPr>
          <w:rFonts w:ascii="Helvetica" w:hAnsi="Helvetica" w:cs="Helvetica"/>
          <w:b/>
        </w:rPr>
      </w:pPr>
      <w:bookmarkStart w:id="9"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9"/>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10" w:name="_Hlk8217058"/>
      <w:bookmarkStart w:id="11" w:name="_Hlk8203078"/>
      <w:r w:rsidRPr="000F71C0">
        <w:rPr>
          <w:rFonts w:ascii="Helvetica" w:hAnsi="Helvetica" w:cs="Helvetica"/>
          <w:b/>
          <w:noProof/>
          <w:u w:val="single"/>
          <w:lang w:eastAsia="es-MX"/>
        </w:rPr>
        <w:t>“FECHA DE CONVOCATORÍA”</w:t>
      </w:r>
      <w:bookmarkEnd w:id="10"/>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3C7A56" w:rsidRPr="003C7A56">
        <w:rPr>
          <w:rFonts w:ascii="Helvetica" w:hAnsi="Helvetica" w:cs="Helvetica"/>
          <w:noProof/>
          <w:lang w:eastAsia="es-MX"/>
        </w:rPr>
        <w:t>0</w:t>
      </w:r>
      <w:r w:rsidR="00BD06BD">
        <w:rPr>
          <w:rFonts w:ascii="Helvetica" w:hAnsi="Helvetica" w:cs="Helvetica"/>
          <w:noProof/>
          <w:lang w:eastAsia="es-MX"/>
        </w:rPr>
        <w:t>3</w:t>
      </w:r>
      <w:r w:rsidRPr="000F71C0">
        <w:rPr>
          <w:rFonts w:ascii="Helvetica" w:hAnsi="Helvetica" w:cs="Helvetica"/>
          <w:bCs/>
          <w:noProof/>
          <w:lang w:eastAsia="es-MX"/>
        </w:rPr>
        <w:t xml:space="preserve"> de </w:t>
      </w:r>
      <w:r w:rsidR="00293B68">
        <w:rPr>
          <w:rFonts w:ascii="Helvetica" w:hAnsi="Helvetica" w:cs="Helvetica"/>
          <w:bCs/>
          <w:noProof/>
          <w:lang w:eastAsia="es-MX"/>
        </w:rPr>
        <w:t>agosto</w:t>
      </w:r>
      <w:r w:rsidRPr="000F71C0">
        <w:rPr>
          <w:rFonts w:ascii="Helvetica" w:hAnsi="Helvetica" w:cs="Helvetica"/>
          <w:bCs/>
          <w:noProof/>
          <w:lang w:eastAsia="es-MX"/>
        </w:rPr>
        <w:t xml:space="preserve"> de 2023</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1"/>
      <w:r w:rsidRPr="000F71C0">
        <w:rPr>
          <w:rFonts w:ascii="Helvetica" w:hAnsi="Helvetica" w:cs="Helvetica"/>
          <w:b/>
        </w:rPr>
        <w:t xml:space="preserve"> </w:t>
      </w:r>
      <w:bookmarkStart w:id="12" w:name="_Hlk8203093"/>
      <w:r w:rsidRPr="000F71C0">
        <w:rPr>
          <w:rFonts w:ascii="Helvetica" w:hAnsi="Helvetica" w:cs="Helvetica"/>
        </w:rPr>
        <w:t xml:space="preserve"> </w:t>
      </w:r>
      <w:r>
        <w:rPr>
          <w:rFonts w:ascii="Helvetica" w:hAnsi="Helvetica" w:cs="Helvetica"/>
        </w:rPr>
        <w:t>MUNICIPAL</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2"/>
      <w:r w:rsidRPr="000F71C0">
        <w:rPr>
          <w:rFonts w:ascii="Helvetica" w:hAnsi="Helvetica" w:cs="Helvetica"/>
          <w:b/>
          <w:u w:val="single"/>
        </w:rPr>
        <w:t>.-</w:t>
      </w:r>
      <w:r w:rsidRPr="000F71C0">
        <w:rPr>
          <w:rFonts w:ascii="Helvetica" w:hAnsi="Helvetica" w:cs="Helvetica"/>
        </w:rPr>
        <w:t xml:space="preserve"> EXTRAORDINARIA </w:t>
      </w:r>
      <w:r w:rsidR="00293B68">
        <w:rPr>
          <w:rFonts w:ascii="Helvetica" w:hAnsi="Helvetica" w:cs="Helvetica"/>
        </w:rPr>
        <w:t>CO</w:t>
      </w:r>
      <w:r w:rsidRPr="000F71C0">
        <w:rPr>
          <w:rFonts w:ascii="Helvetica" w:hAnsi="Helvetica" w:cs="Helvetica"/>
        </w:rPr>
        <w:t>N</w:t>
      </w:r>
      <w:r w:rsidRPr="000F71C0">
        <w:rPr>
          <w:rFonts w:ascii="Helvetica" w:hAnsi="Helvetica" w:cs="Helvetica"/>
          <w:noProof/>
          <w:lang w:eastAsia="es-MX"/>
        </w:rPr>
        <w:t xml:space="preserve"> CONCURRENCIA</w:t>
      </w:r>
    </w:p>
    <w:p w:rsidR="0074151C" w:rsidRPr="000F71C0" w:rsidRDefault="0074151C" w:rsidP="00293B68">
      <w:pPr>
        <w:numPr>
          <w:ilvl w:val="0"/>
          <w:numId w:val="22"/>
        </w:numPr>
        <w:spacing w:after="0" w:line="240" w:lineRule="auto"/>
        <w:contextualSpacing/>
        <w:jc w:val="both"/>
        <w:rPr>
          <w:rFonts w:ascii="Helvetica" w:hAnsi="Helvetica" w:cs="Helvetica"/>
          <w:b/>
          <w:noProof/>
          <w:lang w:eastAsia="es-MX"/>
        </w:rPr>
      </w:pPr>
      <w:bookmarkStart w:id="13" w:name="_Hlk8203100"/>
      <w:bookmarkStart w:id="14" w:name="_Hlk8203000"/>
      <w:r w:rsidRPr="000F71C0">
        <w:rPr>
          <w:rFonts w:ascii="Helvetica" w:hAnsi="Helvetica" w:cs="Helvetica"/>
          <w:b/>
          <w:u w:val="single"/>
        </w:rPr>
        <w:t>“NÚMERO DE LICITACIÓN”</w:t>
      </w:r>
      <w:bookmarkEnd w:id="13"/>
      <w:r w:rsidRPr="000F71C0">
        <w:rPr>
          <w:rFonts w:ascii="Helvetica" w:hAnsi="Helvetica" w:cs="Helvetica"/>
          <w:b/>
          <w:u w:val="single"/>
        </w:rPr>
        <w:t>.-</w:t>
      </w:r>
      <w:r w:rsidRPr="000F71C0">
        <w:rPr>
          <w:rFonts w:ascii="Helvetica" w:hAnsi="Helvetica" w:cs="Helvetica"/>
        </w:rPr>
        <w:t xml:space="preserve"> </w:t>
      </w:r>
      <w:bookmarkStart w:id="15" w:name="_Hlk8203138"/>
      <w:bookmarkEnd w:id="14"/>
      <w:r w:rsidR="00293B68" w:rsidRPr="00293B68">
        <w:rPr>
          <w:rFonts w:ascii="Helvetica" w:hAnsi="Helvetica" w:cs="Helvetica"/>
        </w:rPr>
        <w:t>LPMCC/02/10659/2023</w:t>
      </w:r>
    </w:p>
    <w:p w:rsidR="0074151C" w:rsidRPr="000F71C0" w:rsidRDefault="0074151C" w:rsidP="00293B68">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5"/>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00293B68" w:rsidRPr="00293B68">
        <w:rPr>
          <w:rFonts w:ascii="Helvetica" w:hAnsi="Helvetica" w:cs="Helvetica"/>
          <w:noProof/>
          <w:lang w:eastAsia="es-MX"/>
        </w:rPr>
        <w:t>TINACOS DE 1,100 Y 750 LTS</w:t>
      </w:r>
      <w:r w:rsidRPr="0074151C">
        <w:rPr>
          <w:rFonts w:ascii="Helvetica" w:hAnsi="Helvetica" w:cs="Helvetica"/>
          <w:noProof/>
          <w:lang w:eastAsia="es-MX"/>
        </w:rPr>
        <w:t xml:space="preserve"> </w:t>
      </w:r>
      <w:r w:rsidRPr="000F71C0">
        <w:rPr>
          <w:rFonts w:ascii="Helvetica" w:hAnsi="Helvetica" w:cs="Helvetica"/>
          <w:noProof/>
          <w:lang w:eastAsia="es-MX"/>
        </w:rPr>
        <w:t xml:space="preserve">   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16"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6"/>
      <w:r w:rsidRPr="000F71C0">
        <w:rPr>
          <w:rFonts w:ascii="Helvetica" w:hAnsi="Helvetica" w:cs="Helvetica"/>
          <w:noProof/>
          <w:lang w:eastAsia="es-MX"/>
        </w:rPr>
        <w:t>PROPIOS</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00293B68" w:rsidRPr="00293B68">
        <w:rPr>
          <w:rFonts w:ascii="Helvetica" w:hAnsi="Helvetica" w:cs="Helvetica"/>
          <w:noProof/>
          <w:lang w:eastAsia="es-MX"/>
        </w:rPr>
        <w:t>434</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74151C" w:rsidRPr="000522EC" w:rsidRDefault="0074151C" w:rsidP="0074151C">
      <w:pPr>
        <w:pStyle w:val="Prrafodelista"/>
        <w:numPr>
          <w:ilvl w:val="0"/>
          <w:numId w:val="22"/>
        </w:numPr>
        <w:jc w:val="both"/>
        <w:rPr>
          <w:rFonts w:ascii="Helvetica" w:hAnsi="Helvetica" w:cs="Helvetica"/>
          <w:b/>
          <w:noProof/>
          <w:sz w:val="22"/>
          <w:szCs w:val="22"/>
          <w:lang w:eastAsia="es-MX"/>
        </w:rPr>
      </w:pPr>
      <w:bookmarkStart w:id="17" w:name="_Hlk8207638"/>
      <w:r w:rsidRPr="000F71C0">
        <w:rPr>
          <w:rFonts w:ascii="Helvetica" w:hAnsi="Helvetica" w:cs="Helvetica"/>
          <w:b/>
          <w:noProof/>
          <w:u w:val="single"/>
          <w:lang w:eastAsia="es-MX"/>
        </w:rPr>
        <w:t>“PRUEBA DE JARRAS”</w:t>
      </w:r>
      <w:bookmarkEnd w:id="17"/>
      <w:r w:rsidRPr="000F71C0">
        <w:rPr>
          <w:rFonts w:ascii="Helvetica" w:hAnsi="Helvetica" w:cs="Helvetica"/>
          <w:b/>
          <w:noProof/>
          <w:u w:val="single"/>
          <w:lang w:eastAsia="es-MX"/>
        </w:rPr>
        <w:t>.-</w:t>
      </w:r>
      <w:r w:rsidRPr="000F71C0">
        <w:rPr>
          <w:rFonts w:ascii="Helvetica" w:hAnsi="Helvetica" w:cs="Helvetica"/>
          <w:noProof/>
          <w:lang w:eastAsia="es-MX"/>
        </w:rPr>
        <w:t xml:space="preserve"> </w:t>
      </w:r>
      <w:r w:rsidRPr="001D7234">
        <w:rPr>
          <w:rFonts w:ascii="Helvetica" w:hAnsi="Helvetica" w:cs="Helvetica"/>
          <w:noProof/>
          <w:sz w:val="22"/>
          <w:lang w:eastAsia="es-MX"/>
        </w:rPr>
        <w:t>NO APLICA</w:t>
      </w:r>
    </w:p>
    <w:p w:rsidR="0074151C" w:rsidRPr="000522EC" w:rsidRDefault="0074151C" w:rsidP="0074151C">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“MUESTRAS O FOLLETOS</w:t>
      </w:r>
      <w:r w:rsidRPr="000522EC">
        <w:rPr>
          <w:rFonts w:ascii="Helvetica" w:hAnsi="Helvetica" w:cs="Helvetica"/>
          <w:noProof/>
          <w:u w:val="single"/>
          <w:lang w:eastAsia="es-MX"/>
        </w:rPr>
        <w:t>”.-</w:t>
      </w:r>
      <w:r w:rsidRPr="000522EC">
        <w:rPr>
          <w:rFonts w:ascii="Helvetica" w:hAnsi="Helvetica" w:cs="Helvetica"/>
          <w:noProof/>
          <w:lang w:eastAsia="es-MX"/>
        </w:rPr>
        <w:t xml:space="preserve"> </w:t>
      </w:r>
      <w:r>
        <w:rPr>
          <w:rFonts w:ascii="Helvetica" w:hAnsi="Helvetica" w:cs="Helvetica"/>
          <w:noProof/>
          <w:lang w:eastAsia="es-MX"/>
        </w:rPr>
        <w:t>FOLLETOS (FICHA TECNICA)</w:t>
      </w:r>
    </w:p>
    <w:p w:rsidR="0074151C" w:rsidRPr="000522EC" w:rsidRDefault="0074151C" w:rsidP="0074151C">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 xml:space="preserve"> “JUNTA ACLARATORIA”.-</w:t>
      </w:r>
      <w:r w:rsidR="003C7A56">
        <w:rPr>
          <w:rFonts w:ascii="Helvetica" w:hAnsi="Helvetica" w:cs="Helvetica"/>
          <w:noProof/>
          <w:lang w:eastAsia="es-MX"/>
        </w:rPr>
        <w:t xml:space="preserve"> 0</w:t>
      </w:r>
      <w:r w:rsidR="00BD06BD">
        <w:rPr>
          <w:rFonts w:ascii="Helvetica" w:hAnsi="Helvetica" w:cs="Helvetica"/>
          <w:noProof/>
          <w:lang w:eastAsia="es-MX"/>
        </w:rPr>
        <w:t>7</w:t>
      </w:r>
      <w:r w:rsidRPr="000522EC">
        <w:rPr>
          <w:rFonts w:ascii="Helvetica" w:hAnsi="Helvetica" w:cs="Helvetica"/>
          <w:noProof/>
          <w:lang w:eastAsia="es-MX"/>
        </w:rPr>
        <w:t xml:space="preserve"> de </w:t>
      </w:r>
      <w:r w:rsidR="00293B68">
        <w:rPr>
          <w:rFonts w:ascii="Helvetica" w:hAnsi="Helvetica" w:cs="Helvetica"/>
          <w:noProof/>
          <w:lang w:eastAsia="es-MX"/>
        </w:rPr>
        <w:t>Agosto</w:t>
      </w:r>
      <w:r w:rsidRPr="000522EC">
        <w:rPr>
          <w:rFonts w:ascii="Helvetica" w:hAnsi="Helvetica" w:cs="Helvetica"/>
          <w:noProof/>
          <w:lang w:eastAsia="es-MX"/>
        </w:rPr>
        <w:t xml:space="preserve"> del 2023, a las 1</w:t>
      </w:r>
      <w:r w:rsidR="00BD06BD">
        <w:rPr>
          <w:rFonts w:ascii="Helvetica" w:hAnsi="Helvetica" w:cs="Helvetica"/>
          <w:noProof/>
          <w:lang w:eastAsia="es-MX"/>
        </w:rPr>
        <w:t>2</w:t>
      </w:r>
      <w:r w:rsidRPr="000522EC">
        <w:rPr>
          <w:rFonts w:ascii="Helvetica" w:hAnsi="Helvetica" w:cs="Helvetica"/>
          <w:noProof/>
          <w:lang w:eastAsia="es-MX"/>
        </w:rPr>
        <w:t>:</w:t>
      </w:r>
      <w:r w:rsidR="003C7A56">
        <w:rPr>
          <w:rFonts w:ascii="Helvetica" w:hAnsi="Helvetica" w:cs="Helvetica"/>
          <w:noProof/>
          <w:lang w:eastAsia="es-MX"/>
        </w:rPr>
        <w:t>0</w:t>
      </w:r>
      <w:r w:rsidRPr="000522EC">
        <w:rPr>
          <w:rFonts w:ascii="Helvetica" w:hAnsi="Helvetica" w:cs="Helvetica"/>
          <w:noProof/>
          <w:lang w:eastAsia="es-MX"/>
        </w:rPr>
        <w:t xml:space="preserve">0 horas, en la sala de juntas de la </w:t>
      </w:r>
      <w:r w:rsidRPr="000522EC">
        <w:rPr>
          <w:rFonts w:ascii="Helvetica" w:hAnsi="Helvetica" w:cs="Helvetica"/>
          <w:b/>
          <w:bCs/>
          <w:noProof/>
          <w:lang w:eastAsia="es-MX"/>
        </w:rPr>
        <w:t>“CONVOCANTE”</w:t>
      </w:r>
      <w:r w:rsidRPr="000522EC">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8" w:name="_Hlk8216076"/>
      <w:r w:rsidRPr="000F71C0">
        <w:rPr>
          <w:rFonts w:ascii="Helvetica" w:hAnsi="Helvetica" w:cs="Helvetica"/>
          <w:b/>
          <w:noProof/>
          <w:u w:val="single"/>
          <w:lang w:eastAsia="es-MX"/>
        </w:rPr>
        <w:t>ACTO DE PRESENTACIÓN Y APERTURA</w:t>
      </w:r>
      <w:bookmarkEnd w:id="18"/>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293B68" w:rsidRPr="00293B68">
        <w:rPr>
          <w:rFonts w:ascii="Helvetica" w:hAnsi="Helvetica" w:cs="Helvetica"/>
          <w:noProof/>
          <w:lang w:eastAsia="es-MX"/>
        </w:rPr>
        <w:t>08</w:t>
      </w:r>
      <w:r w:rsidR="00293B68">
        <w:rPr>
          <w:rFonts w:ascii="Helvetica" w:hAnsi="Helvetica" w:cs="Helvetica"/>
          <w:b/>
          <w:noProof/>
          <w:lang w:eastAsia="es-MX"/>
        </w:rPr>
        <w:t xml:space="preserve"> </w:t>
      </w:r>
      <w:r w:rsidRPr="000F71C0">
        <w:rPr>
          <w:rFonts w:ascii="Helvetica" w:hAnsi="Helvetica" w:cs="Helvetica"/>
          <w:bCs/>
          <w:noProof/>
          <w:lang w:eastAsia="es-MX"/>
        </w:rPr>
        <w:t xml:space="preserve">de </w:t>
      </w:r>
      <w:r w:rsidR="00293B68">
        <w:rPr>
          <w:rFonts w:ascii="Helvetica" w:hAnsi="Helvetica" w:cs="Helvetica"/>
          <w:bCs/>
          <w:noProof/>
          <w:lang w:eastAsia="es-MX"/>
        </w:rPr>
        <w:t>agosto</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832204">
        <w:rPr>
          <w:rFonts w:ascii="Helvetica" w:hAnsi="Helvetica" w:cs="Helvetica"/>
          <w:noProof/>
          <w:lang w:eastAsia="es-MX"/>
        </w:rPr>
        <w:t>2</w:t>
      </w:r>
      <w:r w:rsidRPr="000F71C0">
        <w:rPr>
          <w:rFonts w:ascii="Helvetica" w:hAnsi="Helvetica" w:cs="Helvetica"/>
          <w:noProof/>
          <w:lang w:eastAsia="es-MX"/>
        </w:rPr>
        <w:t>:</w:t>
      </w:r>
      <w:r w:rsidR="003C7A56">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00B34535" w:rsidRPr="00B34535">
        <w:rPr>
          <w:rFonts w:ascii="Helvetica" w:hAnsi="Helvetica" w:cs="Helvetica"/>
          <w:noProof/>
          <w:lang w:eastAsia="es-MX"/>
        </w:rPr>
        <w:t>1</w:t>
      </w:r>
      <w:r w:rsidR="00832204">
        <w:rPr>
          <w:rFonts w:ascii="Helvetica" w:hAnsi="Helvetica" w:cs="Helvetica"/>
          <w:noProof/>
          <w:lang w:eastAsia="es-MX"/>
        </w:rPr>
        <w:t>0</w:t>
      </w:r>
      <w:r w:rsidRPr="00B34535">
        <w:rPr>
          <w:rFonts w:ascii="Helvetica" w:hAnsi="Helvetica" w:cs="Helvetica"/>
          <w:bCs/>
          <w:noProof/>
          <w:lang w:eastAsia="es-MX"/>
        </w:rPr>
        <w:t xml:space="preserve"> </w:t>
      </w:r>
      <w:r w:rsidRPr="000F71C0">
        <w:rPr>
          <w:rFonts w:ascii="Helvetica" w:hAnsi="Helvetica" w:cs="Helvetica"/>
          <w:bCs/>
          <w:noProof/>
          <w:lang w:eastAsia="es-MX"/>
        </w:rPr>
        <w:t xml:space="preserve">de </w:t>
      </w:r>
      <w:r w:rsidR="00832204">
        <w:rPr>
          <w:rFonts w:ascii="Helvetica" w:hAnsi="Helvetica" w:cs="Helvetica"/>
          <w:bCs/>
          <w:noProof/>
          <w:lang w:eastAsia="es-MX"/>
        </w:rPr>
        <w:t>agosto</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832204">
        <w:rPr>
          <w:rFonts w:ascii="Helvetica" w:hAnsi="Helvetica" w:cs="Helvetica"/>
          <w:noProof/>
          <w:lang w:eastAsia="es-MX"/>
        </w:rPr>
        <w:t>2</w:t>
      </w:r>
      <w:r w:rsidRPr="000F71C0">
        <w:rPr>
          <w:rFonts w:ascii="Helvetica" w:hAnsi="Helvetica" w:cs="Helvetica"/>
          <w:noProof/>
          <w:lang w:eastAsia="es-MX"/>
        </w:rPr>
        <w:t>:</w:t>
      </w:r>
      <w:r w:rsidR="003C7A56">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74151C" w:rsidRDefault="0074151C" w:rsidP="0074151C">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74151C" w:rsidRPr="008870A9" w:rsidRDefault="0074151C" w:rsidP="0074151C">
      <w:pPr>
        <w:numPr>
          <w:ilvl w:val="0"/>
          <w:numId w:val="22"/>
        </w:numPr>
        <w:spacing w:after="0" w:line="240" w:lineRule="auto"/>
        <w:contextualSpacing/>
        <w:jc w:val="both"/>
        <w:rPr>
          <w:rFonts w:ascii="Helvetica" w:hAnsi="Helvetica" w:cs="Helvetica"/>
          <w:b/>
          <w:noProof/>
          <w:lang w:eastAsia="es-MX"/>
        </w:rPr>
      </w:pPr>
      <w:bookmarkStart w:id="19"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9"/>
      <w:r w:rsidRPr="000F71C0">
        <w:rPr>
          <w:rFonts w:ascii="Helvetica" w:hAnsi="Helvetica" w:cs="Helvetica"/>
          <w:b/>
          <w:noProof/>
          <w:u w:val="single"/>
          <w:lang w:eastAsia="es-MX"/>
        </w:rPr>
        <w:t xml:space="preserve">- </w:t>
      </w:r>
      <w:r w:rsidRPr="008870A9">
        <w:rPr>
          <w:rFonts w:ascii="Helvetica" w:hAnsi="Helvetica" w:cs="Helvetica"/>
          <w:noProof/>
          <w:u w:val="single"/>
          <w:lang w:eastAsia="es-MX"/>
        </w:rPr>
        <w:t>Costo Beneficio</w:t>
      </w:r>
      <w:r w:rsidRPr="008870A9">
        <w:rPr>
          <w:rFonts w:ascii="Helvetica" w:hAnsi="Helvetica" w:cs="Helvetica"/>
          <w:noProof/>
          <w:lang w:eastAsia="es-MX"/>
        </w:rPr>
        <w:t xml:space="preserve">. </w:t>
      </w:r>
      <w:bookmarkStart w:id="20" w:name="_Hlk8216912"/>
    </w:p>
    <w:p w:rsidR="0074151C" w:rsidRPr="00D15E64"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r w:rsidRPr="00D15E64">
        <w:rPr>
          <w:rFonts w:ascii="Helvetica" w:hAnsi="Helvetica" w:cs="Helvetica"/>
          <w:b/>
          <w:noProof/>
          <w:u w:val="single"/>
          <w:lang w:eastAsia="es-MX"/>
        </w:rPr>
        <w:t>ANTICIPO”.-</w:t>
      </w:r>
      <w:r w:rsidRPr="00D15E64">
        <w:rPr>
          <w:rFonts w:ascii="Helvetica" w:hAnsi="Helvetica" w:cs="Helvetica"/>
          <w:b/>
          <w:noProof/>
          <w:lang w:eastAsia="es-MX"/>
        </w:rPr>
        <w:t xml:space="preserve"> </w:t>
      </w:r>
      <w:bookmarkEnd w:id="20"/>
      <w:r w:rsidRPr="00D15E64">
        <w:rPr>
          <w:rFonts w:ascii="Helvetica" w:hAnsi="Helvetica" w:cs="Helvetica"/>
          <w:b/>
          <w:noProof/>
          <w:lang w:eastAsia="es-MX"/>
        </w:rPr>
        <w:t xml:space="preserve"> </w:t>
      </w:r>
      <w:r w:rsidR="008870A9" w:rsidRPr="00D15E64">
        <w:rPr>
          <w:rFonts w:ascii="Helvetica" w:hAnsi="Helvetica" w:cs="Helvetica"/>
          <w:noProof/>
          <w:lang w:eastAsia="es-MX"/>
        </w:rPr>
        <w:t>En esta licitación si se considera el anticipo de hasta el 50%</w:t>
      </w:r>
      <w:r w:rsidRPr="00D15E64">
        <w:rPr>
          <w:rFonts w:ascii="Helvetica" w:hAnsi="Helvetica" w:cs="Helvetica"/>
          <w:noProof/>
          <w:lang w:eastAsia="es-MX"/>
        </w:rPr>
        <w:t>.</w:t>
      </w:r>
    </w:p>
    <w:p w:rsidR="008870A9" w:rsidRPr="00D15E64" w:rsidRDefault="0074151C" w:rsidP="0074151C">
      <w:pPr>
        <w:numPr>
          <w:ilvl w:val="0"/>
          <w:numId w:val="22"/>
        </w:numPr>
        <w:spacing w:after="0" w:line="240" w:lineRule="auto"/>
        <w:jc w:val="both"/>
        <w:rPr>
          <w:rFonts w:ascii="Helvetica" w:hAnsi="Helvetica" w:cs="Helvetica"/>
          <w:noProof/>
          <w:lang w:eastAsia="es-MX"/>
        </w:rPr>
      </w:pPr>
      <w:r w:rsidRPr="00D15E64">
        <w:rPr>
          <w:rFonts w:ascii="Helvetica" w:hAnsi="Helvetica" w:cs="Helvetica"/>
          <w:b/>
          <w:noProof/>
          <w:u w:val="single"/>
          <w:lang w:eastAsia="es-MX"/>
        </w:rPr>
        <w:t>“CONDICIONES DE ENTREGA</w:t>
      </w:r>
      <w:r w:rsidRPr="00D15E64">
        <w:rPr>
          <w:rFonts w:ascii="Helvetica" w:hAnsi="Helvetica" w:cs="Helvetica"/>
          <w:noProof/>
          <w:lang w:eastAsia="es-MX"/>
        </w:rPr>
        <w:t xml:space="preserve"> </w:t>
      </w:r>
      <w:r w:rsidR="008870A9" w:rsidRPr="00D15E64">
        <w:rPr>
          <w:rFonts w:ascii="Helvetica" w:hAnsi="Helvetica" w:cs="Helvetica"/>
          <w:noProof/>
          <w:lang w:eastAsia="es-MX"/>
        </w:rPr>
        <w:t>S</w:t>
      </w:r>
      <w:r w:rsidRPr="00D15E64">
        <w:rPr>
          <w:rFonts w:ascii="Helvetica" w:hAnsi="Helvetica" w:cs="Helvetica"/>
          <w:noProof/>
          <w:lang w:eastAsia="es-MX"/>
        </w:rPr>
        <w:t>erá</w:t>
      </w:r>
      <w:r w:rsidR="008870A9" w:rsidRPr="00D15E64">
        <w:rPr>
          <w:rFonts w:ascii="Helvetica" w:hAnsi="Helvetica" w:cs="Helvetica"/>
          <w:noProof/>
          <w:lang w:eastAsia="es-MX"/>
        </w:rPr>
        <w:t xml:space="preserve"> por suministro,entregando 500 tinacos de manera semanal y la capacidad de los tinacos será como lo indique SEAPAL VALLARTA </w:t>
      </w:r>
    </w:p>
    <w:p w:rsidR="008870A9" w:rsidRPr="00D15E64" w:rsidRDefault="008870A9" w:rsidP="008870A9">
      <w:pPr>
        <w:numPr>
          <w:ilvl w:val="0"/>
          <w:numId w:val="22"/>
        </w:numPr>
        <w:spacing w:after="0" w:line="240" w:lineRule="auto"/>
        <w:jc w:val="both"/>
        <w:rPr>
          <w:rFonts w:ascii="Helvetica" w:hAnsi="Helvetica" w:cs="Helvetica"/>
          <w:noProof/>
          <w:lang w:eastAsia="es-MX"/>
        </w:rPr>
      </w:pPr>
      <w:r w:rsidRPr="00D15E64">
        <w:rPr>
          <w:rFonts w:ascii="Helvetica" w:hAnsi="Helvetica" w:cs="Helvetica"/>
          <w:b/>
          <w:noProof/>
          <w:u w:val="single"/>
          <w:lang w:eastAsia="es-MX"/>
        </w:rPr>
        <w:t>“LUGAR DE ENTREGA</w:t>
      </w:r>
      <w:r w:rsidRPr="00D15E64">
        <w:rPr>
          <w:rFonts w:ascii="Helvetica" w:hAnsi="Helvetica" w:cs="Helvetica"/>
          <w:noProof/>
          <w:lang w:eastAsia="es-MX"/>
        </w:rPr>
        <w:t xml:space="preserve"> En las oficinas del Almacén General de “SEAPAL VALLARTA”, ubicado en Las Palmas #109, Fraccionamiento Vallarta Villas, en Puerto Vallarta, Jalisco, en días hábiles de lunes a viernes de 8:00 a 15:00 horas.</w:t>
      </w:r>
    </w:p>
    <w:p w:rsidR="0074151C" w:rsidRPr="00D15E64" w:rsidRDefault="0074151C" w:rsidP="0074151C">
      <w:pPr>
        <w:numPr>
          <w:ilvl w:val="0"/>
          <w:numId w:val="22"/>
        </w:numPr>
        <w:spacing w:after="0" w:line="240" w:lineRule="auto"/>
        <w:contextualSpacing/>
        <w:jc w:val="both"/>
        <w:rPr>
          <w:rFonts w:ascii="Helvetica" w:hAnsi="Helvetica" w:cs="Helvetica"/>
          <w:noProof/>
          <w:lang w:eastAsia="es-MX"/>
        </w:rPr>
      </w:pPr>
      <w:r w:rsidRPr="00D15E64">
        <w:rPr>
          <w:rFonts w:ascii="Helvetica" w:hAnsi="Helvetica" w:cs="Helvetica"/>
          <w:b/>
          <w:noProof/>
          <w:u w:val="single"/>
          <w:lang w:eastAsia="es-MX"/>
        </w:rPr>
        <w:t>“</w:t>
      </w:r>
      <w:r w:rsidRPr="00D15E64">
        <w:rPr>
          <w:rFonts w:ascii="Helvetica" w:hAnsi="Helvetica" w:cs="Helvetica"/>
          <w:b/>
          <w:u w:val="single"/>
        </w:rPr>
        <w:t>FORMA DE PAGO</w:t>
      </w:r>
      <w:r w:rsidRPr="00D15E64">
        <w:rPr>
          <w:rFonts w:ascii="Helvetica" w:hAnsi="Helvetica" w:cs="Helvetica"/>
          <w:b/>
          <w:noProof/>
          <w:u w:val="single"/>
          <w:lang w:eastAsia="es-MX"/>
        </w:rPr>
        <w:t>”.-</w:t>
      </w:r>
      <w:r w:rsidRPr="00D15E64">
        <w:rPr>
          <w:rFonts w:ascii="Helvetica" w:hAnsi="Helvetica" w:cs="Helvetica"/>
          <w:b/>
          <w:noProof/>
          <w:lang w:eastAsia="es-MX"/>
        </w:rPr>
        <w:t xml:space="preserve"> </w:t>
      </w:r>
      <w:r w:rsidRPr="00D15E64">
        <w:rPr>
          <w:rFonts w:ascii="Helvetica" w:hAnsi="Helvetica" w:cs="Helvetica"/>
          <w:noProof/>
          <w:lang w:eastAsia="es-MX"/>
        </w:rPr>
        <w:t xml:space="preserve"> </w:t>
      </w:r>
      <w:r w:rsidRPr="00D15E64">
        <w:rPr>
          <w:rFonts w:ascii="Helvetica" w:hAnsi="Helvetica" w:cs="Helvetica"/>
          <w:noProof/>
          <w:sz w:val="24"/>
          <w:szCs w:val="24"/>
          <w:lang w:eastAsia="es-MX"/>
        </w:rPr>
        <w:t>Una sola exhibición</w:t>
      </w:r>
    </w:p>
    <w:p w:rsidR="0074151C" w:rsidRPr="00D15E64" w:rsidRDefault="0074151C" w:rsidP="0074151C">
      <w:pPr>
        <w:numPr>
          <w:ilvl w:val="0"/>
          <w:numId w:val="22"/>
        </w:numPr>
        <w:spacing w:after="0" w:line="240" w:lineRule="auto"/>
        <w:contextualSpacing/>
        <w:jc w:val="both"/>
        <w:rPr>
          <w:rFonts w:ascii="Helvetica" w:hAnsi="Helvetica" w:cs="Helvetica"/>
          <w:b/>
          <w:noProof/>
          <w:lang w:eastAsia="es-MX"/>
        </w:rPr>
      </w:pPr>
      <w:r w:rsidRPr="00D15E64">
        <w:rPr>
          <w:rFonts w:ascii="Helvetica" w:hAnsi="Helvetica" w:cs="Helvetica"/>
          <w:b/>
          <w:u w:val="single"/>
        </w:rPr>
        <w:t>“FECHA DE ENTREGA</w:t>
      </w:r>
      <w:r w:rsidRPr="00D15E64">
        <w:rPr>
          <w:rFonts w:ascii="Helvetica" w:hAnsi="Helvetica" w:cs="Helvetica"/>
          <w:b/>
          <w:noProof/>
          <w:lang w:eastAsia="es-MX"/>
        </w:rPr>
        <w:t>”.-</w:t>
      </w:r>
      <w:r w:rsidRPr="00D15E64">
        <w:rPr>
          <w:rFonts w:ascii="Helvetica" w:hAnsi="Helvetica" w:cs="Helvetica"/>
          <w:noProof/>
          <w:lang w:val="es-ES" w:eastAsia="es-MX"/>
        </w:rPr>
        <w:t xml:space="preserve"> </w:t>
      </w:r>
      <w:r w:rsidR="008870A9" w:rsidRPr="00D15E64">
        <w:rPr>
          <w:rFonts w:ascii="Helvetica" w:hAnsi="Helvetica" w:cs="Helvetica"/>
          <w:noProof/>
          <w:lang w:val="es-ES" w:eastAsia="es-MX"/>
        </w:rPr>
        <w:t xml:space="preserve">La primera entrega será 7 </w:t>
      </w:r>
      <w:r w:rsidR="00556219" w:rsidRPr="00D15E64">
        <w:rPr>
          <w:rFonts w:ascii="Helvetica" w:hAnsi="Helvetica" w:cs="Helvetica"/>
          <w:noProof/>
          <w:sz w:val="24"/>
          <w:szCs w:val="24"/>
          <w:lang w:val="es-ES" w:eastAsia="es-MX"/>
        </w:rPr>
        <w:t>dias naturales posteriores a</w:t>
      </w:r>
      <w:r w:rsidRPr="00D15E64">
        <w:rPr>
          <w:rFonts w:ascii="Helvetica" w:hAnsi="Helvetica" w:cs="Helvetica"/>
          <w:noProof/>
          <w:sz w:val="24"/>
          <w:szCs w:val="24"/>
          <w:lang w:val="es-ES" w:eastAsia="es-MX"/>
        </w:rPr>
        <w:t>l</w:t>
      </w:r>
      <w:r w:rsidR="00556219" w:rsidRPr="00D15E64">
        <w:rPr>
          <w:rFonts w:ascii="Helvetica" w:hAnsi="Helvetica" w:cs="Helvetica"/>
          <w:noProof/>
          <w:sz w:val="24"/>
          <w:szCs w:val="24"/>
          <w:lang w:val="es-ES" w:eastAsia="es-MX"/>
        </w:rPr>
        <w:t xml:space="preserve"> fallo de la licitación</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84"/>
      <w:r w:rsidRPr="000F71C0">
        <w:rPr>
          <w:rFonts w:ascii="Helvetica" w:hAnsi="Helvetica" w:cs="Helvetica"/>
          <w:b/>
          <w:noProof/>
          <w:u w:val="single"/>
          <w:lang w:eastAsia="es-MX"/>
        </w:rPr>
        <w:t>MODALIDAD DE CONTRATO</w:t>
      </w:r>
      <w:bookmarkEnd w:id="21"/>
      <w:r w:rsidRPr="000F71C0">
        <w:rPr>
          <w:rFonts w:ascii="Helvetica" w:hAnsi="Helvetica" w:cs="Helvetica"/>
          <w:b/>
          <w:noProof/>
          <w:u w:val="single"/>
          <w:lang w:eastAsia="es-MX"/>
        </w:rPr>
        <w:t>”.-</w:t>
      </w:r>
      <w:r w:rsidRPr="000F71C0">
        <w:rPr>
          <w:rFonts w:ascii="Helvetica" w:hAnsi="Helvetica" w:cs="Helvetica"/>
          <w:noProof/>
          <w:lang w:eastAsia="es-MX"/>
        </w:rPr>
        <w:t xml:space="preserve"> CERRADO.</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2" w:name="_Hlk8216699"/>
      <w:r w:rsidRPr="000F71C0">
        <w:rPr>
          <w:rFonts w:ascii="Helvetica" w:hAnsi="Helvetica" w:cs="Helvetica"/>
          <w:b/>
          <w:noProof/>
          <w:u w:val="single"/>
          <w:lang w:eastAsia="es-MX"/>
        </w:rPr>
        <w:t>TIPO DE CONTRATO”</w:t>
      </w:r>
      <w:bookmarkEnd w:id="22"/>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lastRenderedPageBreak/>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74151C" w:rsidRPr="000F71C0" w:rsidRDefault="0074151C" w:rsidP="0074151C">
      <w:pPr>
        <w:spacing w:after="0" w:line="240" w:lineRule="auto"/>
        <w:contextualSpacing/>
        <w:jc w:val="center"/>
        <w:rPr>
          <w:rFonts w:ascii="Helvetica" w:hAnsi="Helvetica" w:cs="Helvetica"/>
          <w:b/>
          <w:noProof/>
          <w:lang w:eastAsia="es-MX"/>
        </w:rPr>
      </w:pPr>
    </w:p>
    <w:p w:rsidR="0074151C" w:rsidRPr="000F71C0" w:rsidRDefault="0074151C" w:rsidP="0074151C">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74151C" w:rsidRPr="000F71C0" w:rsidRDefault="0074151C" w:rsidP="0074151C">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74151C" w:rsidRPr="000F71C0" w:rsidRDefault="0074151C" w:rsidP="0074151C">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74151C" w:rsidRPr="000F71C0" w:rsidTr="003C7A5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74151C" w:rsidRPr="000F71C0" w:rsidTr="003C7A5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3C7A56" w:rsidP="00BD06BD">
            <w:pPr>
              <w:spacing w:after="0" w:line="240" w:lineRule="auto"/>
              <w:rPr>
                <w:rFonts w:ascii="Helvetica" w:hAnsi="Helvetica" w:cs="Helvetica"/>
              </w:rPr>
            </w:pPr>
            <w:r>
              <w:rPr>
                <w:rFonts w:ascii="Helvetica" w:hAnsi="Helvetica" w:cs="Helvetica"/>
                <w:noProof/>
                <w:lang w:eastAsia="es-MX"/>
              </w:rPr>
              <w:t>0</w:t>
            </w:r>
            <w:r w:rsidR="00BD06BD">
              <w:rPr>
                <w:rFonts w:ascii="Helvetica" w:hAnsi="Helvetica" w:cs="Helvetica"/>
                <w:noProof/>
                <w:lang w:eastAsia="es-MX"/>
              </w:rPr>
              <w:t>3</w:t>
            </w:r>
            <w:r w:rsidR="0074151C" w:rsidRPr="000F71C0">
              <w:rPr>
                <w:rFonts w:ascii="Helvetica" w:hAnsi="Helvetica" w:cs="Helvetica"/>
                <w:noProof/>
                <w:lang w:eastAsia="es-MX"/>
              </w:rPr>
              <w:t xml:space="preserve"> de </w:t>
            </w:r>
            <w:r w:rsidR="00832204">
              <w:rPr>
                <w:rFonts w:ascii="Helvetica" w:hAnsi="Helvetica" w:cs="Helvetica"/>
                <w:noProof/>
                <w:lang w:eastAsia="es-MX"/>
              </w:rPr>
              <w:t>agosto</w:t>
            </w:r>
            <w:r w:rsidR="0074151C"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74151C" w:rsidRPr="000F71C0" w:rsidTr="003C7A5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4151C" w:rsidRPr="000F71C0" w:rsidRDefault="0074151C" w:rsidP="003C7A56">
            <w:pPr>
              <w:spacing w:after="0" w:line="240" w:lineRule="auto"/>
              <w:rPr>
                <w:rFonts w:ascii="Helvetica" w:hAnsi="Helvetica" w:cs="Helvetica"/>
              </w:rPr>
            </w:pPr>
          </w:p>
          <w:p w:rsidR="0074151C" w:rsidRPr="000F71C0" w:rsidRDefault="0074151C" w:rsidP="003C7A56">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4151C" w:rsidRPr="000F71C0" w:rsidRDefault="0074151C" w:rsidP="003C7A56">
            <w:pPr>
              <w:spacing w:after="0" w:line="240" w:lineRule="auto"/>
              <w:rPr>
                <w:rFonts w:ascii="Helvetica" w:hAnsi="Helvetica" w:cs="Helvetica"/>
              </w:rPr>
            </w:pPr>
          </w:p>
          <w:p w:rsidR="0074151C" w:rsidRPr="000F71C0" w:rsidRDefault="0074151C" w:rsidP="003C7A56">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74151C" w:rsidRPr="000F71C0" w:rsidTr="003C7A5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3C7A56" w:rsidP="00BD06BD">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0</w:t>
            </w:r>
            <w:r w:rsidR="00BD06BD">
              <w:rPr>
                <w:rFonts w:ascii="Helvetica" w:hAnsi="Helvetica" w:cs="Helvetica"/>
                <w:noProof/>
                <w:lang w:eastAsia="es-MX"/>
              </w:rPr>
              <w:t>4</w:t>
            </w:r>
            <w:r>
              <w:rPr>
                <w:rFonts w:ascii="Helvetica" w:hAnsi="Helvetica" w:cs="Helvetica"/>
                <w:noProof/>
                <w:lang w:eastAsia="es-MX"/>
              </w:rPr>
              <w:t xml:space="preserve"> de </w:t>
            </w:r>
            <w:r w:rsidR="00832204">
              <w:rPr>
                <w:rFonts w:ascii="Helvetica" w:hAnsi="Helvetica" w:cs="Helvetica"/>
                <w:noProof/>
                <w:lang w:eastAsia="es-MX"/>
              </w:rPr>
              <w:t>agosto</w:t>
            </w:r>
            <w:r w:rsidR="0074151C"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74151C" w:rsidP="00BD06BD">
            <w:pPr>
              <w:tabs>
                <w:tab w:val="left" w:pos="-284"/>
                <w:tab w:val="left" w:pos="9498"/>
              </w:tabs>
              <w:spacing w:after="0" w:line="240" w:lineRule="auto"/>
              <w:jc w:val="center"/>
              <w:rPr>
                <w:rFonts w:ascii="Helvetica" w:hAnsi="Helvetica" w:cs="Helvetica"/>
              </w:rPr>
            </w:pPr>
            <w:r w:rsidRPr="000F71C0">
              <w:rPr>
                <w:rFonts w:ascii="Helvetica" w:hAnsi="Helvetica" w:cs="Helvetica"/>
              </w:rPr>
              <w:t>A las 1</w:t>
            </w:r>
            <w:r w:rsidR="00BD06BD">
              <w:rPr>
                <w:rFonts w:ascii="Helvetica" w:hAnsi="Helvetica" w:cs="Helvetica"/>
              </w:rPr>
              <w:t>4</w:t>
            </w:r>
            <w:r w:rsidRPr="000F71C0">
              <w:rPr>
                <w:rFonts w:ascii="Helvetica" w:hAnsi="Helvetica" w:cs="Helvetica"/>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3C7A5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74151C" w:rsidRPr="000F71C0" w:rsidTr="003C7A5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3C7A56" w:rsidP="00BD06BD">
            <w:pPr>
              <w:spacing w:after="0" w:line="240" w:lineRule="auto"/>
              <w:rPr>
                <w:rFonts w:ascii="Helvetica" w:hAnsi="Helvetica" w:cs="Helvetica"/>
              </w:rPr>
            </w:pPr>
            <w:r>
              <w:rPr>
                <w:rFonts w:ascii="Helvetica" w:hAnsi="Helvetica" w:cs="Helvetica"/>
              </w:rPr>
              <w:t>0</w:t>
            </w:r>
            <w:r w:rsidR="00BD06BD">
              <w:rPr>
                <w:rFonts w:ascii="Helvetica" w:hAnsi="Helvetica" w:cs="Helvetica"/>
              </w:rPr>
              <w:t>7</w:t>
            </w:r>
            <w:r w:rsidR="0074151C" w:rsidRPr="000F71C0">
              <w:rPr>
                <w:rFonts w:ascii="Helvetica" w:hAnsi="Helvetica" w:cs="Helvetica"/>
              </w:rPr>
              <w:t xml:space="preserve"> de  </w:t>
            </w:r>
            <w:r w:rsidR="00832204">
              <w:rPr>
                <w:rFonts w:ascii="Helvetica" w:hAnsi="Helvetica" w:cs="Helvetica"/>
              </w:rPr>
              <w:t>agosto</w:t>
            </w:r>
            <w:r w:rsidR="0074151C"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BD06BD">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BD06BD">
              <w:rPr>
                <w:rFonts w:ascii="Helvetica" w:hAnsi="Helvetica" w:cs="Helvetica"/>
                <w:noProof/>
                <w:lang w:eastAsia="es-MX"/>
              </w:rPr>
              <w:t>2</w:t>
            </w:r>
            <w:r w:rsidRPr="000F71C0">
              <w:rPr>
                <w:rFonts w:ascii="Helvetica" w:hAnsi="Helvetica" w:cs="Helvetica"/>
                <w:noProof/>
                <w:lang w:eastAsia="es-MX"/>
              </w:rPr>
              <w:t>:</w:t>
            </w:r>
            <w:r w:rsidR="003C7A56">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74151C" w:rsidRPr="000F71C0" w:rsidRDefault="0074151C" w:rsidP="003C7A56">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3C7A5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832204" w:rsidP="00832204">
            <w:pPr>
              <w:spacing w:after="0" w:line="240" w:lineRule="auto"/>
              <w:rPr>
                <w:rFonts w:ascii="Helvetica" w:hAnsi="Helvetica" w:cs="Helvetica"/>
              </w:rPr>
            </w:pPr>
            <w:r>
              <w:rPr>
                <w:rFonts w:ascii="Helvetica" w:hAnsi="Helvetica" w:cs="Helvetica"/>
              </w:rPr>
              <w:t>08</w:t>
            </w:r>
            <w:r w:rsidR="0074151C" w:rsidRPr="000F71C0">
              <w:rPr>
                <w:rFonts w:ascii="Helvetica" w:hAnsi="Helvetica" w:cs="Helvetica"/>
              </w:rPr>
              <w:t xml:space="preserve"> de </w:t>
            </w:r>
            <w:r>
              <w:rPr>
                <w:rFonts w:ascii="Helvetica" w:hAnsi="Helvetica" w:cs="Helvetica"/>
              </w:rPr>
              <w:t>agosto</w:t>
            </w:r>
            <w:r w:rsidR="0074151C"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83220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832204">
              <w:rPr>
                <w:rFonts w:ascii="Helvetica" w:hAnsi="Helvetica" w:cs="Helvetica"/>
                <w:noProof/>
                <w:lang w:eastAsia="es-MX"/>
              </w:rPr>
              <w:t>2</w:t>
            </w:r>
            <w:r>
              <w:rPr>
                <w:rFonts w:ascii="Helvetica" w:hAnsi="Helvetica" w:cs="Helvetica"/>
                <w:noProof/>
                <w:lang w:eastAsia="es-MX"/>
              </w:rPr>
              <w:t>:</w:t>
            </w:r>
            <w:r w:rsidR="003C7A56">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3C7A5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4151C" w:rsidRPr="000F71C0" w:rsidRDefault="00B34535" w:rsidP="005B30F6">
            <w:pPr>
              <w:spacing w:after="0" w:line="240" w:lineRule="auto"/>
              <w:rPr>
                <w:rFonts w:ascii="Helvetica" w:hAnsi="Helvetica" w:cs="Helvetica"/>
              </w:rPr>
            </w:pPr>
            <w:r>
              <w:rPr>
                <w:rFonts w:ascii="Helvetica" w:hAnsi="Helvetica" w:cs="Helvetica"/>
              </w:rPr>
              <w:t>1</w:t>
            </w:r>
            <w:r w:rsidR="00832204">
              <w:rPr>
                <w:rFonts w:ascii="Helvetica" w:hAnsi="Helvetica" w:cs="Helvetica"/>
              </w:rPr>
              <w:t>0</w:t>
            </w:r>
            <w:r w:rsidR="0074151C" w:rsidRPr="000F71C0">
              <w:rPr>
                <w:rFonts w:ascii="Helvetica" w:hAnsi="Helvetica" w:cs="Helvetica"/>
              </w:rPr>
              <w:t xml:space="preserve"> de </w:t>
            </w:r>
            <w:r w:rsidR="005B30F6">
              <w:rPr>
                <w:rFonts w:ascii="Helvetica" w:hAnsi="Helvetica" w:cs="Helvetica"/>
              </w:rPr>
              <w:t>agosto</w:t>
            </w:r>
            <w:r w:rsidR="0074151C" w:rsidRPr="000F71C0">
              <w:rPr>
                <w:rFonts w:ascii="Helvetica" w:hAnsi="Helvetica" w:cs="Helvetica"/>
              </w:rPr>
              <w:t xml:space="preserve">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4151C" w:rsidRPr="000F71C0" w:rsidRDefault="0074151C" w:rsidP="0083220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832204">
              <w:rPr>
                <w:rFonts w:ascii="Helvetica" w:hAnsi="Helvetica" w:cs="Helvetica"/>
                <w:noProof/>
                <w:lang w:eastAsia="es-MX"/>
              </w:rPr>
              <w:t>2</w:t>
            </w:r>
            <w:r>
              <w:rPr>
                <w:rFonts w:ascii="Helvetica" w:hAnsi="Helvetica" w:cs="Helvetica"/>
                <w:noProof/>
                <w:lang w:eastAsia="es-MX"/>
              </w:rPr>
              <w:t>:</w:t>
            </w:r>
            <w:r w:rsidR="003C7A56">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4151C" w:rsidRPr="000F71C0" w:rsidRDefault="0074151C" w:rsidP="003C7A5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3C7A5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4151C" w:rsidRPr="000F71C0" w:rsidRDefault="0074151C" w:rsidP="003C7A56">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4151C" w:rsidRPr="000F71C0" w:rsidRDefault="0074151C" w:rsidP="003C7A56">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4151C" w:rsidRPr="000F71C0" w:rsidRDefault="0074151C" w:rsidP="003C7A56">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74151C" w:rsidRPr="000F71C0" w:rsidRDefault="0074151C" w:rsidP="003C7A56">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74151C" w:rsidRPr="000F71C0" w:rsidRDefault="0074151C" w:rsidP="0074151C">
      <w:pPr>
        <w:spacing w:after="0" w:line="240" w:lineRule="auto"/>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74151C" w:rsidRPr="000F71C0" w:rsidRDefault="0074151C" w:rsidP="0074151C">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74151C" w:rsidRPr="000F71C0" w:rsidTr="003C7A56">
        <w:tc>
          <w:tcPr>
            <w:tcW w:w="1283" w:type="dxa"/>
          </w:tcPr>
          <w:p w:rsidR="0074151C" w:rsidRPr="00853F77" w:rsidRDefault="0074151C" w:rsidP="003C7A56">
            <w:pPr>
              <w:rPr>
                <w:rFonts w:ascii="Helvetica" w:hAnsi="Helvetica" w:cs="Helvetica"/>
                <w:b/>
                <w:sz w:val="22"/>
                <w:szCs w:val="18"/>
              </w:rPr>
            </w:pPr>
            <w:r w:rsidRPr="00853F77">
              <w:rPr>
                <w:rFonts w:ascii="Helvetica" w:hAnsi="Helvetica" w:cs="Helvetica"/>
                <w:b/>
                <w:sz w:val="22"/>
                <w:szCs w:val="18"/>
              </w:rPr>
              <w:t>PARTIDA</w:t>
            </w:r>
          </w:p>
        </w:tc>
        <w:tc>
          <w:tcPr>
            <w:tcW w:w="1470" w:type="dxa"/>
          </w:tcPr>
          <w:p w:rsidR="0074151C" w:rsidRPr="00853F77" w:rsidRDefault="0074151C" w:rsidP="003C7A56">
            <w:pPr>
              <w:rPr>
                <w:rFonts w:ascii="Helvetica" w:hAnsi="Helvetica" w:cs="Helvetica"/>
                <w:b/>
                <w:sz w:val="22"/>
                <w:szCs w:val="18"/>
              </w:rPr>
            </w:pPr>
            <w:r w:rsidRPr="00853F77">
              <w:rPr>
                <w:rFonts w:ascii="Helvetica" w:hAnsi="Helvetica" w:cs="Helvetica"/>
                <w:b/>
                <w:sz w:val="22"/>
                <w:szCs w:val="18"/>
              </w:rPr>
              <w:t>CANTIDAD</w:t>
            </w:r>
          </w:p>
        </w:tc>
        <w:tc>
          <w:tcPr>
            <w:tcW w:w="1774" w:type="dxa"/>
          </w:tcPr>
          <w:p w:rsidR="0074151C" w:rsidRPr="00853F77" w:rsidRDefault="0074151C" w:rsidP="003C7A56">
            <w:pPr>
              <w:rPr>
                <w:rFonts w:ascii="Helvetica" w:hAnsi="Helvetica" w:cs="Helvetica"/>
                <w:b/>
                <w:sz w:val="22"/>
                <w:szCs w:val="18"/>
              </w:rPr>
            </w:pPr>
            <w:r w:rsidRPr="00853F77">
              <w:rPr>
                <w:rFonts w:ascii="Helvetica" w:hAnsi="Helvetica" w:cs="Helvetica"/>
                <w:b/>
                <w:sz w:val="22"/>
                <w:szCs w:val="18"/>
              </w:rPr>
              <w:t>UNIDAD</w:t>
            </w:r>
          </w:p>
        </w:tc>
        <w:tc>
          <w:tcPr>
            <w:tcW w:w="5527" w:type="dxa"/>
            <w:shd w:val="clear" w:color="auto" w:fill="auto"/>
          </w:tcPr>
          <w:p w:rsidR="0074151C" w:rsidRPr="00853F77" w:rsidRDefault="0074151C" w:rsidP="003C7A56">
            <w:pPr>
              <w:rPr>
                <w:rFonts w:ascii="Helvetica" w:hAnsi="Helvetica" w:cs="Helvetica"/>
                <w:b/>
                <w:sz w:val="22"/>
                <w:szCs w:val="18"/>
              </w:rPr>
            </w:pPr>
            <w:r w:rsidRPr="00853F77">
              <w:rPr>
                <w:rFonts w:ascii="Helvetica" w:hAnsi="Helvetica" w:cs="Helvetica"/>
                <w:b/>
                <w:sz w:val="22"/>
                <w:szCs w:val="18"/>
              </w:rPr>
              <w:t>CONCEPTO</w:t>
            </w:r>
          </w:p>
        </w:tc>
      </w:tr>
      <w:tr w:rsidR="0074151C" w:rsidRPr="000F71C0" w:rsidTr="003C7A56">
        <w:tc>
          <w:tcPr>
            <w:tcW w:w="1283" w:type="dxa"/>
          </w:tcPr>
          <w:p w:rsidR="0074151C" w:rsidRDefault="0074151C" w:rsidP="003C7A56">
            <w:pPr>
              <w:jc w:val="center"/>
              <w:rPr>
                <w:rFonts w:ascii="Helvetica" w:hAnsi="Helvetica" w:cs="Helvetica"/>
                <w:sz w:val="20"/>
                <w:szCs w:val="20"/>
              </w:rPr>
            </w:pPr>
          </w:p>
          <w:p w:rsidR="0074151C" w:rsidRPr="00152117" w:rsidRDefault="0074151C" w:rsidP="003C7A56">
            <w:pPr>
              <w:jc w:val="center"/>
              <w:rPr>
                <w:rFonts w:ascii="Helvetica" w:hAnsi="Helvetica" w:cs="Helvetica"/>
                <w:noProof/>
                <w:sz w:val="22"/>
                <w:szCs w:val="22"/>
                <w:lang w:eastAsia="es-MX"/>
              </w:rPr>
            </w:pPr>
            <w:r w:rsidRPr="00346DED">
              <w:rPr>
                <w:rFonts w:ascii="Helvetica" w:hAnsi="Helvetica" w:cs="Helvetica"/>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74151C" w:rsidRPr="00152117" w:rsidRDefault="00832204" w:rsidP="00832204">
            <w:pPr>
              <w:jc w:val="center"/>
              <w:rPr>
                <w:rFonts w:ascii="Helvetica" w:hAnsi="Helvetica" w:cs="Helvetica"/>
                <w:noProof/>
                <w:sz w:val="22"/>
                <w:szCs w:val="22"/>
                <w:lang w:eastAsia="es-MX"/>
              </w:rPr>
            </w:pPr>
            <w:r>
              <w:rPr>
                <w:rFonts w:ascii="Helvetica" w:hAnsi="Helvetica" w:cs="Helvetica"/>
                <w:noProof/>
                <w:sz w:val="22"/>
                <w:szCs w:val="22"/>
                <w:lang w:eastAsia="es-MX"/>
              </w:rPr>
              <w:t>3,000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74151C" w:rsidRPr="00152117" w:rsidRDefault="00832204" w:rsidP="003C7A56">
            <w:pPr>
              <w:jc w:val="center"/>
              <w:rPr>
                <w:rFonts w:ascii="Helvetica" w:hAnsi="Helvetica" w:cs="Helvetica"/>
                <w:noProof/>
                <w:sz w:val="22"/>
                <w:szCs w:val="22"/>
                <w:lang w:eastAsia="es-MX"/>
              </w:rPr>
            </w:pPr>
            <w:r>
              <w:rPr>
                <w:rFonts w:ascii="Helvetica" w:hAnsi="Helvetica" w:cs="Helvetica"/>
                <w:noProof/>
                <w:sz w:val="22"/>
                <w:szCs w:val="22"/>
                <w:lang w:eastAsia="es-MX"/>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74151C" w:rsidRPr="00853F77" w:rsidRDefault="007317B9" w:rsidP="00885AA3">
            <w:pPr>
              <w:jc w:val="center"/>
              <w:rPr>
                <w:rFonts w:ascii="Helvetica" w:hAnsi="Helvetica" w:cs="Helvetica"/>
                <w:noProof/>
                <w:sz w:val="22"/>
                <w:szCs w:val="22"/>
                <w:lang w:eastAsia="es-MX"/>
              </w:rPr>
            </w:pPr>
            <w:r w:rsidRPr="007317B9">
              <w:rPr>
                <w:rFonts w:ascii="Helvetica" w:hAnsi="Helvetica" w:cs="Helvetica"/>
                <w:color w:val="000000"/>
                <w:sz w:val="22"/>
                <w:szCs w:val="22"/>
              </w:rPr>
              <w:t>TINACO DE 1,100 LITROS, COLOR NEGRO, ALTURA DE 146 CMS, PESO 19.2</w:t>
            </w:r>
            <w:r w:rsidR="008E0CAF">
              <w:rPr>
                <w:rFonts w:ascii="Helvetica" w:hAnsi="Helvetica" w:cs="Helvetica"/>
                <w:color w:val="000000"/>
                <w:sz w:val="22"/>
                <w:szCs w:val="22"/>
              </w:rPr>
              <w:t xml:space="preserve"> </w:t>
            </w:r>
            <w:r w:rsidRPr="007317B9">
              <w:rPr>
                <w:rFonts w:ascii="Helvetica" w:hAnsi="Helvetica" w:cs="Helvetica"/>
                <w:color w:val="000000"/>
                <w:sz w:val="22"/>
                <w:szCs w:val="22"/>
              </w:rPr>
              <w:t>KG, CON ACCESORIOS PARA INSTALACIÓN</w:t>
            </w:r>
          </w:p>
        </w:tc>
      </w:tr>
      <w:tr w:rsidR="00832204" w:rsidRPr="000F71C0" w:rsidTr="003C7A56">
        <w:tc>
          <w:tcPr>
            <w:tcW w:w="1283" w:type="dxa"/>
          </w:tcPr>
          <w:p w:rsidR="00832204" w:rsidRDefault="00832204" w:rsidP="003C7A56">
            <w:pPr>
              <w:jc w:val="center"/>
              <w:rPr>
                <w:rFonts w:ascii="Helvetica" w:hAnsi="Helvetica" w:cs="Helvetica"/>
                <w:sz w:val="20"/>
                <w:szCs w:val="20"/>
              </w:rPr>
            </w:pPr>
            <w:r>
              <w:rPr>
                <w:rFonts w:ascii="Helvetica" w:hAnsi="Helvetica" w:cs="Helvetica"/>
                <w:sz w:val="20"/>
                <w:szCs w:val="20"/>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832204" w:rsidRPr="00832204" w:rsidRDefault="00832204" w:rsidP="00832204">
            <w:pPr>
              <w:jc w:val="center"/>
              <w:rPr>
                <w:rFonts w:ascii="Helvetica" w:hAnsi="Helvetica" w:cs="Helvetica"/>
                <w:noProof/>
                <w:sz w:val="22"/>
                <w:lang w:eastAsia="es-MX"/>
              </w:rPr>
            </w:pPr>
            <w:r w:rsidRPr="00832204">
              <w:rPr>
                <w:rFonts w:ascii="Helvetica" w:hAnsi="Helvetica" w:cs="Helvetica"/>
                <w:noProof/>
                <w:sz w:val="22"/>
                <w:lang w:eastAsia="es-MX"/>
              </w:rPr>
              <w:t>2,000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832204" w:rsidRPr="00832204" w:rsidRDefault="00832204" w:rsidP="003C7A56">
            <w:pPr>
              <w:jc w:val="center"/>
              <w:rPr>
                <w:rFonts w:ascii="Helvetica" w:hAnsi="Helvetica" w:cs="Helvetica"/>
                <w:noProof/>
                <w:sz w:val="22"/>
                <w:lang w:eastAsia="es-MX"/>
              </w:rPr>
            </w:pPr>
            <w:r w:rsidRPr="00832204">
              <w:rPr>
                <w:rFonts w:ascii="Helvetica" w:hAnsi="Helvetica" w:cs="Helvetica"/>
                <w:noProof/>
                <w:sz w:val="22"/>
                <w:lang w:eastAsia="es-MX"/>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832204" w:rsidRPr="00832204" w:rsidRDefault="007317B9" w:rsidP="003C7A56">
            <w:pPr>
              <w:jc w:val="center"/>
              <w:rPr>
                <w:rFonts w:ascii="Helvetica" w:hAnsi="Helvetica" w:cs="Helvetica"/>
                <w:color w:val="000000"/>
                <w:sz w:val="22"/>
              </w:rPr>
            </w:pPr>
            <w:r w:rsidRPr="007317B9">
              <w:rPr>
                <w:rFonts w:ascii="Helvetica" w:hAnsi="Helvetica" w:cs="Helvetica"/>
                <w:color w:val="000000"/>
                <w:sz w:val="22"/>
              </w:rPr>
              <w:t>TINACO DE 750 LITROS, COLOR NEGRO, ALTURA DE 114 CMS, PESO 15.2</w:t>
            </w:r>
            <w:r w:rsidR="008E0CAF">
              <w:rPr>
                <w:rFonts w:ascii="Helvetica" w:hAnsi="Helvetica" w:cs="Helvetica"/>
                <w:color w:val="000000"/>
                <w:sz w:val="22"/>
              </w:rPr>
              <w:t xml:space="preserve"> </w:t>
            </w:r>
            <w:r w:rsidRPr="007317B9">
              <w:rPr>
                <w:rFonts w:ascii="Helvetica" w:hAnsi="Helvetica" w:cs="Helvetica"/>
                <w:color w:val="000000"/>
                <w:sz w:val="22"/>
              </w:rPr>
              <w:t>KG, CON ACCESORIOS PARA INSTALACIÓN.</w:t>
            </w:r>
          </w:p>
        </w:tc>
      </w:tr>
    </w:tbl>
    <w:p w:rsidR="0074151C" w:rsidRPr="000F71C0" w:rsidRDefault="0074151C" w:rsidP="0074151C">
      <w:pPr>
        <w:spacing w:after="0" w:line="240" w:lineRule="auto"/>
        <w:rPr>
          <w:rFonts w:ascii="Helvetica" w:hAnsi="Helvetica" w:cs="Helvetica"/>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885AA3" w:rsidRPr="00885AA3" w:rsidRDefault="008E0CAF" w:rsidP="00885AA3">
      <w:pPr>
        <w:rPr>
          <w:rFonts w:ascii="Helvetica" w:hAnsi="Helvetica"/>
          <w:b/>
        </w:rPr>
      </w:pPr>
      <w:r>
        <w:rPr>
          <w:rFonts w:ascii="Helvetica" w:hAnsi="Helvetica"/>
        </w:rPr>
        <w:t xml:space="preserve">                         </w:t>
      </w:r>
      <w:r w:rsidR="00885AA3">
        <w:rPr>
          <w:rFonts w:ascii="Helvetica" w:hAnsi="Helvetica"/>
          <w:b/>
        </w:rPr>
        <w:t>ESPECIFICACIONES</w:t>
      </w:r>
    </w:p>
    <w:p w:rsidR="00885AA3" w:rsidRPr="00885AA3" w:rsidRDefault="00885AA3" w:rsidP="00885AA3">
      <w:pPr>
        <w:pStyle w:val="Prrafodelista"/>
        <w:numPr>
          <w:ilvl w:val="2"/>
          <w:numId w:val="35"/>
        </w:numPr>
        <w:rPr>
          <w:rFonts w:ascii="Helvetica" w:hAnsi="Helvetica"/>
        </w:rPr>
      </w:pPr>
      <w:r w:rsidRPr="00885AA3">
        <w:rPr>
          <w:rFonts w:ascii="Helvetica" w:hAnsi="Helvetica"/>
        </w:rPr>
        <w:t>Impermeabilidad y pureza garantizada</w:t>
      </w:r>
    </w:p>
    <w:p w:rsidR="00885AA3" w:rsidRPr="00885AA3" w:rsidRDefault="00885AA3" w:rsidP="00885AA3">
      <w:pPr>
        <w:pStyle w:val="Prrafodelista"/>
        <w:numPr>
          <w:ilvl w:val="2"/>
          <w:numId w:val="35"/>
        </w:numPr>
        <w:rPr>
          <w:rFonts w:ascii="Helvetica" w:hAnsi="Helvetica"/>
        </w:rPr>
      </w:pPr>
      <w:r w:rsidRPr="00885AA3">
        <w:rPr>
          <w:rFonts w:ascii="Helvetica" w:hAnsi="Helvetica"/>
        </w:rPr>
        <w:t>No genera olor ni sabor en el agua</w:t>
      </w:r>
    </w:p>
    <w:p w:rsidR="00885AA3" w:rsidRPr="00885AA3" w:rsidRDefault="00885AA3" w:rsidP="00885AA3">
      <w:pPr>
        <w:pStyle w:val="Prrafodelista"/>
        <w:numPr>
          <w:ilvl w:val="2"/>
          <w:numId w:val="35"/>
        </w:numPr>
        <w:rPr>
          <w:rFonts w:ascii="Helvetica" w:hAnsi="Helvetica"/>
        </w:rPr>
      </w:pPr>
      <w:r w:rsidRPr="00885AA3">
        <w:rPr>
          <w:rFonts w:ascii="Helvetica" w:hAnsi="Helvetica"/>
        </w:rPr>
        <w:t>No permite fugas</w:t>
      </w:r>
    </w:p>
    <w:p w:rsidR="00885AA3" w:rsidRPr="00885AA3" w:rsidRDefault="00885AA3" w:rsidP="00885AA3">
      <w:pPr>
        <w:pStyle w:val="Prrafodelista"/>
        <w:numPr>
          <w:ilvl w:val="2"/>
          <w:numId w:val="35"/>
        </w:numPr>
        <w:rPr>
          <w:rFonts w:ascii="Helvetica" w:hAnsi="Helvetica"/>
        </w:rPr>
      </w:pPr>
      <w:r w:rsidRPr="00885AA3">
        <w:rPr>
          <w:rFonts w:ascii="Helvetica" w:hAnsi="Helvetica"/>
        </w:rPr>
        <w:t>Facilidad de instalación</w:t>
      </w:r>
    </w:p>
    <w:p w:rsidR="00885AA3" w:rsidRPr="00885AA3" w:rsidRDefault="00885AA3" w:rsidP="00885AA3">
      <w:pPr>
        <w:pStyle w:val="Prrafodelista"/>
        <w:numPr>
          <w:ilvl w:val="2"/>
          <w:numId w:val="35"/>
        </w:numPr>
        <w:rPr>
          <w:rFonts w:ascii="Helvetica" w:hAnsi="Helvetica"/>
        </w:rPr>
      </w:pPr>
      <w:r w:rsidRPr="00885AA3">
        <w:rPr>
          <w:rFonts w:ascii="Helvetica" w:hAnsi="Helvetica"/>
        </w:rPr>
        <w:t>Garantía de 50 años por defecto de fabricación</w:t>
      </w:r>
    </w:p>
    <w:p w:rsidR="00885AA3" w:rsidRDefault="00885AA3" w:rsidP="00885AA3">
      <w:pPr>
        <w:rPr>
          <w:rFonts w:ascii="Helvetica" w:hAnsi="Helvetica"/>
        </w:rPr>
      </w:pPr>
    </w:p>
    <w:p w:rsidR="00885AA3" w:rsidRPr="00885AA3" w:rsidRDefault="00885AA3" w:rsidP="00885AA3">
      <w:pPr>
        <w:rPr>
          <w:rFonts w:ascii="Helvetica" w:hAnsi="Helvetica"/>
          <w:b/>
        </w:rPr>
      </w:pPr>
    </w:p>
    <w:p w:rsidR="00885AA3" w:rsidRPr="00885AA3" w:rsidRDefault="00885AA3" w:rsidP="00885AA3">
      <w:pPr>
        <w:rPr>
          <w:rFonts w:ascii="Helvetica" w:hAnsi="Helvetica"/>
          <w:b/>
        </w:rPr>
      </w:pPr>
      <w:r w:rsidRPr="00885AA3">
        <w:rPr>
          <w:rFonts w:ascii="Helvetica" w:hAnsi="Helvetica"/>
          <w:b/>
        </w:rPr>
        <w:t>CARACTERÍSTICAS DE FABRICACIÓN</w:t>
      </w:r>
    </w:p>
    <w:p w:rsidR="00885AA3" w:rsidRPr="00CE7843" w:rsidRDefault="00885AA3" w:rsidP="00885AA3">
      <w:pPr>
        <w:rPr>
          <w:rFonts w:ascii="Helvetica" w:hAnsi="Helvetica"/>
        </w:rPr>
      </w:pPr>
      <w:r w:rsidRPr="00CE7843">
        <w:rPr>
          <w:rFonts w:ascii="Helvetica" w:hAnsi="Helvetica"/>
        </w:rPr>
        <w:t>1. Cuerpo del tinaco: Fabricado con 3 capas de polietileno</w:t>
      </w:r>
    </w:p>
    <w:p w:rsidR="00885AA3" w:rsidRPr="00CE7843" w:rsidRDefault="00885AA3" w:rsidP="00885AA3">
      <w:pPr>
        <w:rPr>
          <w:rFonts w:ascii="Helvetica" w:hAnsi="Helvetica"/>
        </w:rPr>
      </w:pPr>
      <w:r>
        <w:rPr>
          <w:rFonts w:ascii="Helvetica" w:hAnsi="Helvetica"/>
        </w:rPr>
        <w:t xml:space="preserve">       </w:t>
      </w:r>
      <w:r w:rsidRPr="00CE7843">
        <w:rPr>
          <w:rFonts w:ascii="Helvetica" w:hAnsi="Helvetica"/>
        </w:rPr>
        <w:t xml:space="preserve">a) Capa exterior: polietileno lineal de media densidad, con estabilizador U. V. 8 color </w:t>
      </w:r>
      <w:r w:rsidR="008E0CAF">
        <w:rPr>
          <w:rFonts w:ascii="Helvetica" w:hAnsi="Helvetica"/>
        </w:rPr>
        <w:t>negro</w:t>
      </w:r>
    </w:p>
    <w:p w:rsidR="00885AA3" w:rsidRPr="00CE7843" w:rsidRDefault="00885AA3" w:rsidP="00885AA3">
      <w:pPr>
        <w:rPr>
          <w:rFonts w:ascii="Helvetica" w:hAnsi="Helvetica"/>
        </w:rPr>
      </w:pPr>
      <w:r>
        <w:rPr>
          <w:rFonts w:ascii="Helvetica" w:hAnsi="Helvetica"/>
        </w:rPr>
        <w:t xml:space="preserve">       </w:t>
      </w:r>
      <w:r w:rsidRPr="00CE7843">
        <w:rPr>
          <w:rFonts w:ascii="Helvetica" w:hAnsi="Helvetica"/>
        </w:rPr>
        <w:t xml:space="preserve">b) Capa intermedia: polietileno lineal de media densidad grado hexeno aditivo </w:t>
      </w:r>
      <w:r>
        <w:rPr>
          <w:rFonts w:ascii="Helvetica" w:hAnsi="Helvetica"/>
        </w:rPr>
        <w:t xml:space="preserve">con agentes      espumantes, el cual </w:t>
      </w:r>
      <w:r w:rsidRPr="00CE7843">
        <w:rPr>
          <w:rFonts w:ascii="Helvetica" w:hAnsi="Helvetica"/>
        </w:rPr>
        <w:t>proporciona mayor espesor, durabilidad, resistencia al impacto y a la deformación</w:t>
      </w:r>
    </w:p>
    <w:p w:rsidR="00885AA3" w:rsidRPr="00CE7843" w:rsidRDefault="00885AA3" w:rsidP="00885AA3">
      <w:pPr>
        <w:rPr>
          <w:rFonts w:ascii="Helvetica" w:hAnsi="Helvetica"/>
        </w:rPr>
      </w:pPr>
      <w:r>
        <w:rPr>
          <w:rFonts w:ascii="Helvetica" w:hAnsi="Helvetica"/>
        </w:rPr>
        <w:t xml:space="preserve">       </w:t>
      </w:r>
      <w:r w:rsidRPr="00CE7843">
        <w:rPr>
          <w:rFonts w:ascii="Helvetica" w:hAnsi="Helvetica"/>
        </w:rPr>
        <w:t>c) Capa interior: polietileno lineal de media densidad color azul celeste que facilita la inspección para su limpieza</w:t>
      </w:r>
    </w:p>
    <w:p w:rsidR="00885AA3" w:rsidRPr="00CE7843" w:rsidRDefault="00885AA3" w:rsidP="00885AA3">
      <w:pPr>
        <w:rPr>
          <w:rFonts w:ascii="Helvetica" w:hAnsi="Helvetica"/>
        </w:rPr>
      </w:pPr>
      <w:r w:rsidRPr="00CE7843">
        <w:rPr>
          <w:rFonts w:ascii="Helvetica" w:hAnsi="Helvetica"/>
        </w:rPr>
        <w:t>2. Tapa y arillo con cierre tipo rosca: Fabricado en polipropileno color negro</w:t>
      </w:r>
    </w:p>
    <w:p w:rsidR="00885AA3" w:rsidRPr="00CE7843" w:rsidRDefault="00885AA3" w:rsidP="00885AA3">
      <w:pPr>
        <w:rPr>
          <w:rFonts w:ascii="Helvetica" w:hAnsi="Helvetica"/>
        </w:rPr>
      </w:pPr>
      <w:r w:rsidRPr="00CE7843">
        <w:rPr>
          <w:rFonts w:ascii="Helvetica" w:hAnsi="Helvetica"/>
        </w:rPr>
        <w:t>3. Brida para tinaco: Fabricada en polipropileno con salida 1-½” NPT</w:t>
      </w:r>
    </w:p>
    <w:p w:rsidR="00885AA3" w:rsidRDefault="00885AA3" w:rsidP="00885AA3">
      <w:pPr>
        <w:rPr>
          <w:rFonts w:ascii="Helvetica" w:hAnsi="Helvetica"/>
        </w:rPr>
      </w:pPr>
      <w:r w:rsidRPr="00CE7843">
        <w:rPr>
          <w:rFonts w:ascii="Helvetica" w:hAnsi="Helvetica"/>
        </w:rPr>
        <w:t xml:space="preserve">4. Pijas para sujeción de arillo: Fabricadas en acero inoxidable </w:t>
      </w:r>
      <w:r w:rsidR="008E0CAF">
        <w:rPr>
          <w:rFonts w:ascii="Helvetica" w:hAnsi="Helvetica"/>
        </w:rPr>
        <w:t>tipo 304</w:t>
      </w:r>
    </w:p>
    <w:p w:rsidR="008E0CAF" w:rsidRDefault="008E0CAF" w:rsidP="00885AA3">
      <w:pPr>
        <w:rPr>
          <w:rFonts w:ascii="Helvetica" w:hAnsi="Helvetica"/>
        </w:rPr>
      </w:pPr>
    </w:p>
    <w:p w:rsidR="008E0CAF" w:rsidRPr="008E0CAF" w:rsidRDefault="008E0CAF" w:rsidP="008E0CAF">
      <w:pPr>
        <w:rPr>
          <w:rFonts w:ascii="Helvetica" w:hAnsi="Helvetica"/>
          <w:b/>
        </w:rPr>
      </w:pPr>
      <w:r w:rsidRPr="008E0CAF">
        <w:rPr>
          <w:rFonts w:ascii="Helvetica" w:hAnsi="Helvetica"/>
          <w:b/>
        </w:rPr>
        <w:t>ACCESORIOS</w:t>
      </w:r>
    </w:p>
    <w:p w:rsidR="008E0CAF" w:rsidRDefault="008E0CAF" w:rsidP="008E0CAF">
      <w:pPr>
        <w:rPr>
          <w:rFonts w:ascii="Helvetica" w:hAnsi="Helvetica"/>
        </w:rPr>
      </w:pPr>
      <w:r>
        <w:rPr>
          <w:rFonts w:ascii="Helvetica" w:hAnsi="Helvetica"/>
        </w:rPr>
        <w:t>1. Multiconector con salida ¾”</w:t>
      </w:r>
    </w:p>
    <w:p w:rsidR="008E0CAF" w:rsidRDefault="008E0CAF" w:rsidP="008E0CAF">
      <w:pPr>
        <w:rPr>
          <w:rFonts w:ascii="Helvetica" w:hAnsi="Helvetica"/>
        </w:rPr>
      </w:pPr>
      <w:r>
        <w:rPr>
          <w:rFonts w:ascii="Helvetica" w:hAnsi="Helvetica"/>
        </w:rPr>
        <w:t>2. Válvula de tanque alto de ½”</w:t>
      </w:r>
    </w:p>
    <w:p w:rsidR="008E0CAF" w:rsidRDefault="008E0CAF" w:rsidP="008E0CAF">
      <w:pPr>
        <w:rPr>
          <w:rFonts w:ascii="Helvetica" w:hAnsi="Helvetica"/>
        </w:rPr>
      </w:pPr>
      <w:r>
        <w:rPr>
          <w:rFonts w:ascii="Helvetica" w:hAnsi="Helvetica"/>
        </w:rPr>
        <w:t>3. Válvula de esfera roscable de ¾”</w:t>
      </w:r>
    </w:p>
    <w:p w:rsidR="008E0CAF" w:rsidRDefault="008E0CAF" w:rsidP="008E0CAF">
      <w:pPr>
        <w:rPr>
          <w:rFonts w:ascii="Helvetica" w:hAnsi="Helvetica"/>
        </w:rPr>
      </w:pPr>
      <w:r>
        <w:rPr>
          <w:rFonts w:ascii="Helvetica" w:hAnsi="Helvetica"/>
        </w:rPr>
        <w:lastRenderedPageBreak/>
        <w:t>4. Flotador del número 5 de plástico con varilla</w:t>
      </w:r>
    </w:p>
    <w:p w:rsidR="008E0CAF" w:rsidRPr="008E0CAF" w:rsidRDefault="008E0CAF" w:rsidP="008E0CAF">
      <w:pPr>
        <w:rPr>
          <w:rFonts w:ascii="Helvetica" w:hAnsi="Helvetica"/>
        </w:rPr>
      </w:pPr>
      <w:r>
        <w:rPr>
          <w:rFonts w:ascii="Helvetica" w:hAnsi="Helvetica"/>
        </w:rPr>
        <w:t>5. Tubo de venteo</w:t>
      </w:r>
    </w:p>
    <w:p w:rsidR="008E0CAF" w:rsidRDefault="008E0CAF" w:rsidP="00885AA3">
      <w:pPr>
        <w:rPr>
          <w:rFonts w:ascii="Helvetica" w:hAnsi="Helvetica"/>
        </w:rPr>
      </w:pPr>
    </w:p>
    <w:p w:rsidR="008E0CAF" w:rsidRPr="00CE7843" w:rsidRDefault="008E0CAF" w:rsidP="00885AA3">
      <w:pPr>
        <w:rPr>
          <w:rFonts w:ascii="Helvetica" w:hAnsi="Helvetica"/>
        </w:rPr>
      </w:pPr>
    </w:p>
    <w:p w:rsidR="0074151C" w:rsidRDefault="0074151C"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8E0CAF" w:rsidRDefault="008E0CAF" w:rsidP="0074151C">
      <w:pPr>
        <w:ind w:firstLine="708"/>
        <w:rPr>
          <w:rFonts w:ascii="Helvetica" w:hAnsi="Helvetica" w:cs="Helvetica"/>
          <w:b/>
          <w:szCs w:val="20"/>
        </w:rPr>
      </w:pPr>
    </w:p>
    <w:p w:rsidR="0074151C" w:rsidRPr="006B32D3" w:rsidRDefault="0074151C" w:rsidP="0074151C">
      <w:pPr>
        <w:pStyle w:val="Prrafodelista"/>
        <w:rPr>
          <w:rFonts w:ascii="Helvetica" w:hAnsi="Helvetica" w:cs="Helvetica"/>
          <w:b/>
          <w:sz w:val="20"/>
          <w:szCs w:val="20"/>
        </w:rPr>
      </w:pPr>
    </w:p>
    <w:p w:rsidR="0074151C" w:rsidRPr="006B32D3" w:rsidRDefault="0074151C" w:rsidP="0074151C">
      <w:pPr>
        <w:rPr>
          <w:rFonts w:ascii="Helvetica" w:hAnsi="Helvetica" w:cs="Helvetica"/>
          <w:b/>
          <w:sz w:val="20"/>
          <w:szCs w:val="20"/>
        </w:rPr>
      </w:pPr>
    </w:p>
    <w:p w:rsidR="0074151C" w:rsidRPr="006B32D3" w:rsidRDefault="0074151C" w:rsidP="0074151C">
      <w:pPr>
        <w:rPr>
          <w:rFonts w:ascii="Helvetica" w:hAnsi="Helvetica" w:cs="Helvetica"/>
          <w:sz w:val="20"/>
          <w:szCs w:val="20"/>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Default="0074151C" w:rsidP="0074151C">
      <w:pPr>
        <w:spacing w:after="0" w:line="240" w:lineRule="auto"/>
        <w:rPr>
          <w:rFonts w:ascii="Helvetica" w:hAnsi="Helvetica" w:cs="Helvetica"/>
          <w:b/>
        </w:rPr>
      </w:pPr>
    </w:p>
    <w:p w:rsidR="0074151C" w:rsidRPr="000F71C0" w:rsidRDefault="0074151C" w:rsidP="00B34535">
      <w:pPr>
        <w:spacing w:after="0" w:line="240" w:lineRule="auto"/>
        <w:jc w:val="center"/>
        <w:rPr>
          <w:rFonts w:ascii="Helvetica" w:hAnsi="Helvetica" w:cs="Helvetica"/>
          <w:b/>
        </w:rPr>
      </w:pPr>
      <w:r w:rsidRPr="000F71C0">
        <w:rPr>
          <w:rFonts w:ascii="Helvetica" w:hAnsi="Helvetica" w:cs="Helvetica"/>
          <w:b/>
        </w:rPr>
        <w:lastRenderedPageBreak/>
        <w:t>ANEXO 4</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“JUNTA ACLARATORIA”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NOTAS ACLARATORIAS:</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624E6D" w:rsidRPr="000F71C0">
        <w:rPr>
          <w:rFonts w:ascii="Helvetica" w:hAnsi="Helvetica" w:cs="Helvetica"/>
        </w:rPr>
        <w:t>Síntesis</w:t>
      </w:r>
      <w:r w:rsidRPr="000F71C0">
        <w:rPr>
          <w:rFonts w:ascii="Helvetica" w:hAnsi="Helvetica" w:cs="Helvetica"/>
        </w:rPr>
        <w:t xml:space="preserve"> Especifica en el punto de: “JUNTA ACLARATORIA”.</w:t>
      </w:r>
    </w:p>
    <w:p w:rsidR="0074151C" w:rsidRPr="000F71C0" w:rsidRDefault="0074151C" w:rsidP="0074151C">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74151C" w:rsidRPr="000F71C0" w:rsidTr="003C7A56">
        <w:trPr>
          <w:cantSplit/>
        </w:trPr>
        <w:tc>
          <w:tcPr>
            <w:tcW w:w="5000" w:type="pct"/>
          </w:tcPr>
          <w:p w:rsidR="0074151C" w:rsidRPr="000F71C0" w:rsidRDefault="0074151C" w:rsidP="003C7A56">
            <w:pPr>
              <w:spacing w:after="0" w:line="240" w:lineRule="auto"/>
              <w:jc w:val="both"/>
              <w:rPr>
                <w:rFonts w:ascii="Helvetica" w:hAnsi="Helvetica" w:cs="Helvetica"/>
              </w:rPr>
            </w:pPr>
          </w:p>
          <w:p w:rsidR="0074151C" w:rsidRPr="000F71C0" w:rsidRDefault="0074151C" w:rsidP="003C7A56">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74151C" w:rsidRPr="000F71C0" w:rsidTr="003C7A56">
        <w:trPr>
          <w:cantSplit/>
          <w:trHeight w:val="140"/>
        </w:trPr>
        <w:tc>
          <w:tcPr>
            <w:tcW w:w="5000" w:type="pct"/>
            <w:tcBorders>
              <w:bottom w:val="double" w:sz="4" w:space="0" w:color="auto"/>
            </w:tcBorders>
          </w:tcPr>
          <w:p w:rsidR="0074151C" w:rsidRPr="000F71C0" w:rsidRDefault="0074151C" w:rsidP="003C7A56">
            <w:pPr>
              <w:spacing w:after="0" w:line="240" w:lineRule="auto"/>
              <w:jc w:val="both"/>
              <w:rPr>
                <w:rFonts w:ascii="Helvetica" w:hAnsi="Helvetica" w:cs="Helvetica"/>
              </w:rPr>
            </w:pPr>
          </w:p>
          <w:p w:rsidR="0074151C" w:rsidRPr="000F71C0" w:rsidRDefault="0074151C" w:rsidP="003C7A56">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74151C" w:rsidRPr="000F71C0" w:rsidRDefault="0074151C" w:rsidP="003C7A56">
            <w:pPr>
              <w:spacing w:after="0" w:line="240" w:lineRule="auto"/>
              <w:rPr>
                <w:rFonts w:ascii="Helvetica" w:hAnsi="Helvetica" w:cs="Helvetica"/>
              </w:rPr>
            </w:pPr>
          </w:p>
        </w:tc>
      </w:tr>
      <w:tr w:rsidR="0074151C" w:rsidRPr="000F71C0" w:rsidTr="003C7A56">
        <w:trPr>
          <w:cantSplit/>
          <w:trHeight w:val="360"/>
        </w:trPr>
        <w:tc>
          <w:tcPr>
            <w:tcW w:w="5000" w:type="pct"/>
            <w:tcBorders>
              <w:top w:val="doub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360"/>
        </w:trPr>
        <w:tc>
          <w:tcPr>
            <w:tcW w:w="5000" w:type="pct"/>
            <w:tcBorders>
              <w:top w:val="single" w:sz="4" w:space="0" w:color="auto"/>
              <w:left w:val="double" w:sz="4" w:space="0" w:color="auto"/>
              <w:bottom w:val="double" w:sz="4" w:space="0" w:color="auto"/>
              <w:right w:val="double" w:sz="4" w:space="0" w:color="auto"/>
            </w:tcBorders>
          </w:tcPr>
          <w:p w:rsidR="0074151C" w:rsidRPr="000F71C0" w:rsidRDefault="0074151C" w:rsidP="003C7A56">
            <w:pPr>
              <w:spacing w:after="0" w:line="240" w:lineRule="auto"/>
              <w:jc w:val="both"/>
              <w:rPr>
                <w:rFonts w:ascii="Helvetica" w:hAnsi="Helvetica" w:cs="Helvetica"/>
              </w:rPr>
            </w:pPr>
          </w:p>
        </w:tc>
      </w:tr>
    </w:tbl>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rPr>
          <w:rFonts w:ascii="Helvetica" w:hAnsi="Helvetica" w:cs="Helvetica"/>
        </w:rPr>
      </w:pPr>
      <w:r w:rsidRPr="000F71C0">
        <w:rPr>
          <w:rFonts w:ascii="Helvetica" w:hAnsi="Helvetica" w:cs="Helvetica"/>
        </w:rPr>
        <w:t xml:space="preserve">Nombre y firma del Representante Legal </w:t>
      </w:r>
    </w:p>
    <w:p w:rsidR="0074151C" w:rsidRPr="000F71C0" w:rsidRDefault="0074151C" w:rsidP="0074151C">
      <w:pPr>
        <w:spacing w:after="0" w:line="240" w:lineRule="auto"/>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5</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“FIANZA”</w:t>
      </w:r>
    </w:p>
    <w:p w:rsidR="0074151C" w:rsidRPr="000F71C0" w:rsidRDefault="0074151C" w:rsidP="0074151C">
      <w:pPr>
        <w:spacing w:after="0" w:line="240" w:lineRule="auto"/>
        <w:jc w:val="both"/>
        <w:rPr>
          <w:rFonts w:ascii="Helvetica" w:hAnsi="Helvetica" w:cs="Helvetica"/>
          <w:b/>
          <w:bCs/>
          <w:caps/>
        </w:rPr>
      </w:pPr>
    </w:p>
    <w:p w:rsidR="0074151C" w:rsidRPr="000F71C0" w:rsidRDefault="0074151C" w:rsidP="0074151C">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74151C" w:rsidRPr="000F71C0" w:rsidRDefault="0074151C" w:rsidP="0074151C">
      <w:pPr>
        <w:spacing w:after="0" w:line="240" w:lineRule="auto"/>
        <w:jc w:val="both"/>
        <w:rPr>
          <w:rFonts w:ascii="Helvetica" w:hAnsi="Helvetica" w:cs="Helvetica"/>
          <w:b/>
          <w:iCs/>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jc w:val="center"/>
        <w:rPr>
          <w:rFonts w:ascii="Helvetica" w:hAnsi="Helvetica" w:cs="Helvetica"/>
        </w:rPr>
      </w:pPr>
      <w:r w:rsidRPr="000F71C0">
        <w:rPr>
          <w:rFonts w:ascii="Helvetica" w:hAnsi="Helvetica" w:cs="Helvetica"/>
          <w:b/>
        </w:rPr>
        <w:lastRenderedPageBreak/>
        <w:t>ANEXO 6</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“CARTA GARANTÍA”</w:t>
      </w:r>
    </w:p>
    <w:p w:rsidR="0074151C" w:rsidRPr="000F71C0" w:rsidRDefault="0074151C" w:rsidP="0074151C">
      <w:pPr>
        <w:spacing w:after="0" w:line="240" w:lineRule="auto"/>
        <w:jc w:val="center"/>
        <w:rPr>
          <w:rFonts w:ascii="Helvetica" w:hAnsi="Helvetica" w:cs="Helvetica"/>
          <w:b/>
          <w:bCs/>
          <w:caps/>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jc w:val="center"/>
        <w:rPr>
          <w:rFonts w:ascii="Helvetica" w:hAnsi="Helvetica" w:cs="Helvetica"/>
          <w:b/>
        </w:rPr>
      </w:pPr>
    </w:p>
    <w:p w:rsidR="0074151C" w:rsidRPr="000F71C0" w:rsidRDefault="0074151C" w:rsidP="0074151C">
      <w:pPr>
        <w:jc w:val="center"/>
        <w:rPr>
          <w:rFonts w:ascii="Helvetica" w:hAnsi="Helvetica" w:cs="Helvetica"/>
          <w:b/>
        </w:rPr>
      </w:pPr>
      <w:r w:rsidRPr="000F71C0">
        <w:rPr>
          <w:rFonts w:ascii="Helvetica" w:hAnsi="Helvetica" w:cs="Helvetica"/>
          <w:b/>
        </w:rPr>
        <w:t>ANEXO ENTREGABLE 1</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74151C" w:rsidRPr="000F71C0" w:rsidRDefault="0074151C" w:rsidP="0074151C">
      <w:pPr>
        <w:rPr>
          <w:rFonts w:ascii="Helvetica" w:hAnsi="Helvetica" w:cs="Helvetica"/>
          <w:b/>
        </w:rPr>
      </w:pPr>
      <w:r w:rsidRPr="000F71C0">
        <w:rPr>
          <w:rFonts w:ascii="Helvetica" w:hAnsi="Helvetica" w:cs="Helvetica"/>
          <w:b/>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2</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74151C" w:rsidRPr="000F71C0" w:rsidRDefault="0074151C" w:rsidP="0074151C">
      <w:pP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3</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rPr>
          <w:rFonts w:ascii="Helvetica" w:hAnsi="Helvetica" w:cs="Helvetica"/>
          <w:b/>
        </w:rPr>
      </w:pPr>
      <w:r w:rsidRPr="000F71C0">
        <w:rPr>
          <w:rFonts w:ascii="Helvetica" w:hAnsi="Helvetica" w:cs="Helvetica"/>
          <w:b/>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4</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74151C" w:rsidRPr="000F71C0" w:rsidRDefault="0074151C" w:rsidP="0074151C">
      <w:pP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853F77">
        <w:rPr>
          <w:rFonts w:ascii="Helvetica" w:hAnsi="Helvetica" w:cs="Helvetica"/>
          <w:noProof/>
          <w:lang w:eastAsia="es-MX"/>
        </w:rPr>
        <w:t>MUNICIPAL</w:t>
      </w:r>
      <w:r w:rsidRPr="000F71C0">
        <w:rPr>
          <w:rFonts w:ascii="Helvetica" w:hAnsi="Helvetica" w:cs="Helvetica"/>
          <w:noProof/>
          <w:lang w:eastAsia="es-MX"/>
        </w:rPr>
        <w:t xml:space="preserve"> </w:t>
      </w:r>
      <w:r w:rsidR="00885AA3">
        <w:rPr>
          <w:rFonts w:ascii="Helvetica" w:hAnsi="Helvetica" w:cs="Helvetica"/>
          <w:noProof/>
          <w:lang w:eastAsia="es-MX"/>
        </w:rPr>
        <w:t>CON</w:t>
      </w:r>
      <w:r w:rsidRPr="000F71C0">
        <w:rPr>
          <w:rFonts w:ascii="Helvetica" w:hAnsi="Helvetica" w:cs="Helvetica"/>
          <w:noProof/>
          <w:lang w:eastAsia="es-MX"/>
        </w:rPr>
        <w:t xml:space="preserve"> CONCURRENCIA, SEAPAL Nº </w:t>
      </w:r>
      <w:r w:rsidR="00885AA3" w:rsidRPr="00885AA3">
        <w:rPr>
          <w:rFonts w:ascii="Helvetica" w:hAnsi="Helvetica" w:cs="Helvetica"/>
          <w:noProof/>
          <w:lang w:eastAsia="es-MX"/>
        </w:rPr>
        <w:t>LPMCC/02/10659/2023</w:t>
      </w:r>
      <w:r w:rsidRPr="000F71C0">
        <w:rPr>
          <w:rFonts w:ascii="Helvetica" w:hAnsi="Helvetica" w:cs="Helvetica"/>
          <w:noProof/>
          <w:lang w:eastAsia="es-MX"/>
        </w:rPr>
        <w:t xml:space="preserve"> PARA LA ADQUISICION DE  </w:t>
      </w:r>
      <w:r w:rsidR="00CE5F1E" w:rsidRPr="00CE5F1E">
        <w:rPr>
          <w:rFonts w:ascii="Helvetica" w:hAnsi="Helvetica" w:cs="Helvetica"/>
          <w:noProof/>
          <w:lang w:eastAsia="es-MX"/>
        </w:rPr>
        <w:t>TINACOS DE 1,100 Y 750 LTS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74151C" w:rsidRPr="000F71C0" w:rsidRDefault="0074151C" w:rsidP="0074151C">
      <w:pPr>
        <w:spacing w:after="0" w:line="240" w:lineRule="auto"/>
        <w:jc w:val="both"/>
        <w:rPr>
          <w:rFonts w:ascii="Helvetica" w:eastAsia="Calibri" w:hAnsi="Helvetica" w:cs="Helvetica"/>
          <w:b/>
          <w:smallCaps/>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74151C" w:rsidRPr="000F71C0" w:rsidRDefault="0074151C" w:rsidP="0074151C">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Nombre del Participante:</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 de Licencia Municipal:</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74151C" w:rsidRPr="000F71C0" w:rsidTr="003C7A56">
        <w:tc>
          <w:tcPr>
            <w:tcW w:w="2566" w:type="pct"/>
            <w:gridSpan w:val="2"/>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Entidad Federativa:</w:t>
            </w:r>
          </w:p>
        </w:tc>
      </w:tr>
      <w:tr w:rsidR="0074151C" w:rsidRPr="000F71C0" w:rsidTr="003C7A56">
        <w:tc>
          <w:tcPr>
            <w:tcW w:w="2566" w:type="pct"/>
            <w:gridSpan w:val="2"/>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Fax:</w:t>
            </w:r>
          </w:p>
        </w:tc>
      </w:tr>
      <w:tr w:rsidR="0074151C" w:rsidRPr="000F71C0" w:rsidTr="003C7A56">
        <w:trPr>
          <w:cantSplit/>
        </w:trPr>
        <w:tc>
          <w:tcPr>
            <w:tcW w:w="5000" w:type="pct"/>
            <w:gridSpan w:val="3"/>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Correo Electrónico:</w:t>
            </w:r>
          </w:p>
        </w:tc>
      </w:tr>
      <w:tr w:rsidR="0074151C" w:rsidRPr="000F71C0" w:rsidTr="003C7A56">
        <w:trPr>
          <w:cantSplit/>
          <w:trHeight w:val="232"/>
        </w:trPr>
        <w:tc>
          <w:tcPr>
            <w:tcW w:w="5000" w:type="pct"/>
            <w:gridSpan w:val="3"/>
            <w:tcBorders>
              <w:left w:val="nil"/>
              <w:right w:val="nil"/>
            </w:tcBorders>
            <w:shd w:val="clear" w:color="auto" w:fill="000000"/>
            <w:vAlign w:val="center"/>
          </w:tcPr>
          <w:p w:rsidR="0074151C" w:rsidRPr="000F71C0" w:rsidRDefault="0074151C" w:rsidP="003C7A56">
            <w:pPr>
              <w:spacing w:after="0" w:line="240" w:lineRule="auto"/>
              <w:ind w:left="639"/>
              <w:jc w:val="both"/>
              <w:rPr>
                <w:rFonts w:ascii="Helvetica" w:hAnsi="Helvetica" w:cs="Helvetica"/>
                <w:i/>
                <w:u w:val="single"/>
              </w:rPr>
            </w:pPr>
          </w:p>
        </w:tc>
      </w:tr>
      <w:tr w:rsidR="0074151C" w:rsidRPr="000F71C0" w:rsidTr="003C7A56">
        <w:trPr>
          <w:cantSplit/>
          <w:trHeight w:val="2436"/>
        </w:trPr>
        <w:tc>
          <w:tcPr>
            <w:tcW w:w="5000" w:type="pct"/>
            <w:gridSpan w:val="3"/>
            <w:vAlign w:val="center"/>
          </w:tcPr>
          <w:p w:rsidR="0074151C" w:rsidRPr="000F71C0" w:rsidRDefault="0074151C" w:rsidP="003C7A56">
            <w:pPr>
              <w:spacing w:after="0" w:line="240" w:lineRule="auto"/>
              <w:ind w:left="639"/>
              <w:jc w:val="both"/>
              <w:rPr>
                <w:rFonts w:ascii="Helvetica" w:hAnsi="Helvetica" w:cs="Helvetica"/>
                <w:i/>
                <w:u w:val="single"/>
              </w:rPr>
            </w:pPr>
          </w:p>
          <w:p w:rsidR="0074151C" w:rsidRPr="000F71C0" w:rsidRDefault="0074151C" w:rsidP="003C7A56">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Fecha y lugar de expedición:</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Tomo: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Libro: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Agregado con número al Apéndice:</w:t>
            </w:r>
          </w:p>
          <w:p w:rsidR="0074151C" w:rsidRPr="000F71C0" w:rsidRDefault="0074151C" w:rsidP="003C7A56">
            <w:pPr>
              <w:spacing w:after="0" w:line="240" w:lineRule="auto"/>
              <w:jc w:val="both"/>
              <w:rPr>
                <w:rFonts w:ascii="Helvetica" w:hAnsi="Helvetica" w:cs="Helvetica"/>
                <w:b/>
              </w:rPr>
            </w:pPr>
          </w:p>
          <w:p w:rsidR="0074151C" w:rsidRPr="000F71C0" w:rsidRDefault="0074151C" w:rsidP="003C7A56">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74151C" w:rsidRPr="000F71C0" w:rsidRDefault="0074151C" w:rsidP="003C7A56">
            <w:pPr>
              <w:spacing w:after="0" w:line="240" w:lineRule="auto"/>
              <w:ind w:left="-70"/>
              <w:jc w:val="both"/>
              <w:rPr>
                <w:rFonts w:ascii="Helvetica" w:hAnsi="Helvetica" w:cs="Helvetica"/>
              </w:rPr>
            </w:pPr>
          </w:p>
          <w:p w:rsidR="0074151C" w:rsidRPr="000F71C0" w:rsidRDefault="0074151C" w:rsidP="003C7A56">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74151C" w:rsidRPr="000F71C0" w:rsidTr="003C7A56">
        <w:trPr>
          <w:cantSplit/>
          <w:trHeight w:val="332"/>
        </w:trPr>
        <w:tc>
          <w:tcPr>
            <w:tcW w:w="5000" w:type="pct"/>
            <w:gridSpan w:val="3"/>
            <w:tcBorders>
              <w:left w:val="nil"/>
              <w:right w:val="nil"/>
            </w:tcBorders>
            <w:shd w:val="clear" w:color="auto" w:fill="000000"/>
            <w:textDirection w:val="btLr"/>
            <w:vAlign w:val="center"/>
          </w:tcPr>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trHeight w:val="1134"/>
        </w:trPr>
        <w:tc>
          <w:tcPr>
            <w:tcW w:w="131" w:type="pct"/>
            <w:shd w:val="clear" w:color="auto" w:fill="000000"/>
            <w:textDirection w:val="btLr"/>
            <w:vAlign w:val="center"/>
          </w:tcPr>
          <w:p w:rsidR="0074151C" w:rsidRPr="000F71C0" w:rsidRDefault="0074151C" w:rsidP="003C7A56">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74151C" w:rsidRPr="000F71C0" w:rsidRDefault="0074151C" w:rsidP="003C7A56">
            <w:pPr>
              <w:spacing w:after="0" w:line="240" w:lineRule="auto"/>
              <w:jc w:val="both"/>
              <w:rPr>
                <w:rFonts w:ascii="Helvetica" w:hAnsi="Helvetica" w:cs="Helvetica"/>
                <w:b/>
              </w:rPr>
            </w:pPr>
          </w:p>
          <w:p w:rsidR="0074151C" w:rsidRPr="000F71C0" w:rsidRDefault="0074151C" w:rsidP="003C7A56">
            <w:pPr>
              <w:spacing w:after="0" w:line="240" w:lineRule="auto"/>
              <w:jc w:val="both"/>
              <w:rPr>
                <w:rFonts w:ascii="Helvetica" w:hAnsi="Helvetica" w:cs="Helvetica"/>
              </w:rPr>
            </w:pPr>
            <w:r w:rsidRPr="000F71C0">
              <w:rPr>
                <w:rFonts w:ascii="Helvetica" w:hAnsi="Helvetica" w:cs="Helvetica"/>
                <w:b/>
              </w:rPr>
              <w:t>Número de Escritura Pública:</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Tipo de poder:</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Tomo:</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 xml:space="preserve">Libro: </w:t>
            </w:r>
          </w:p>
          <w:p w:rsidR="0074151C" w:rsidRPr="000F71C0" w:rsidRDefault="0074151C" w:rsidP="003C7A56">
            <w:pPr>
              <w:spacing w:after="0" w:line="240" w:lineRule="auto"/>
              <w:jc w:val="both"/>
              <w:rPr>
                <w:rFonts w:ascii="Helvetica" w:hAnsi="Helvetica" w:cs="Helvetica"/>
                <w:b/>
              </w:rPr>
            </w:pPr>
            <w:r w:rsidRPr="000F71C0">
              <w:rPr>
                <w:rFonts w:ascii="Helvetica" w:hAnsi="Helvetica" w:cs="Helvetica"/>
                <w:b/>
              </w:rPr>
              <w:t>Agregado con número al Apéndice:</w:t>
            </w:r>
          </w:p>
          <w:p w:rsidR="0074151C" w:rsidRPr="000F71C0" w:rsidRDefault="0074151C" w:rsidP="003C7A56">
            <w:pPr>
              <w:spacing w:after="0" w:line="240" w:lineRule="auto"/>
              <w:jc w:val="both"/>
              <w:rPr>
                <w:rFonts w:ascii="Helvetica" w:hAnsi="Helvetica" w:cs="Helvetica"/>
              </w:rPr>
            </w:pPr>
            <w:r w:rsidRPr="000F71C0">
              <w:rPr>
                <w:rFonts w:ascii="Helvetica" w:hAnsi="Helvetica" w:cs="Helvetica"/>
                <w:b/>
              </w:rPr>
              <w:t>Lugar y fecha de expedición:</w:t>
            </w:r>
          </w:p>
        </w:tc>
      </w:tr>
      <w:tr w:rsidR="0074151C" w:rsidRPr="000F71C0" w:rsidTr="003C7A56">
        <w:trPr>
          <w:cantSplit/>
          <w:trHeight w:val="644"/>
        </w:trPr>
        <w:tc>
          <w:tcPr>
            <w:tcW w:w="131" w:type="pct"/>
            <w:shd w:val="clear" w:color="auto" w:fill="000000"/>
            <w:textDirection w:val="btLr"/>
            <w:vAlign w:val="center"/>
          </w:tcPr>
          <w:p w:rsidR="0074151C" w:rsidRPr="000F71C0" w:rsidRDefault="0074151C" w:rsidP="003C7A56">
            <w:pPr>
              <w:spacing w:after="0" w:line="240" w:lineRule="auto"/>
              <w:ind w:left="113" w:right="113"/>
              <w:jc w:val="both"/>
              <w:rPr>
                <w:rFonts w:ascii="Helvetica" w:hAnsi="Helvetica" w:cs="Helvetica"/>
                <w:b/>
                <w:w w:val="200"/>
              </w:rPr>
            </w:pPr>
          </w:p>
        </w:tc>
        <w:tc>
          <w:tcPr>
            <w:tcW w:w="4869" w:type="pct"/>
            <w:gridSpan w:val="2"/>
          </w:tcPr>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3F051D35" wp14:editId="423E492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D9F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A894145" wp14:editId="2E99E7A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1D2DF"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6159E277" wp14:editId="5051CA6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EC1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6CCF46E1" wp14:editId="66DF280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1042"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1A0FDCAE" wp14:editId="6D91B8E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853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0A6F70E1" wp14:editId="704A1E0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95C8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67019BC" wp14:editId="75983DE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AE57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6C8BA361" wp14:editId="44079FC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BA1C"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7389392E" wp14:editId="72639A23">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478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721D1770" wp14:editId="6119251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BDD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1CB0B182" wp14:editId="41968D0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90C9"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74151C" w:rsidRPr="000F71C0" w:rsidRDefault="0074151C" w:rsidP="003C7A56">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74151C" w:rsidRPr="000F71C0" w:rsidRDefault="0074151C" w:rsidP="003C7A56">
            <w:pPr>
              <w:spacing w:after="0" w:line="240" w:lineRule="auto"/>
              <w:jc w:val="both"/>
              <w:rPr>
                <w:rFonts w:ascii="Helvetica" w:hAnsi="Helvetica" w:cs="Helvetica"/>
                <w:i/>
              </w:rPr>
            </w:pPr>
          </w:p>
        </w:tc>
      </w:tr>
    </w:tbl>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“CARTA DE PROPOSICIÓN”</w:t>
      </w:r>
    </w:p>
    <w:p w:rsidR="0074151C" w:rsidRPr="000F71C0" w:rsidRDefault="00CE5F1E"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885AA3">
        <w:rPr>
          <w:rFonts w:ascii="Helvetica" w:hAnsi="Helvetica" w:cs="Helvetica"/>
          <w:noProof/>
          <w:lang w:eastAsia="es-MX"/>
        </w:rPr>
        <w:t>LPMCC/02/10659/2023</w:t>
      </w:r>
      <w:r w:rsidRPr="000F71C0">
        <w:rPr>
          <w:rFonts w:ascii="Helvetica" w:hAnsi="Helvetica" w:cs="Helvetica"/>
          <w:noProof/>
          <w:lang w:eastAsia="es-MX"/>
        </w:rPr>
        <w:t xml:space="preserve"> PARA LA ADQUISICION DE  </w:t>
      </w:r>
      <w:r w:rsidRPr="00CE5F1E">
        <w:rPr>
          <w:rFonts w:ascii="Helvetica" w:hAnsi="Helvetica" w:cs="Helvetica"/>
          <w:noProof/>
          <w:lang w:eastAsia="es-MX"/>
        </w:rPr>
        <w:t>TINACOS DE 1,100 Y 750 LTS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rPr>
          <w:rFonts w:ascii="Helvetica" w:hAnsi="Helvetica" w:cs="Helvetica"/>
        </w:rPr>
      </w:pPr>
      <w:r w:rsidRPr="000F71C0">
        <w:rPr>
          <w:rFonts w:ascii="Helvetica" w:hAnsi="Helvetica" w:cs="Helvetica"/>
          <w:noProof/>
          <w:lang w:eastAsia="es-MX"/>
        </w:rPr>
        <w:t xml:space="preserve"> </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rPr>
          <w:rFonts w:ascii="Helvetica" w:hAnsi="Helvetica" w:cs="Helvetica"/>
          <w:b/>
        </w:rPr>
      </w:pPr>
    </w:p>
    <w:p w:rsidR="0074151C" w:rsidRPr="000F71C0" w:rsidRDefault="0074151C" w:rsidP="0074151C">
      <w:pPr>
        <w:rPr>
          <w:rFonts w:ascii="Helvetica" w:hAnsi="Helvetica" w:cs="Helvetica"/>
          <w:b/>
        </w:rPr>
      </w:pPr>
    </w:p>
    <w:p w:rsidR="0074151C" w:rsidRPr="000F71C0" w:rsidRDefault="0074151C" w:rsidP="0074151C">
      <w:pPr>
        <w:spacing w:after="0"/>
        <w:jc w:val="center"/>
        <w:rPr>
          <w:rFonts w:ascii="Helvetica" w:hAnsi="Helvetica" w:cs="Helvetica"/>
          <w:b/>
        </w:rPr>
      </w:pPr>
    </w:p>
    <w:p w:rsidR="0074151C" w:rsidRPr="000F71C0" w:rsidRDefault="0074151C" w:rsidP="0074151C">
      <w:pPr>
        <w:spacing w:after="0"/>
        <w:jc w:val="center"/>
        <w:rPr>
          <w:rFonts w:ascii="Helvetica" w:hAnsi="Helvetica" w:cs="Helvetica"/>
          <w:b/>
        </w:rPr>
      </w:pPr>
      <w:r w:rsidRPr="000F71C0">
        <w:rPr>
          <w:rFonts w:ascii="Helvetica" w:hAnsi="Helvetica" w:cs="Helvetica"/>
          <w:b/>
        </w:rPr>
        <w:t>ANEXO ENTREGABLE 7</w:t>
      </w:r>
    </w:p>
    <w:p w:rsidR="0074151C" w:rsidRPr="000F71C0" w:rsidRDefault="0074151C" w:rsidP="0074151C">
      <w:pPr>
        <w:spacing w:after="0"/>
        <w:jc w:val="center"/>
        <w:rPr>
          <w:rFonts w:ascii="Helvetica" w:hAnsi="Helvetica" w:cs="Helvetica"/>
          <w:b/>
        </w:rPr>
      </w:pPr>
      <w:r w:rsidRPr="000F71C0">
        <w:rPr>
          <w:rFonts w:ascii="Helvetica" w:hAnsi="Helvetica" w:cs="Helvetica"/>
        </w:rPr>
        <w:t>“DECLARACIÓN DE INTEGRIDAD Y NO COLUSIÓN”</w:t>
      </w:r>
    </w:p>
    <w:p w:rsidR="0074151C" w:rsidRPr="000F71C0" w:rsidRDefault="00CE5F1E"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885AA3">
        <w:rPr>
          <w:rFonts w:ascii="Helvetica" w:hAnsi="Helvetica" w:cs="Helvetica"/>
          <w:noProof/>
          <w:lang w:eastAsia="es-MX"/>
        </w:rPr>
        <w:t>LPMCC/02/10659/2023</w:t>
      </w:r>
      <w:r w:rsidRPr="000F71C0">
        <w:rPr>
          <w:rFonts w:ascii="Helvetica" w:hAnsi="Helvetica" w:cs="Helvetica"/>
          <w:noProof/>
          <w:lang w:eastAsia="es-MX"/>
        </w:rPr>
        <w:t xml:space="preserve"> PARA LA ADQUISICION DE  </w:t>
      </w:r>
      <w:r w:rsidRPr="00CE5F1E">
        <w:rPr>
          <w:rFonts w:ascii="Helvetica" w:hAnsi="Helvetica" w:cs="Helvetica"/>
          <w:noProof/>
          <w:lang w:eastAsia="es-MX"/>
        </w:rPr>
        <w:t>TINACOS DE 1,100 Y 750 LTS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4151C" w:rsidRPr="000F71C0" w:rsidRDefault="0074151C" w:rsidP="0074151C">
      <w:pPr>
        <w:spacing w:after="0" w:line="240" w:lineRule="auto"/>
        <w:jc w:val="both"/>
        <w:outlineLvl w:val="0"/>
        <w:rPr>
          <w:rFonts w:ascii="Helvetica" w:eastAsia="SimSun"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“PROPUESTA TÉCNICA”</w:t>
      </w:r>
    </w:p>
    <w:p w:rsidR="0074151C" w:rsidRPr="000F71C0" w:rsidRDefault="00CE5F1E"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885AA3">
        <w:rPr>
          <w:rFonts w:ascii="Helvetica" w:hAnsi="Helvetica" w:cs="Helvetica"/>
          <w:noProof/>
          <w:lang w:eastAsia="es-MX"/>
        </w:rPr>
        <w:t>LPMCC/02/10659/2023</w:t>
      </w:r>
      <w:r w:rsidRPr="000F71C0">
        <w:rPr>
          <w:rFonts w:ascii="Helvetica" w:hAnsi="Helvetica" w:cs="Helvetica"/>
          <w:noProof/>
          <w:lang w:eastAsia="es-MX"/>
        </w:rPr>
        <w:t xml:space="preserve"> PARA LA ADQUISICION DE  </w:t>
      </w:r>
      <w:r w:rsidRPr="00CE5F1E">
        <w:rPr>
          <w:rFonts w:ascii="Helvetica" w:hAnsi="Helvetica" w:cs="Helvetica"/>
          <w:noProof/>
          <w:lang w:eastAsia="es-MX"/>
        </w:rPr>
        <w:t>TINACOS DE 1,100 Y 750 LTS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74151C" w:rsidRPr="000F71C0" w:rsidTr="003C7A56">
        <w:trPr>
          <w:trHeight w:val="567"/>
          <w:jc w:val="center"/>
        </w:trPr>
        <w:tc>
          <w:tcPr>
            <w:tcW w:w="0" w:type="auto"/>
            <w:shd w:val="pct35" w:color="auto" w:fill="FFFFFF"/>
            <w:vAlign w:val="center"/>
          </w:tcPr>
          <w:p w:rsidR="0074151C" w:rsidRPr="000F71C0" w:rsidRDefault="0074151C" w:rsidP="003C7A5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74151C" w:rsidRPr="000F71C0" w:rsidRDefault="0074151C" w:rsidP="003C7A5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74151C" w:rsidRPr="000F71C0" w:rsidRDefault="0074151C" w:rsidP="003C7A56">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74151C" w:rsidRPr="000F71C0" w:rsidRDefault="0074151C" w:rsidP="003C7A56">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74151C" w:rsidRPr="000F71C0" w:rsidRDefault="0074151C" w:rsidP="003C7A56">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74151C" w:rsidRPr="000F71C0" w:rsidRDefault="0074151C" w:rsidP="003C7A56">
            <w:pPr>
              <w:spacing w:after="0" w:line="240" w:lineRule="auto"/>
              <w:jc w:val="center"/>
              <w:rPr>
                <w:rFonts w:ascii="Helvetica" w:hAnsi="Helvetica" w:cs="Helvetica"/>
                <w:b/>
                <w:caps/>
              </w:rPr>
            </w:pPr>
            <w:r w:rsidRPr="000F71C0">
              <w:rPr>
                <w:rFonts w:ascii="Helvetica" w:hAnsi="Helvetica" w:cs="Helvetica"/>
                <w:b/>
                <w:caps/>
              </w:rPr>
              <w:t>ESPECIFICACIONES</w:t>
            </w: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r w:rsidR="0074151C" w:rsidRPr="000F71C0" w:rsidTr="003C7A56">
        <w:trPr>
          <w:jc w:val="center"/>
        </w:trPr>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c>
          <w:tcPr>
            <w:tcW w:w="0" w:type="auto"/>
            <w:vAlign w:val="center"/>
          </w:tcPr>
          <w:p w:rsidR="0074151C" w:rsidRPr="000F71C0" w:rsidRDefault="0074151C" w:rsidP="003C7A56">
            <w:pPr>
              <w:spacing w:after="0" w:line="240" w:lineRule="auto"/>
              <w:jc w:val="center"/>
              <w:rPr>
                <w:rFonts w:ascii="Helvetica" w:hAnsi="Helvetica" w:cs="Helvetica"/>
                <w:b/>
              </w:rPr>
            </w:pPr>
          </w:p>
        </w:tc>
      </w:tr>
    </w:tbl>
    <w:p w:rsidR="0074151C" w:rsidRPr="000F71C0" w:rsidRDefault="0074151C" w:rsidP="0074151C">
      <w:pPr>
        <w:spacing w:after="0" w:line="240" w:lineRule="auto"/>
        <w:jc w:val="both"/>
        <w:rPr>
          <w:rFonts w:ascii="Helvetica" w:hAnsi="Helvetica" w:cs="Helvetica"/>
          <w:b/>
          <w:i/>
        </w:rPr>
      </w:pPr>
    </w:p>
    <w:p w:rsidR="0074151C" w:rsidRPr="000F71C0" w:rsidRDefault="0074151C" w:rsidP="0074151C">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74151C" w:rsidRPr="000F71C0" w:rsidRDefault="0074151C" w:rsidP="0074151C">
      <w:pPr>
        <w:spacing w:after="0" w:line="240" w:lineRule="auto"/>
        <w:ind w:firstLine="708"/>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74151C" w:rsidRPr="000F71C0" w:rsidRDefault="0074151C" w:rsidP="0074151C">
      <w:pPr>
        <w:spacing w:after="0" w:line="240" w:lineRule="auto"/>
        <w:ind w:firstLine="708"/>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“PROPUESTA ECONÓMICA”</w:t>
      </w:r>
    </w:p>
    <w:p w:rsidR="0074151C" w:rsidRPr="000F71C0" w:rsidRDefault="00CE5F1E"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885AA3">
        <w:rPr>
          <w:rFonts w:ascii="Helvetica" w:hAnsi="Helvetica" w:cs="Helvetica"/>
          <w:noProof/>
          <w:lang w:eastAsia="es-MX"/>
        </w:rPr>
        <w:t>LPMCC/02/10659/2023</w:t>
      </w:r>
      <w:r w:rsidRPr="000F71C0">
        <w:rPr>
          <w:rFonts w:ascii="Helvetica" w:hAnsi="Helvetica" w:cs="Helvetica"/>
          <w:noProof/>
          <w:lang w:eastAsia="es-MX"/>
        </w:rPr>
        <w:t xml:space="preserve"> PARA LA ADQUISICION DE  </w:t>
      </w:r>
      <w:r w:rsidRPr="00CE5F1E">
        <w:rPr>
          <w:rFonts w:ascii="Helvetica" w:hAnsi="Helvetica" w:cs="Helvetica"/>
          <w:noProof/>
          <w:lang w:eastAsia="es-MX"/>
        </w:rPr>
        <w:t>TINACOS DE 1,100 Y 750 LTS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both"/>
        <w:rPr>
          <w:rFonts w:ascii="Helvetica" w:eastAsia="Calibri" w:hAnsi="Helvetica" w:cs="Helvetica"/>
          <w:b/>
          <w:smallCaps/>
        </w:rPr>
      </w:pPr>
    </w:p>
    <w:p w:rsidR="0074151C" w:rsidRPr="000F71C0" w:rsidRDefault="0074151C" w:rsidP="0074151C">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74151C" w:rsidRPr="000F71C0" w:rsidRDefault="0074151C" w:rsidP="0074151C">
      <w:pPr>
        <w:spacing w:after="0" w:line="240" w:lineRule="auto"/>
        <w:rPr>
          <w:rFonts w:ascii="Helvetica" w:hAnsi="Helvetica" w:cs="Helvetica"/>
          <w:b/>
        </w:rPr>
      </w:pPr>
      <w:r w:rsidRPr="000F71C0">
        <w:rPr>
          <w:rFonts w:ascii="Helvetica" w:hAnsi="Helvetica" w:cs="Helvetica"/>
          <w:b/>
        </w:rPr>
        <w:t>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caps/>
        </w:rPr>
      </w:pPr>
    </w:p>
    <w:p w:rsidR="0074151C" w:rsidRPr="000F71C0" w:rsidRDefault="0074151C" w:rsidP="0074151C">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151C" w:rsidRPr="000F71C0" w:rsidRDefault="0074151C" w:rsidP="003C7A5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3C7A56">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3C7A5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tc>
      </w:tr>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3C7A5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tc>
      </w:tr>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3C7A5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tc>
      </w:tr>
      <w:tr w:rsidR="0074151C" w:rsidRPr="000F71C0" w:rsidTr="003C7A5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3C7A56">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3C7A56">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tc>
      </w:tr>
      <w:tr w:rsidR="0074151C" w:rsidRPr="000F71C0" w:rsidTr="003C7A56">
        <w:trPr>
          <w:cantSplit/>
          <w:jc w:val="center"/>
        </w:trPr>
        <w:tc>
          <w:tcPr>
            <w:tcW w:w="4287" w:type="pct"/>
            <w:gridSpan w:val="6"/>
            <w:tcBorders>
              <w:top w:val="single" w:sz="4" w:space="0" w:color="auto"/>
              <w:right w:val="single" w:sz="4" w:space="0" w:color="auto"/>
            </w:tcBorders>
            <w:vAlign w:val="center"/>
          </w:tcPr>
          <w:p w:rsidR="0074151C" w:rsidRPr="000F71C0" w:rsidRDefault="0074151C" w:rsidP="003C7A56">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jc w:val="center"/>
        </w:trPr>
        <w:tc>
          <w:tcPr>
            <w:tcW w:w="4287" w:type="pct"/>
            <w:gridSpan w:val="6"/>
            <w:tcBorders>
              <w:right w:val="single" w:sz="4" w:space="0" w:color="auto"/>
            </w:tcBorders>
            <w:vAlign w:val="center"/>
          </w:tcPr>
          <w:p w:rsidR="0074151C" w:rsidRPr="000F71C0" w:rsidRDefault="0074151C" w:rsidP="003C7A56">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3C7A56">
            <w:pPr>
              <w:spacing w:after="0" w:line="240" w:lineRule="auto"/>
              <w:jc w:val="both"/>
              <w:rPr>
                <w:rFonts w:ascii="Helvetica" w:hAnsi="Helvetica" w:cs="Helvetica"/>
              </w:rPr>
            </w:pPr>
          </w:p>
        </w:tc>
      </w:tr>
      <w:tr w:rsidR="0074151C" w:rsidRPr="000F71C0" w:rsidTr="003C7A56">
        <w:trPr>
          <w:cantSplit/>
          <w:jc w:val="center"/>
        </w:trPr>
        <w:tc>
          <w:tcPr>
            <w:tcW w:w="4287" w:type="pct"/>
            <w:gridSpan w:val="6"/>
            <w:tcBorders>
              <w:right w:val="single" w:sz="4" w:space="0" w:color="auto"/>
            </w:tcBorders>
            <w:vAlign w:val="center"/>
          </w:tcPr>
          <w:p w:rsidR="0074151C" w:rsidRPr="000F71C0" w:rsidRDefault="0074151C" w:rsidP="003C7A56">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3C7A56">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3C7A56">
            <w:pPr>
              <w:spacing w:after="0" w:line="240" w:lineRule="auto"/>
              <w:jc w:val="both"/>
              <w:rPr>
                <w:rFonts w:ascii="Helvetica" w:hAnsi="Helvetica" w:cs="Helvetica"/>
              </w:rPr>
            </w:pPr>
          </w:p>
        </w:tc>
      </w:tr>
    </w:tbl>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eastAsia="SimSun"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7AC7C30" wp14:editId="3F251DF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7317B9" w:rsidRPr="00386A03" w:rsidRDefault="007317B9" w:rsidP="0074151C">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C7C3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7317B9" w:rsidRPr="00386A03" w:rsidRDefault="007317B9" w:rsidP="0074151C">
                      <w:pPr>
                        <w:jc w:val="right"/>
                        <w:rPr>
                          <w:rFonts w:ascii="Helvetica" w:hAnsi="Helvetica"/>
                          <w:b/>
                          <w:bCs/>
                          <w:color w:val="000000" w:themeColor="text1"/>
                          <w:lang w:val="es-ES"/>
                        </w:rPr>
                      </w:pPr>
                    </w:p>
                  </w:txbxContent>
                </v:textbox>
                <w10:wrap anchorx="margin"/>
              </v:shape>
            </w:pict>
          </mc:Fallback>
        </mc:AlternateContent>
      </w:r>
    </w:p>
    <w:p w:rsidR="0074151C" w:rsidRPr="000F71C0" w:rsidRDefault="0074151C" w:rsidP="0074151C">
      <w:pPr>
        <w:spacing w:after="0" w:line="240" w:lineRule="auto"/>
        <w:rPr>
          <w:sz w:val="24"/>
          <w:szCs w:val="24"/>
        </w:rPr>
      </w:pPr>
    </w:p>
    <w:p w:rsidR="0057770C" w:rsidRDefault="0057770C"/>
    <w:sectPr w:rsidR="0057770C" w:rsidSect="003C7A56">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9E5" w:rsidRDefault="00C169E5">
      <w:pPr>
        <w:spacing w:after="0" w:line="240" w:lineRule="auto"/>
      </w:pPr>
      <w:r>
        <w:separator/>
      </w:r>
    </w:p>
  </w:endnote>
  <w:endnote w:type="continuationSeparator" w:id="0">
    <w:p w:rsidR="00C169E5" w:rsidRDefault="00C1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9E5" w:rsidRDefault="00C169E5">
      <w:pPr>
        <w:spacing w:after="0" w:line="240" w:lineRule="auto"/>
      </w:pPr>
      <w:r>
        <w:separator/>
      </w:r>
    </w:p>
  </w:footnote>
  <w:footnote w:type="continuationSeparator" w:id="0">
    <w:p w:rsidR="00C169E5" w:rsidRDefault="00C16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B9" w:rsidRDefault="007317B9">
    <w:pPr>
      <w:pStyle w:val="Encabezado"/>
    </w:pPr>
    <w:r>
      <w:rPr>
        <w:noProof/>
        <w:lang w:eastAsia="es-MX"/>
      </w:rPr>
      <w:drawing>
        <wp:anchor distT="0" distB="0" distL="114300" distR="114300" simplePos="0" relativeHeight="251659264" behindDoc="1" locked="0" layoutInCell="1" allowOverlap="1" wp14:anchorId="1C44C081" wp14:editId="1499E869">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7317B9" w:rsidRDefault="007317B9" w:rsidP="003C7A56">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4608720D"/>
    <w:multiLevelType w:val="hybridMultilevel"/>
    <w:tmpl w:val="5900C7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0"/>
  </w:num>
  <w:num w:numId="3">
    <w:abstractNumId w:val="27"/>
  </w:num>
  <w:num w:numId="4">
    <w:abstractNumId w:val="34"/>
    <w:lvlOverride w:ilvl="0">
      <w:startOverride w:val="1"/>
    </w:lvlOverride>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7"/>
  </w:num>
  <w:num w:numId="11">
    <w:abstractNumId w:val="24"/>
  </w:num>
  <w:num w:numId="12">
    <w:abstractNumId w:val="7"/>
  </w:num>
  <w:num w:numId="13">
    <w:abstractNumId w:val="33"/>
  </w:num>
  <w:num w:numId="14">
    <w:abstractNumId w:val="26"/>
  </w:num>
  <w:num w:numId="15">
    <w:abstractNumId w:val="3"/>
  </w:num>
  <w:num w:numId="16">
    <w:abstractNumId w:val="2"/>
  </w:num>
  <w:num w:numId="17">
    <w:abstractNumId w:val="16"/>
  </w:num>
  <w:num w:numId="18">
    <w:abstractNumId w:val="31"/>
  </w:num>
  <w:num w:numId="19">
    <w:abstractNumId w:val="19"/>
  </w:num>
  <w:num w:numId="20">
    <w:abstractNumId w:val="13"/>
  </w:num>
  <w:num w:numId="21">
    <w:abstractNumId w:val="23"/>
  </w:num>
  <w:num w:numId="22">
    <w:abstractNumId w:val="29"/>
  </w:num>
  <w:num w:numId="23">
    <w:abstractNumId w:val="12"/>
  </w:num>
  <w:num w:numId="24">
    <w:abstractNumId w:val="6"/>
  </w:num>
  <w:num w:numId="25">
    <w:abstractNumId w:val="21"/>
  </w:num>
  <w:num w:numId="26">
    <w:abstractNumId w:val="28"/>
  </w:num>
  <w:num w:numId="27">
    <w:abstractNumId w:val="25"/>
  </w:num>
  <w:num w:numId="28">
    <w:abstractNumId w:val="18"/>
  </w:num>
  <w:num w:numId="29">
    <w:abstractNumId w:val="0"/>
  </w:num>
  <w:num w:numId="30">
    <w:abstractNumId w:val="10"/>
  </w:num>
  <w:num w:numId="31">
    <w:abstractNumId w:val="5"/>
  </w:num>
  <w:num w:numId="32">
    <w:abstractNumId w:val="4"/>
  </w:num>
  <w:num w:numId="33">
    <w:abstractNumId w:val="9"/>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1C"/>
    <w:rsid w:val="000234E0"/>
    <w:rsid w:val="001D7234"/>
    <w:rsid w:val="00221424"/>
    <w:rsid w:val="00293B68"/>
    <w:rsid w:val="002B4690"/>
    <w:rsid w:val="002B7FEA"/>
    <w:rsid w:val="003701EB"/>
    <w:rsid w:val="00384DD9"/>
    <w:rsid w:val="003C7A56"/>
    <w:rsid w:val="005442D2"/>
    <w:rsid w:val="00556219"/>
    <w:rsid w:val="0057770C"/>
    <w:rsid w:val="005A7453"/>
    <w:rsid w:val="005B30F6"/>
    <w:rsid w:val="005F2543"/>
    <w:rsid w:val="00624E6D"/>
    <w:rsid w:val="006D6259"/>
    <w:rsid w:val="007317B9"/>
    <w:rsid w:val="0074151C"/>
    <w:rsid w:val="007B4750"/>
    <w:rsid w:val="007C64A2"/>
    <w:rsid w:val="00832204"/>
    <w:rsid w:val="0083511F"/>
    <w:rsid w:val="00853F77"/>
    <w:rsid w:val="0086561C"/>
    <w:rsid w:val="00885AA3"/>
    <w:rsid w:val="008870A9"/>
    <w:rsid w:val="008E0CAF"/>
    <w:rsid w:val="00AE6E29"/>
    <w:rsid w:val="00B34535"/>
    <w:rsid w:val="00BD06BD"/>
    <w:rsid w:val="00C169E5"/>
    <w:rsid w:val="00CE5F1E"/>
    <w:rsid w:val="00D02E54"/>
    <w:rsid w:val="00D15E64"/>
    <w:rsid w:val="00E140BC"/>
    <w:rsid w:val="00EE1048"/>
    <w:rsid w:val="00F517A7"/>
    <w:rsid w:val="00F71E49"/>
    <w:rsid w:val="00FE5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C5BB3-F00A-4EB2-A81C-9C3E8406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1C"/>
  </w:style>
  <w:style w:type="paragraph" w:styleId="Ttulo1">
    <w:name w:val="heading 1"/>
    <w:basedOn w:val="Normal"/>
    <w:next w:val="Normal"/>
    <w:link w:val="Ttulo1Car"/>
    <w:uiPriority w:val="9"/>
    <w:qFormat/>
    <w:rsid w:val="0074151C"/>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74151C"/>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74151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4151C"/>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4151C"/>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4151C"/>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74151C"/>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74151C"/>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4151C"/>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151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4151C"/>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4151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4151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4151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4151C"/>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4151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4151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4151C"/>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74151C"/>
  </w:style>
  <w:style w:type="paragraph" w:styleId="Encabezado">
    <w:name w:val="header"/>
    <w:basedOn w:val="Normal"/>
    <w:link w:val="EncabezadoCar"/>
    <w:unhideWhenUsed/>
    <w:rsid w:val="0074151C"/>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74151C"/>
    <w:rPr>
      <w:sz w:val="24"/>
      <w:szCs w:val="24"/>
    </w:rPr>
  </w:style>
  <w:style w:type="paragraph" w:styleId="Prrafodelista">
    <w:name w:val="List Paragraph"/>
    <w:basedOn w:val="Normal"/>
    <w:uiPriority w:val="34"/>
    <w:qFormat/>
    <w:rsid w:val="0074151C"/>
    <w:pPr>
      <w:spacing w:after="0" w:line="240" w:lineRule="auto"/>
      <w:ind w:left="720"/>
      <w:contextualSpacing/>
    </w:pPr>
    <w:rPr>
      <w:sz w:val="24"/>
      <w:szCs w:val="24"/>
    </w:rPr>
  </w:style>
  <w:style w:type="paragraph" w:styleId="Piedepgina">
    <w:name w:val="footer"/>
    <w:basedOn w:val="Normal"/>
    <w:link w:val="PiedepginaCar"/>
    <w:unhideWhenUsed/>
    <w:rsid w:val="0074151C"/>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74151C"/>
    <w:rPr>
      <w:sz w:val="24"/>
      <w:szCs w:val="24"/>
    </w:rPr>
  </w:style>
  <w:style w:type="table" w:styleId="Tablaconcuadrcula">
    <w:name w:val="Table Grid"/>
    <w:basedOn w:val="Tablanormal"/>
    <w:uiPriority w:val="39"/>
    <w:rsid w:val="0074151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151C"/>
    <w:rPr>
      <w:color w:val="0563C1" w:themeColor="hyperlink"/>
      <w:u w:val="single"/>
    </w:rPr>
  </w:style>
  <w:style w:type="character" w:customStyle="1" w:styleId="Mencinsinresolver1">
    <w:name w:val="Mención sin resolver1"/>
    <w:basedOn w:val="Fuentedeprrafopredeter"/>
    <w:uiPriority w:val="99"/>
    <w:semiHidden/>
    <w:unhideWhenUsed/>
    <w:rsid w:val="0074151C"/>
    <w:rPr>
      <w:color w:val="605E5C"/>
      <w:shd w:val="clear" w:color="auto" w:fill="E1DFDD"/>
    </w:rPr>
  </w:style>
  <w:style w:type="paragraph" w:styleId="Listaconvietas2">
    <w:name w:val="List Bullet 2"/>
    <w:basedOn w:val="Normal"/>
    <w:autoRedefine/>
    <w:rsid w:val="0074151C"/>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74151C"/>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74151C"/>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74151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4151C"/>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74151C"/>
    <w:rPr>
      <w:rFonts w:ascii="Times New Roman" w:eastAsia="Times New Roman" w:hAnsi="Times New Roman" w:cs="Times New Roman"/>
      <w:b/>
      <w:szCs w:val="20"/>
      <w:lang w:eastAsia="es-ES"/>
    </w:rPr>
  </w:style>
  <w:style w:type="paragraph" w:styleId="Lista5">
    <w:name w:val="List 5"/>
    <w:basedOn w:val="Normal"/>
    <w:rsid w:val="0074151C"/>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4151C"/>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4151C"/>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74151C"/>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4151C"/>
  </w:style>
  <w:style w:type="paragraph" w:styleId="Puesto">
    <w:name w:val="Title"/>
    <w:basedOn w:val="Normal"/>
    <w:link w:val="PuestoCar"/>
    <w:qFormat/>
    <w:rsid w:val="0074151C"/>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4151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4151C"/>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74151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4151C"/>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4151C"/>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4151C"/>
    <w:rPr>
      <w:color w:val="800080"/>
      <w:u w:val="single"/>
    </w:rPr>
  </w:style>
  <w:style w:type="paragraph" w:styleId="Sangradetextonormal">
    <w:name w:val="Body Text Indent"/>
    <w:basedOn w:val="Normal"/>
    <w:link w:val="SangradetextonormalCar"/>
    <w:rsid w:val="0074151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4151C"/>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4151C"/>
    <w:pPr>
      <w:jc w:val="both"/>
    </w:pPr>
    <w:rPr>
      <w:rFonts w:ascii="Arial" w:eastAsiaTheme="minorHAnsi" w:hAnsi="Arial" w:cstheme="minorBidi"/>
      <w:szCs w:val="22"/>
      <w:lang w:val="es-MX" w:eastAsia="en-US"/>
    </w:rPr>
  </w:style>
  <w:style w:type="paragraph" w:styleId="Sinespaciado">
    <w:name w:val="No Spacing"/>
    <w:qFormat/>
    <w:rsid w:val="0074151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4151C"/>
    <w:rPr>
      <w:rFonts w:ascii="Arial" w:hAnsi="Arial"/>
      <w:sz w:val="24"/>
    </w:rPr>
  </w:style>
  <w:style w:type="paragraph" w:customStyle="1" w:styleId="Textoindependiente21">
    <w:name w:val="Texto independiente 21"/>
    <w:basedOn w:val="Normal"/>
    <w:rsid w:val="0074151C"/>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74151C"/>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74151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4151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4151C"/>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4151C"/>
    <w:rPr>
      <w:sz w:val="20"/>
      <w:szCs w:val="20"/>
    </w:rPr>
  </w:style>
  <w:style w:type="paragraph" w:customStyle="1" w:styleId="Default">
    <w:name w:val="Default"/>
    <w:rsid w:val="007415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4151C"/>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4151C"/>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74151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74151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74151C"/>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4151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4151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4151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7415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74151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7415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74151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74151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74151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74151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74151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74151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4151C"/>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4151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4151C"/>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74151C"/>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74151C"/>
  </w:style>
  <w:style w:type="paragraph" w:styleId="Listaconvietas">
    <w:name w:val="List Bullet"/>
    <w:basedOn w:val="Normal"/>
    <w:autoRedefine/>
    <w:rsid w:val="0074151C"/>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741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74151C"/>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74151C"/>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4151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4151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74151C"/>
    <w:pPr>
      <w:spacing w:after="200" w:line="276" w:lineRule="auto"/>
      <w:ind w:left="720"/>
    </w:pPr>
    <w:rPr>
      <w:rFonts w:ascii="Calibri" w:eastAsia="Times New Roman" w:hAnsi="Calibri" w:cs="Times New Roman"/>
      <w:lang w:val="es-ES"/>
    </w:rPr>
  </w:style>
  <w:style w:type="paragraph" w:customStyle="1" w:styleId="NoSpacing1">
    <w:name w:val="No Spacing1"/>
    <w:rsid w:val="0074151C"/>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4151C"/>
  </w:style>
  <w:style w:type="paragraph" w:customStyle="1" w:styleId="xl102">
    <w:name w:val="xl102"/>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7415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7415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74151C"/>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741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74151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741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74151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7415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4151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4151C"/>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74151C"/>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74151C"/>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74151C"/>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74151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741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74151C"/>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74151C"/>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74151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74151C"/>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74151C"/>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74151C"/>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74151C"/>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74151C"/>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74151C"/>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74151C"/>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74151C"/>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74151C"/>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74151C"/>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74151C"/>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74151C"/>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74151C"/>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415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74151C"/>
    <w:rPr>
      <w:b/>
      <w:bCs/>
    </w:rPr>
  </w:style>
  <w:style w:type="character" w:customStyle="1" w:styleId="modelo-marca">
    <w:name w:val="modelo-marca"/>
    <w:rsid w:val="0074151C"/>
  </w:style>
  <w:style w:type="character" w:customStyle="1" w:styleId="list-product-model">
    <w:name w:val="list-product-model"/>
    <w:rsid w:val="0074151C"/>
  </w:style>
  <w:style w:type="table" w:customStyle="1" w:styleId="TableGrid">
    <w:name w:val="TableGrid"/>
    <w:rsid w:val="0074151C"/>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4151C"/>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4151C"/>
    <w:rPr>
      <w:color w:val="605E5C"/>
      <w:shd w:val="clear" w:color="auto" w:fill="E1DFDD"/>
    </w:rPr>
  </w:style>
  <w:style w:type="character" w:customStyle="1" w:styleId="Mencinsinresolver21">
    <w:name w:val="Mención sin resolver21"/>
    <w:basedOn w:val="Fuentedeprrafopredeter"/>
    <w:uiPriority w:val="99"/>
    <w:semiHidden/>
    <w:unhideWhenUsed/>
    <w:rsid w:val="0074151C"/>
    <w:rPr>
      <w:color w:val="605E5C"/>
      <w:shd w:val="clear" w:color="auto" w:fill="E1DFDD"/>
    </w:rPr>
  </w:style>
  <w:style w:type="table" w:customStyle="1" w:styleId="Tablaconcuadrcula5">
    <w:name w:val="Tabla con cuadrícula5"/>
    <w:basedOn w:val="Tablanormal"/>
    <w:next w:val="Tablaconcuadrcula"/>
    <w:uiPriority w:val="39"/>
    <w:rsid w:val="0074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4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4151C"/>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45</Pages>
  <Words>14841</Words>
  <Characters>81628</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cp:lastPrinted>2023-07-31T21:20:00Z</cp:lastPrinted>
  <dcterms:created xsi:type="dcterms:W3CDTF">2023-06-09T15:43:00Z</dcterms:created>
  <dcterms:modified xsi:type="dcterms:W3CDTF">2023-08-03T15:03:00Z</dcterms:modified>
</cp:coreProperties>
</file>