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9E"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noProof/>
          <w:szCs w:val="22"/>
          <w:lang w:eastAsia="es-MX"/>
        </w:rPr>
      </w:pPr>
    </w:p>
    <w:p w:rsidR="00B30B9E" w:rsidRPr="00883E13"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30B9E" w:rsidRPr="00432980" w:rsidRDefault="00B30B9E" w:rsidP="00B30B9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30B9E" w:rsidRPr="00432980" w:rsidRDefault="00B30B9E" w:rsidP="00B30B9E">
      <w:pPr>
        <w:pStyle w:val="Textoindependiente"/>
        <w:rPr>
          <w:rFonts w:ascii="Helvetica" w:hAnsi="Helvetica" w:cs="Helvetica"/>
          <w:noProof/>
          <w:sz w:val="32"/>
          <w:szCs w:val="3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30B9E" w:rsidRPr="00432980" w:rsidRDefault="00B30B9E" w:rsidP="00B30B9E">
      <w:pPr>
        <w:pStyle w:val="Textoindependiente"/>
        <w:rPr>
          <w:rFonts w:ascii="Helvetica" w:hAnsi="Helvetica" w:cs="Helvetica"/>
          <w:b/>
          <w:noProof/>
          <w:sz w:val="32"/>
          <w:szCs w:val="32"/>
          <w:lang w:eastAsia="es-MX"/>
        </w:rPr>
      </w:pPr>
    </w:p>
    <w:p w:rsidR="00B30B9E" w:rsidRPr="00432980" w:rsidRDefault="00B30B9E" w:rsidP="00B30B9E">
      <w:pPr>
        <w:pStyle w:val="Textoindependiente"/>
        <w:rPr>
          <w:rFonts w:ascii="Helvetica" w:hAnsi="Helvetica" w:cs="Helvetica"/>
          <w:b/>
          <w:noProof/>
          <w:sz w:val="32"/>
          <w:szCs w:val="3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30B9E" w:rsidRPr="00432980" w:rsidRDefault="00B30B9E" w:rsidP="00B30B9E">
      <w:pPr>
        <w:pStyle w:val="Textoindependiente"/>
        <w:jc w:val="center"/>
        <w:rPr>
          <w:rFonts w:ascii="Helvetica" w:hAnsi="Helvetica" w:cs="Helvetica"/>
          <w:b/>
          <w:noProof/>
          <w:sz w:val="32"/>
          <w:szCs w:val="3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p>
    <w:p w:rsidR="00B30B9E" w:rsidRPr="00E63E6B" w:rsidRDefault="00B30B9E" w:rsidP="00B30B9E">
      <w:pPr>
        <w:pStyle w:val="Textoindependiente"/>
        <w:jc w:val="center"/>
        <w:rPr>
          <w:rFonts w:ascii="Helvetica" w:hAnsi="Helvetica" w:cs="Helvetica"/>
          <w:b/>
          <w:noProof/>
          <w:sz w:val="32"/>
          <w:szCs w:val="32"/>
          <w:lang w:eastAsia="es-MX"/>
        </w:rPr>
      </w:pPr>
      <w:r w:rsidRPr="00E63E6B">
        <w:rPr>
          <w:rFonts w:ascii="Helvetica" w:hAnsi="Helvetica" w:cs="Helvetica"/>
          <w:b/>
          <w:noProof/>
          <w:sz w:val="32"/>
          <w:szCs w:val="32"/>
          <w:lang w:eastAsia="es-MX"/>
        </w:rPr>
        <w:t>LICITACIÓN PÚBLICA LOCAL SIN CONCURRENCIA</w:t>
      </w:r>
    </w:p>
    <w:p w:rsidR="00B30B9E" w:rsidRPr="00432980" w:rsidRDefault="00B30B9E" w:rsidP="00B30B9E">
      <w:pPr>
        <w:pStyle w:val="Textoindependiente"/>
        <w:jc w:val="center"/>
        <w:rPr>
          <w:rFonts w:ascii="Helvetica" w:hAnsi="Helvetica" w:cs="Helvetica"/>
          <w:b/>
          <w:noProof/>
          <w:sz w:val="32"/>
          <w:szCs w:val="32"/>
          <w:lang w:eastAsia="es-MX"/>
        </w:rPr>
      </w:pPr>
      <w:r w:rsidRPr="00E63E6B">
        <w:rPr>
          <w:rFonts w:ascii="Helvetica" w:hAnsi="Helvetica" w:cs="Helvetica"/>
          <w:b/>
          <w:noProof/>
          <w:sz w:val="32"/>
          <w:szCs w:val="32"/>
          <w:lang w:eastAsia="es-MX"/>
        </w:rPr>
        <w:t xml:space="preserve">SEAPAL Nº </w:t>
      </w:r>
      <w:r w:rsidR="0082620E" w:rsidRPr="00E63E6B">
        <w:rPr>
          <w:rFonts w:ascii="Helvetica" w:hAnsi="Helvetica" w:cs="Helvetica"/>
          <w:b/>
          <w:noProof/>
          <w:sz w:val="32"/>
          <w:szCs w:val="32"/>
          <w:lang w:eastAsia="es-MX"/>
        </w:rPr>
        <w:t>LPLSC/02/</w:t>
      </w:r>
      <w:r w:rsidR="00E63E6B" w:rsidRPr="00E63E6B">
        <w:rPr>
          <w:rFonts w:ascii="Helvetica" w:hAnsi="Helvetica" w:cs="Helvetica"/>
          <w:b/>
          <w:noProof/>
          <w:sz w:val="32"/>
          <w:szCs w:val="32"/>
          <w:lang w:eastAsia="es-MX"/>
        </w:rPr>
        <w:t>13048/</w:t>
      </w:r>
      <w:r w:rsidR="0082620E" w:rsidRPr="00E63E6B">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B30B9E">
        <w:rPr>
          <w:rFonts w:ascii="Helvetica" w:hAnsi="Helvetica" w:cs="Helvetica"/>
          <w:b/>
          <w:noProof/>
          <w:sz w:val="32"/>
          <w:szCs w:val="32"/>
          <w:lang w:eastAsia="es-MX"/>
        </w:rPr>
        <w:t>SEGURO DE VIDA PARA EL PERSONAL</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30B9E" w:rsidRPr="00432980" w:rsidRDefault="00B30B9E" w:rsidP="00B30B9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0082620E"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30B9E" w:rsidRPr="00432980" w:rsidRDefault="00B30B9E" w:rsidP="00B30B9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30B9E"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30B9E" w:rsidRPr="00432980" w:rsidRDefault="00B30B9E" w:rsidP="00B30B9E">
      <w:pPr>
        <w:pStyle w:val="Textoindependiente"/>
        <w:ind w:left="720"/>
        <w:rPr>
          <w:rFonts w:ascii="Helvetica" w:hAnsi="Helvetica" w:cs="Helvetica"/>
          <w:noProof/>
          <w:szCs w:val="22"/>
          <w:lang w:eastAsia="es-MX"/>
        </w:rPr>
      </w:pP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30B9E" w:rsidRPr="00432980" w:rsidRDefault="00B30B9E" w:rsidP="00B30B9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30B9E" w:rsidRPr="00432980" w:rsidRDefault="00B30B9E" w:rsidP="00B30B9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30B9E" w:rsidRPr="00737135" w:rsidRDefault="00B30B9E" w:rsidP="00B30B9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30B9E" w:rsidRPr="00737135" w:rsidRDefault="00B30B9E" w:rsidP="00B30B9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30B9E" w:rsidRPr="00432980" w:rsidRDefault="00B30B9E" w:rsidP="00B30B9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30B9E" w:rsidRPr="00432980" w:rsidRDefault="00B30B9E" w:rsidP="00B30B9E">
      <w:pPr>
        <w:pStyle w:val="Textoindependiente"/>
        <w:rPr>
          <w:rFonts w:ascii="Helvetica" w:hAnsi="Helvetica" w:cs="Helvetica"/>
          <w:szCs w:val="22"/>
        </w:rPr>
      </w:pPr>
    </w:p>
    <w:bookmarkEnd w:id="0"/>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30B9E" w:rsidRPr="00432980" w:rsidRDefault="00B30B9E" w:rsidP="00B30B9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30B9E"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30B9E" w:rsidRPr="00432980" w:rsidRDefault="00B30B9E" w:rsidP="00B30B9E">
      <w:pPr>
        <w:pStyle w:val="Textoindependiente"/>
        <w:ind w:left="426"/>
        <w:rPr>
          <w:rFonts w:ascii="Helvetica" w:hAnsi="Helvetica" w:cs="Helvetica"/>
          <w:noProof/>
          <w:szCs w:val="22"/>
          <w:lang w:eastAsia="es-MX"/>
        </w:rPr>
      </w:pPr>
    </w:p>
    <w:p w:rsidR="00B30B9E" w:rsidRPr="00F17194" w:rsidRDefault="00B30B9E" w:rsidP="00B30B9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30B9E" w:rsidRPr="00432980" w:rsidRDefault="00B30B9E" w:rsidP="00B30B9E">
      <w:pPr>
        <w:jc w:val="both"/>
        <w:rPr>
          <w:rFonts w:ascii="Helvetica" w:hAnsi="Helvetica" w:cs="Helvetica"/>
          <w:noProof/>
          <w:sz w:val="22"/>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30B9E" w:rsidRPr="00432980" w:rsidRDefault="00B30B9E" w:rsidP="00B30B9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30B9E" w:rsidRPr="00495A3E" w:rsidRDefault="00B30B9E" w:rsidP="00B30B9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30B9E" w:rsidRPr="00495A3E" w:rsidRDefault="00B30B9E" w:rsidP="00B30B9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30B9E" w:rsidRPr="00495A3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30B9E" w:rsidRPr="00432980" w:rsidRDefault="00B30B9E" w:rsidP="00B30B9E">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30B9E" w:rsidRPr="00432980" w:rsidRDefault="00B30B9E" w:rsidP="00B30B9E">
      <w:pPr>
        <w:jc w:val="both"/>
        <w:rPr>
          <w:rFonts w:ascii="Helvetica" w:hAnsi="Helvetica" w:cs="Helvetica"/>
          <w:sz w:val="22"/>
          <w:szCs w:val="22"/>
        </w:rPr>
      </w:pPr>
    </w:p>
    <w:p w:rsidR="00B30B9E" w:rsidRPr="00A15AFA"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30B9E"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30B9E" w:rsidRPr="00432980" w:rsidRDefault="00B30B9E" w:rsidP="00B30B9E">
      <w:pPr>
        <w:pStyle w:val="Prrafodelista"/>
        <w:ind w:left="360"/>
        <w:contextualSpacing w:val="0"/>
        <w:jc w:val="both"/>
        <w:rPr>
          <w:rFonts w:ascii="Helvetica" w:hAnsi="Helvetica" w:cs="Helvetica"/>
          <w:sz w:val="22"/>
          <w:szCs w:val="22"/>
        </w:rPr>
      </w:pP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30B9E" w:rsidRPr="00F17194" w:rsidRDefault="00B30B9E" w:rsidP="00B30B9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30B9E" w:rsidRPr="00F17194" w:rsidRDefault="00B30B9E" w:rsidP="00B30B9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30B9E" w:rsidRPr="00432980" w:rsidRDefault="00B30B9E" w:rsidP="00B30B9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30B9E" w:rsidRPr="00432980" w:rsidRDefault="00B30B9E" w:rsidP="00B30B9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30B9E" w:rsidRPr="00432980" w:rsidRDefault="00B30B9E" w:rsidP="00B30B9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30B9E" w:rsidRPr="00432980" w:rsidRDefault="00B30B9E" w:rsidP="00B30B9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30B9E" w:rsidRPr="00432980" w:rsidRDefault="00B30B9E" w:rsidP="00B30B9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30B9E" w:rsidRPr="00432980" w:rsidRDefault="00B30B9E" w:rsidP="00B30B9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30B9E" w:rsidRDefault="00B30B9E" w:rsidP="00B30B9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30B9E" w:rsidRPr="00432980" w:rsidRDefault="00B30B9E" w:rsidP="00B30B9E">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30B9E" w:rsidRPr="0056742C" w:rsidRDefault="00B30B9E" w:rsidP="00B30B9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30B9E" w:rsidRPr="00432980" w:rsidRDefault="00B30B9E" w:rsidP="00B30B9E">
      <w:pPr>
        <w:pStyle w:val="Sangra2detindependiente"/>
        <w:spacing w:after="0" w:line="240" w:lineRule="auto"/>
        <w:rPr>
          <w:rFonts w:ascii="Helvetica" w:hAnsi="Helvetica" w:cs="Helvetica"/>
          <w:sz w:val="22"/>
          <w:szCs w:val="22"/>
        </w:rPr>
      </w:pPr>
    </w:p>
    <w:p w:rsidR="00B30B9E" w:rsidRPr="00432980" w:rsidRDefault="00B30B9E" w:rsidP="00B30B9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30B9E" w:rsidRPr="00432980" w:rsidRDefault="00B30B9E" w:rsidP="00B30B9E">
      <w:pPr>
        <w:pStyle w:val="Textoindependiente"/>
        <w:jc w:val="center"/>
        <w:rPr>
          <w:rFonts w:ascii="Helvetica" w:hAnsi="Helvetica" w:cs="Helvetica"/>
          <w:b/>
          <w:szCs w:val="22"/>
        </w:rPr>
      </w:pPr>
      <w:r w:rsidRPr="00432980">
        <w:rPr>
          <w:rFonts w:ascii="Helvetica" w:hAnsi="Helvetica" w:cs="Helvetica"/>
          <w:b/>
          <w:szCs w:val="22"/>
        </w:rPr>
        <w:t>LA PROPUESTA.</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30B9E" w:rsidRPr="00432980" w:rsidRDefault="00B30B9E" w:rsidP="00B30B9E">
      <w:pPr>
        <w:pStyle w:val="Prrafodelista"/>
        <w:ind w:left="360"/>
        <w:jc w:val="both"/>
        <w:rPr>
          <w:rFonts w:ascii="Helvetica" w:hAnsi="Helvetica" w:cs="Helvetica"/>
          <w:sz w:val="22"/>
          <w:szCs w:val="22"/>
        </w:rPr>
      </w:pP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30B9E" w:rsidRDefault="00B30B9E" w:rsidP="00B30B9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30B9E" w:rsidRPr="009E2BB0" w:rsidRDefault="00B30B9E" w:rsidP="00B30B9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30B9E" w:rsidRPr="0048620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30B9E" w:rsidRPr="00A8675C" w:rsidRDefault="00B30B9E" w:rsidP="00B30B9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30B9E" w:rsidRDefault="00B30B9E" w:rsidP="00B30B9E">
      <w:pPr>
        <w:jc w:val="both"/>
        <w:rPr>
          <w:rFonts w:ascii="Helvetica" w:hAnsi="Helvetica" w:cs="Helvetica"/>
          <w:sz w:val="22"/>
          <w:szCs w:val="22"/>
        </w:rPr>
      </w:pPr>
    </w:p>
    <w:bookmarkEnd w:id="3"/>
    <w:p w:rsidR="00B30B9E" w:rsidRPr="00432980" w:rsidRDefault="00B30B9E" w:rsidP="00B30B9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30B9E" w:rsidRPr="00432980" w:rsidRDefault="00B30B9E" w:rsidP="00B30B9E">
      <w:pPr>
        <w:jc w:val="both"/>
        <w:rPr>
          <w:rFonts w:ascii="Helvetica" w:eastAsia="Calibri" w:hAnsi="Helvetica" w:cs="Helvetica"/>
          <w:bCs/>
          <w:sz w:val="22"/>
          <w:szCs w:val="22"/>
          <w:lang w:eastAsia="es-MX"/>
        </w:rPr>
      </w:pPr>
    </w:p>
    <w:p w:rsidR="00B30B9E" w:rsidRPr="00432980" w:rsidRDefault="00B30B9E" w:rsidP="00B30B9E">
      <w:pPr>
        <w:rPr>
          <w:rFonts w:ascii="Helvetica" w:hAnsi="Helvetica" w:cs="Helvetica"/>
          <w:b/>
          <w:noProof/>
          <w:sz w:val="22"/>
          <w:szCs w:val="22"/>
          <w:u w:val="single"/>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30B9E" w:rsidRPr="00432980" w:rsidRDefault="00B30B9E" w:rsidP="00B30B9E">
      <w:pPr>
        <w:pStyle w:val="Textoindependiente"/>
        <w:rPr>
          <w:rFonts w:ascii="Helvetica" w:hAnsi="Helvetica" w:cs="Helvetica"/>
          <w:noProof/>
          <w:szCs w:val="22"/>
          <w:u w:val="single"/>
          <w:lang w:eastAsia="es-MX"/>
        </w:rPr>
      </w:pPr>
    </w:p>
    <w:p w:rsidR="00B30B9E" w:rsidRPr="00432980" w:rsidRDefault="00B30B9E" w:rsidP="00B30B9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30B9E" w:rsidRPr="00503029"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30B9E" w:rsidRPr="00503029" w:rsidRDefault="00B30B9E" w:rsidP="00B30B9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30B9E" w:rsidRPr="00503029" w:rsidRDefault="00B30B9E" w:rsidP="00B30B9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30B9E" w:rsidRPr="00432980" w:rsidRDefault="00B30B9E" w:rsidP="00B30B9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30B9E" w:rsidRPr="00214805" w:rsidRDefault="00B30B9E" w:rsidP="00B30B9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30B9E" w:rsidRPr="00432980" w:rsidRDefault="00B30B9E" w:rsidP="00B30B9E">
      <w:pPr>
        <w:jc w:val="both"/>
        <w:rPr>
          <w:rFonts w:ascii="Helvetica" w:hAnsi="Helvetica" w:cs="Helvetica"/>
          <w:noProof/>
          <w:sz w:val="22"/>
          <w:szCs w:val="22"/>
          <w:lang w:eastAsia="es-MX"/>
        </w:rPr>
      </w:pPr>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30B9E" w:rsidRPr="00432980" w:rsidRDefault="00B30B9E" w:rsidP="00B30B9E">
      <w:pPr>
        <w:rPr>
          <w:rFonts w:ascii="Helvetica" w:hAnsi="Helvetica" w:cs="Helvetica"/>
          <w:noProof/>
          <w:sz w:val="22"/>
          <w:szCs w:val="22"/>
          <w:lang w:eastAsia="es-MX"/>
        </w:rPr>
      </w:pPr>
    </w:p>
    <w:p w:rsidR="00B30B9E" w:rsidRDefault="00B30B9E" w:rsidP="00B30B9E">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B30B9E" w:rsidRPr="00432980" w:rsidRDefault="00B30B9E" w:rsidP="00B30B9E">
      <w:pPr>
        <w:jc w:val="both"/>
        <w:rPr>
          <w:rFonts w:ascii="Helvetica" w:eastAsia="Calibri" w:hAnsi="Helvetica" w:cs="Helvetica"/>
          <w:sz w:val="22"/>
          <w:szCs w:val="22"/>
          <w:lang w:eastAsia="es-MX"/>
        </w:rPr>
      </w:pPr>
    </w:p>
    <w:p w:rsidR="00B30B9E" w:rsidRPr="00432980" w:rsidRDefault="00B30B9E" w:rsidP="00B30B9E">
      <w:pPr>
        <w:jc w:val="both"/>
        <w:rPr>
          <w:rFonts w:ascii="Helvetica" w:eastAsia="Calibri" w:hAnsi="Helvetica" w:cs="Helvetica"/>
          <w:sz w:val="22"/>
          <w:szCs w:val="22"/>
        </w:rPr>
      </w:pPr>
    </w:p>
    <w:p w:rsidR="00B30B9E" w:rsidRPr="00432980" w:rsidRDefault="00B30B9E" w:rsidP="00B30B9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30B9E" w:rsidRPr="00432980" w:rsidRDefault="00B30B9E" w:rsidP="00B30B9E">
      <w:pPr>
        <w:rPr>
          <w:rFonts w:ascii="Helvetica" w:hAnsi="Helvetica" w:cs="Helvetica"/>
          <w:b/>
          <w:noProof/>
          <w:sz w:val="22"/>
          <w:szCs w:val="22"/>
          <w:u w:val="single"/>
          <w:lang w:eastAsia="es-MX"/>
        </w:rPr>
      </w:pPr>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30B9E" w:rsidRPr="00432980" w:rsidRDefault="00B30B9E" w:rsidP="00B30B9E">
      <w:pPr>
        <w:jc w:val="center"/>
        <w:rPr>
          <w:rFonts w:ascii="Helvetica" w:hAnsi="Helvetica" w:cs="Helvetica"/>
          <w:b/>
          <w:noProof/>
          <w:sz w:val="22"/>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30B9E" w:rsidRPr="00432980" w:rsidRDefault="00B30B9E" w:rsidP="00B30B9E">
      <w:pPr>
        <w:pStyle w:val="Textoindependiente"/>
        <w:jc w:val="center"/>
        <w:rPr>
          <w:rFonts w:ascii="Helvetica" w:hAnsi="Helvetica" w:cs="Helvetica"/>
          <w:noProof/>
          <w:szCs w:val="22"/>
          <w:lang w:eastAsia="es-MX"/>
        </w:rPr>
      </w:pP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30B9E" w:rsidRPr="00432980" w:rsidRDefault="00B30B9E" w:rsidP="00B30B9E">
      <w:pPr>
        <w:rPr>
          <w:rFonts w:ascii="Helvetica" w:hAnsi="Helvetica" w:cs="Helvetica"/>
          <w:b/>
          <w:noProof/>
          <w:sz w:val="22"/>
          <w:szCs w:val="22"/>
          <w:u w:val="single"/>
          <w:lang w:eastAsia="es-MX"/>
        </w:rPr>
      </w:pPr>
    </w:p>
    <w:p w:rsidR="00B30B9E" w:rsidRPr="00432980" w:rsidRDefault="00B30B9E" w:rsidP="00B30B9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r w:rsidR="0082620E"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DE PROPOSICIONES</w:t>
      </w:r>
    </w:p>
    <w:p w:rsidR="00B30B9E" w:rsidRPr="00432980" w:rsidRDefault="00B30B9E" w:rsidP="00B30B9E">
      <w:pPr>
        <w:ind w:left="360"/>
        <w:jc w:val="both"/>
        <w:rPr>
          <w:rFonts w:ascii="Helvetica" w:hAnsi="Helvetica" w:cs="Helvetica"/>
          <w:b/>
          <w:sz w:val="22"/>
          <w:szCs w:val="22"/>
        </w:rPr>
      </w:pPr>
      <w:r w:rsidRPr="00432980">
        <w:rPr>
          <w:rFonts w:ascii="Helvetica" w:hAnsi="Helvetica" w:cs="Helvetica"/>
          <w:b/>
          <w:sz w:val="22"/>
          <w:szCs w:val="22"/>
        </w:rPr>
        <w:tab/>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PROCEDIMIENTO:</w:t>
      </w:r>
    </w:p>
    <w:p w:rsidR="00B30B9E" w:rsidRPr="00432980" w:rsidRDefault="00B30B9E" w:rsidP="00B30B9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30B9E" w:rsidRPr="00432980" w:rsidRDefault="00B30B9E" w:rsidP="00B30B9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30B9E" w:rsidRPr="00432980" w:rsidRDefault="00B30B9E" w:rsidP="00B30B9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30B9E" w:rsidRPr="00495A3E" w:rsidRDefault="00B30B9E" w:rsidP="00B30B9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w:t>
      </w:r>
      <w:r w:rsidRPr="00432980">
        <w:rPr>
          <w:rFonts w:ascii="Helvetica" w:hAnsi="Helvetica" w:cs="Helvetica"/>
          <w:sz w:val="22"/>
          <w:szCs w:val="22"/>
        </w:rPr>
        <w:lastRenderedPageBreak/>
        <w:t xml:space="preserve">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30B9E" w:rsidRPr="00495A3E" w:rsidRDefault="00B30B9E" w:rsidP="00B30B9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30B9E" w:rsidRPr="00495A3E" w:rsidRDefault="00B30B9E" w:rsidP="00B30B9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B30B9E" w:rsidRPr="00432980" w:rsidRDefault="00B30B9E" w:rsidP="00B30B9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30B9E" w:rsidRPr="00214805" w:rsidRDefault="00B30B9E" w:rsidP="00B30B9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30B9E" w:rsidRPr="00214805" w:rsidRDefault="00B30B9E" w:rsidP="00B30B9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30B9E" w:rsidRPr="00214805" w:rsidRDefault="00B30B9E" w:rsidP="00B30B9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30B9E" w:rsidRPr="00737135" w:rsidRDefault="00B30B9E" w:rsidP="00B30B9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30B9E" w:rsidRPr="00432980" w:rsidRDefault="00B30B9E" w:rsidP="00B30B9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30B9E" w:rsidRPr="00432980" w:rsidRDefault="00B30B9E" w:rsidP="00B30B9E">
      <w:pPr>
        <w:ind w:left="360"/>
        <w:jc w:val="both"/>
        <w:rPr>
          <w:rFonts w:ascii="Helvetica" w:hAnsi="Helvetica" w:cs="Helvetica"/>
          <w:b/>
          <w:sz w:val="22"/>
          <w:szCs w:val="22"/>
          <w:u w:val="single"/>
        </w:rPr>
      </w:pPr>
    </w:p>
    <w:p w:rsidR="00B30B9E" w:rsidRPr="00432980" w:rsidRDefault="00B30B9E" w:rsidP="00B30B9E">
      <w:pPr>
        <w:jc w:val="center"/>
        <w:rPr>
          <w:rFonts w:ascii="Helvetica" w:hAnsi="Helvetica" w:cs="Helvetica"/>
          <w:sz w:val="22"/>
          <w:szCs w:val="22"/>
        </w:rPr>
      </w:pPr>
      <w:r w:rsidRPr="00432980">
        <w:rPr>
          <w:rFonts w:ascii="Helvetica" w:hAnsi="Helvetica" w:cs="Helvetica"/>
          <w:b/>
          <w:sz w:val="22"/>
          <w:szCs w:val="22"/>
        </w:rPr>
        <w:t>14. ACTO DE FALLO.</w:t>
      </w:r>
    </w:p>
    <w:p w:rsidR="00B30B9E" w:rsidRPr="00432980" w:rsidRDefault="00B30B9E" w:rsidP="00B30B9E">
      <w:pPr>
        <w:ind w:left="360"/>
        <w:jc w:val="both"/>
        <w:rPr>
          <w:rFonts w:ascii="Helvetica" w:hAnsi="Helvetica" w:cs="Helvetica"/>
          <w:sz w:val="22"/>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jc w:val="center"/>
        <w:rPr>
          <w:rFonts w:ascii="Helvetica" w:hAnsi="Helvetica" w:cs="Helvetica"/>
          <w:b/>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30B9E" w:rsidRPr="00432980" w:rsidRDefault="00B30B9E" w:rsidP="00B30B9E">
      <w:pPr>
        <w:pStyle w:val="Estilo"/>
        <w:rPr>
          <w:rFonts w:ascii="Helvetica" w:hAnsi="Helvetica" w:cs="Helvetica"/>
          <w:sz w:val="22"/>
        </w:rPr>
      </w:pPr>
    </w:p>
    <w:p w:rsidR="00B30B9E" w:rsidRPr="00432980" w:rsidRDefault="00B30B9E" w:rsidP="00B30B9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30B9E" w:rsidRPr="00432980" w:rsidRDefault="00B30B9E" w:rsidP="00B30B9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30B9E" w:rsidRPr="00432980" w:rsidRDefault="00B30B9E" w:rsidP="00B30B9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30B9E" w:rsidRPr="00432980" w:rsidRDefault="00B30B9E" w:rsidP="00B30B9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30B9E" w:rsidRPr="00432980" w:rsidRDefault="00B30B9E" w:rsidP="00B30B9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30B9E" w:rsidRPr="00432980" w:rsidRDefault="00B30B9E" w:rsidP="00B30B9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30B9E" w:rsidRPr="00432980" w:rsidRDefault="00B30B9E" w:rsidP="00B30B9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30B9E" w:rsidRPr="00432980"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30B9E" w:rsidRPr="00432980"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30B9E"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30B9E" w:rsidRPr="00432980" w:rsidRDefault="00B30B9E" w:rsidP="00B30B9E">
      <w:pPr>
        <w:pStyle w:val="Estilo"/>
        <w:rPr>
          <w:rFonts w:ascii="Helvetica" w:hAnsi="Helvetica" w:cs="Helvetica"/>
          <w:sz w:val="22"/>
        </w:rPr>
      </w:pPr>
    </w:p>
    <w:p w:rsidR="00B30B9E" w:rsidRPr="00A7025E"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Los proveedores que presenten innovaciones tecnológicas, en términos de los lineamientos establecidos por la Secretaria de Innovación, Ciencia y Tecnología.</w:t>
      </w:r>
    </w:p>
    <w:p w:rsidR="00B30B9E" w:rsidRPr="00432980" w:rsidRDefault="00B30B9E" w:rsidP="00B30B9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30B9E" w:rsidRPr="00432980" w:rsidRDefault="00B30B9E" w:rsidP="00B30B9E">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30B9E" w:rsidRPr="00432980" w:rsidRDefault="00B30B9E" w:rsidP="00B30B9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30B9E" w:rsidRPr="00432980" w:rsidRDefault="00B30B9E" w:rsidP="00B30B9E">
      <w:pPr>
        <w:pStyle w:val="Estilo"/>
        <w:tabs>
          <w:tab w:val="left" w:pos="65"/>
        </w:tabs>
        <w:rPr>
          <w:rFonts w:ascii="Helvetica" w:hAnsi="Helvetica" w:cs="Helvetica"/>
          <w:noProof/>
          <w:sz w:val="22"/>
          <w:lang w:eastAsia="es-MX"/>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16. TRABAJOS DE SUPERVISIÓN.</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30B9E" w:rsidRPr="00432980" w:rsidRDefault="00B30B9E" w:rsidP="00B30B9E">
      <w:pPr>
        <w:jc w:val="both"/>
        <w:rPr>
          <w:rFonts w:ascii="Helvetica" w:hAnsi="Helvetica" w:cs="Helvetica"/>
          <w:sz w:val="22"/>
          <w:szCs w:val="22"/>
        </w:rPr>
      </w:pPr>
    </w:p>
    <w:p w:rsidR="00B30B9E" w:rsidRPr="00763769" w:rsidRDefault="00B30B9E" w:rsidP="00B30B9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30B9E" w:rsidRDefault="00B30B9E" w:rsidP="00B30B9E">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30B9E" w:rsidRPr="00432980" w:rsidRDefault="00B30B9E" w:rsidP="00B30B9E">
      <w:pPr>
        <w:jc w:val="both"/>
        <w:rPr>
          <w:rFonts w:ascii="Helvetica" w:hAnsi="Helvetica" w:cs="Helvetica"/>
          <w:b/>
          <w:sz w:val="22"/>
          <w:szCs w:val="22"/>
        </w:rPr>
      </w:pPr>
    </w:p>
    <w:p w:rsidR="00B30B9E" w:rsidRPr="000C270E" w:rsidRDefault="00B30B9E" w:rsidP="00B30B9E">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30B9E" w:rsidRPr="00432980" w:rsidRDefault="00B30B9E" w:rsidP="00B30B9E">
      <w:pPr>
        <w:pStyle w:val="Ttulo2"/>
        <w:ind w:firstLine="360"/>
        <w:rPr>
          <w:rFonts w:ascii="Helvetica" w:hAnsi="Helvetica" w:cs="Helvetica"/>
          <w:b w:val="0"/>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30B9E" w:rsidRPr="00432980" w:rsidRDefault="00B30B9E" w:rsidP="00B30B9E">
      <w:pPr>
        <w:jc w:val="both"/>
        <w:rPr>
          <w:rFonts w:ascii="Helvetica" w:hAnsi="Helvetica" w:cs="Helvetica"/>
          <w:sz w:val="22"/>
          <w:szCs w:val="22"/>
          <w:u w:val="single"/>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30B9E" w:rsidRPr="00432980" w:rsidRDefault="00B30B9E" w:rsidP="00B30B9E">
      <w:pPr>
        <w:jc w:val="both"/>
        <w:rPr>
          <w:rFonts w:ascii="Helvetica" w:hAnsi="Helvetica" w:cs="Helvetica"/>
          <w:b/>
          <w:sz w:val="22"/>
          <w:szCs w:val="22"/>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30B9E" w:rsidRPr="00432980" w:rsidRDefault="00B30B9E" w:rsidP="00B30B9E">
      <w:pPr>
        <w:ind w:left="360"/>
        <w:jc w:val="both"/>
        <w:rPr>
          <w:rFonts w:ascii="Helvetica" w:hAnsi="Helvetica" w:cs="Helvetica"/>
          <w:b/>
          <w:sz w:val="22"/>
          <w:szCs w:val="22"/>
        </w:rPr>
      </w:pPr>
    </w:p>
    <w:p w:rsidR="00B30B9E" w:rsidRPr="00432980" w:rsidRDefault="00B30B9E" w:rsidP="00B30B9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30B9E" w:rsidRPr="00432980" w:rsidRDefault="00B30B9E" w:rsidP="00B30B9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30B9E" w:rsidRPr="00432980" w:rsidRDefault="00B30B9E" w:rsidP="00B30B9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30B9E" w:rsidRPr="00BA556B" w:rsidRDefault="00B30B9E" w:rsidP="00B30B9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30B9E" w:rsidRPr="00432980" w:rsidRDefault="00B30B9E" w:rsidP="00B30B9E">
      <w:pPr>
        <w:ind w:left="350"/>
        <w:jc w:val="both"/>
        <w:rPr>
          <w:rFonts w:ascii="Helvetica" w:hAnsi="Helvetica" w:cs="Helvetica"/>
          <w:sz w:val="22"/>
          <w:szCs w:val="22"/>
        </w:rPr>
      </w:pP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B30B9E" w:rsidRPr="0052180F"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30B9E" w:rsidRPr="0052180F"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30B9E" w:rsidRPr="00432980" w:rsidRDefault="00B30B9E" w:rsidP="00B30B9E">
      <w:pPr>
        <w:ind w:left="720"/>
        <w:jc w:val="both"/>
        <w:rPr>
          <w:rFonts w:ascii="Helvetica" w:hAnsi="Helvetica" w:cs="Helvetica"/>
          <w:sz w:val="22"/>
          <w:szCs w:val="22"/>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30B9E" w:rsidRPr="00432980" w:rsidRDefault="00B30B9E" w:rsidP="00B30B9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30B9E" w:rsidRPr="00432980"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30B9E" w:rsidRPr="00432980" w:rsidRDefault="00B30B9E" w:rsidP="00B30B9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30B9E" w:rsidRPr="00432980" w:rsidRDefault="00B30B9E" w:rsidP="00B30B9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30B9E" w:rsidRPr="009F6692"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30B9E" w:rsidRPr="00432980"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30B9E" w:rsidRPr="00432980" w:rsidRDefault="00B30B9E" w:rsidP="00B30B9E">
      <w:pPr>
        <w:rPr>
          <w:rFonts w:ascii="Helvetica" w:hAnsi="Helvetica" w:cs="Helvetica"/>
          <w:b/>
          <w:sz w:val="22"/>
          <w:szCs w:val="22"/>
        </w:rPr>
      </w:pPr>
    </w:p>
    <w:p w:rsidR="00B30B9E"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30B9E" w:rsidRDefault="00B30B9E" w:rsidP="00B30B9E">
      <w:pPr>
        <w:pStyle w:val="Textoindependiente"/>
        <w:jc w:val="center"/>
        <w:rPr>
          <w:rFonts w:ascii="Helvetica" w:hAnsi="Helvetica" w:cs="Helvetica"/>
          <w:b/>
          <w:noProof/>
          <w:szCs w:val="22"/>
          <w:lang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Cuando no se registre un minimo de dos “PARTICIPANTES”.</w:t>
      </w:r>
    </w:p>
    <w:p w:rsidR="00B30B9E" w:rsidRPr="00432980" w:rsidRDefault="00B30B9E" w:rsidP="00B30B9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30B9E" w:rsidRPr="009F6692"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30B9E" w:rsidRPr="00432980"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28. IMPUESTOS Y DERECHOS.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29. ANTICIPOS.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30B9E" w:rsidRPr="00432980" w:rsidRDefault="00B30B9E" w:rsidP="00B30B9E">
      <w:pPr>
        <w:jc w:val="both"/>
        <w:rPr>
          <w:rFonts w:ascii="Helvetica" w:hAnsi="Helvetica" w:cs="Helvetica"/>
          <w:bCs/>
          <w:noProof/>
          <w:sz w:val="22"/>
          <w:szCs w:val="22"/>
          <w:lang w:eastAsia="es-MX"/>
        </w:rPr>
      </w:pPr>
    </w:p>
    <w:p w:rsidR="00B30B9E" w:rsidRPr="00432980" w:rsidRDefault="00B30B9E" w:rsidP="00B30B9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30. SITUACIONES NO PREVISTAS.</w:t>
      </w:r>
    </w:p>
    <w:p w:rsidR="00B30B9E" w:rsidRPr="00432980" w:rsidRDefault="00B30B9E" w:rsidP="00B30B9E">
      <w:pPr>
        <w:pStyle w:val="Sangra2detindependiente"/>
        <w:spacing w:after="0" w:line="240" w:lineRule="auto"/>
        <w:rPr>
          <w:rFonts w:ascii="Helvetica" w:hAnsi="Helvetica" w:cs="Helvetica"/>
          <w:b/>
          <w:sz w:val="22"/>
          <w:szCs w:val="22"/>
        </w:rPr>
      </w:pPr>
    </w:p>
    <w:p w:rsidR="00B30B9E" w:rsidRPr="00432980" w:rsidRDefault="00B30B9E" w:rsidP="00B30B9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30B9E" w:rsidRPr="00432980" w:rsidRDefault="00B30B9E" w:rsidP="00B30B9E">
      <w:pPr>
        <w:rPr>
          <w:rFonts w:ascii="Helvetica" w:hAnsi="Helvetica" w:cs="Helvetica"/>
          <w:b/>
          <w:sz w:val="22"/>
          <w:szCs w:val="22"/>
        </w:rPr>
      </w:pPr>
    </w:p>
    <w:p w:rsidR="00B30B9E" w:rsidRPr="00432980" w:rsidRDefault="00B30B9E" w:rsidP="00B30B9E">
      <w:pPr>
        <w:pStyle w:val="Estilo"/>
        <w:jc w:val="center"/>
        <w:rPr>
          <w:rFonts w:ascii="Helvetica" w:hAnsi="Helvetica" w:cs="Helvetica"/>
          <w:b/>
          <w:sz w:val="22"/>
        </w:rPr>
      </w:pPr>
      <w:r w:rsidRPr="00432980">
        <w:rPr>
          <w:rFonts w:ascii="Helvetica" w:hAnsi="Helvetica" w:cs="Helvetica"/>
          <w:b/>
          <w:sz w:val="22"/>
        </w:rPr>
        <w:t>31. INCONFORMIDADES Y CONCILIACIÓN.</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32. SANCIONES.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30B9E" w:rsidRPr="00432980" w:rsidRDefault="00B30B9E" w:rsidP="00B30B9E">
      <w:pPr>
        <w:jc w:val="both"/>
        <w:rPr>
          <w:rFonts w:ascii="Helvetica" w:hAnsi="Helvetica" w:cs="Helvetica"/>
          <w:sz w:val="22"/>
          <w:szCs w:val="22"/>
          <w:u w:val="single"/>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30B9E" w:rsidRPr="00432980" w:rsidRDefault="00B30B9E" w:rsidP="00B30B9E">
      <w:pPr>
        <w:jc w:val="both"/>
        <w:rPr>
          <w:rFonts w:ascii="Helvetica" w:hAnsi="Helvetica" w:cs="Helvetica"/>
          <w:noProof/>
          <w:sz w:val="22"/>
          <w:szCs w:val="22"/>
          <w:lang w:eastAsia="es-MX"/>
        </w:rPr>
      </w:pPr>
    </w:p>
    <w:p w:rsidR="00B30B9E" w:rsidRPr="00432980" w:rsidRDefault="00B30B9E" w:rsidP="00B30B9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30B9E" w:rsidRPr="00432980" w:rsidRDefault="00B30B9E" w:rsidP="00B30B9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30B9E" w:rsidRPr="00741A26" w:rsidRDefault="00B30B9E" w:rsidP="00B30B9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30B9E" w:rsidRPr="00432980" w:rsidRDefault="00B30B9E" w:rsidP="00B30B9E">
      <w:pPr>
        <w:pStyle w:val="Textoindependiente"/>
        <w:ind w:left="360"/>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30B9E" w:rsidRPr="00432980" w:rsidRDefault="00B30B9E" w:rsidP="00B30B9E">
      <w:pPr>
        <w:jc w:val="both"/>
        <w:rPr>
          <w:rFonts w:ascii="Helvetica" w:hAnsi="Helvetica" w:cs="Helvetica"/>
          <w:b/>
          <w:sz w:val="22"/>
          <w:szCs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30B9E" w:rsidRPr="00432980" w:rsidRDefault="00B30B9E" w:rsidP="00B30B9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30B9E" w:rsidRPr="00432980" w:rsidRDefault="00B30B9E" w:rsidP="00B30B9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lastRenderedPageBreak/>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30B9E" w:rsidRPr="00432980" w:rsidRDefault="00B30B9E" w:rsidP="00B30B9E">
      <w:pPr>
        <w:pStyle w:val="Textoindependiente"/>
        <w:rPr>
          <w:rFonts w:ascii="Helvetica" w:hAnsi="Helvetica" w:cs="Helvetica"/>
          <w:noProof/>
          <w:szCs w:val="22"/>
          <w:lang w:eastAsia="es-MX"/>
        </w:rPr>
      </w:pPr>
    </w:p>
    <w:p w:rsidR="00B30B9E" w:rsidRPr="00B24C62"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30B9E" w:rsidRPr="00432980" w:rsidRDefault="00B30B9E" w:rsidP="00B30B9E">
      <w:pPr>
        <w:ind w:right="49"/>
        <w:jc w:val="both"/>
        <w:rPr>
          <w:rFonts w:ascii="Helvetica" w:hAnsi="Helvetica" w:cs="Helvetica"/>
          <w:sz w:val="22"/>
          <w:szCs w:val="22"/>
          <w:u w:val="single"/>
        </w:rPr>
      </w:pPr>
    </w:p>
    <w:p w:rsidR="00B30B9E" w:rsidRPr="00432980" w:rsidRDefault="00B30B9E" w:rsidP="00B30B9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30B9E" w:rsidRDefault="00B30B9E" w:rsidP="00B30B9E">
      <w:pPr>
        <w:pStyle w:val="Textoindependiente"/>
        <w:rPr>
          <w:rFonts w:ascii="Helvetica" w:hAnsi="Helvetica" w:cs="Helvetica"/>
          <w:b/>
          <w:noProof/>
          <w:szCs w:val="22"/>
          <w:lang w:eastAsia="es-MX"/>
        </w:rPr>
      </w:pPr>
    </w:p>
    <w:p w:rsidR="00B30B9E" w:rsidRPr="00432980" w:rsidRDefault="00B30B9E" w:rsidP="00B30B9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30B9E" w:rsidRPr="00432980" w:rsidRDefault="00B30B9E" w:rsidP="00B30B9E">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37. DEFECTOS Y VICIOS OCULTOS.</w:t>
      </w:r>
    </w:p>
    <w:p w:rsidR="00B30B9E" w:rsidRPr="00432980" w:rsidRDefault="00B30B9E" w:rsidP="00B30B9E">
      <w:pPr>
        <w:pStyle w:val="Ttulo2"/>
        <w:rPr>
          <w:rFonts w:ascii="Helvetica" w:hAnsi="Helvetica" w:cs="Helvetica"/>
          <w:szCs w:val="22"/>
        </w:rPr>
      </w:pPr>
    </w:p>
    <w:p w:rsidR="00B30B9E" w:rsidRPr="00CD58DC" w:rsidRDefault="00B30B9E" w:rsidP="00B30B9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30B9E" w:rsidRPr="00432980" w:rsidRDefault="00B30B9E" w:rsidP="00B30B9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1" w:history="1">
        <w:r w:rsidR="0082620E"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30B9E" w:rsidRPr="00432980" w:rsidRDefault="00B30B9E" w:rsidP="00B30B9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30B9E" w:rsidRPr="00432980" w:rsidRDefault="00B30B9E" w:rsidP="00B30B9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30B9E" w:rsidRPr="00CD58DC" w:rsidRDefault="00B30B9E" w:rsidP="00B30B9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30B9E" w:rsidRDefault="00B30B9E" w:rsidP="00B30B9E">
      <w:pPr>
        <w:pStyle w:val="Textoindependiente"/>
        <w:jc w:val="center"/>
        <w:rPr>
          <w:rFonts w:ascii="Helvetica" w:hAnsi="Helvetica" w:cs="Helvetica"/>
          <w:b/>
          <w:noProof/>
          <w:szCs w:val="22"/>
          <w:lang w:eastAsia="es-MX"/>
        </w:rPr>
      </w:pPr>
    </w:p>
    <w:p w:rsidR="00B30B9E" w:rsidRDefault="00B30B9E" w:rsidP="00B30B9E">
      <w:pPr>
        <w:pStyle w:val="Textoindependiente"/>
        <w:jc w:val="center"/>
        <w:rPr>
          <w:rFonts w:ascii="Helvetica" w:hAnsi="Helvetica" w:cs="Helvetica"/>
          <w:b/>
          <w:noProof/>
          <w:szCs w:val="22"/>
          <w:lang w:eastAsia="es-MX"/>
        </w:rPr>
      </w:pPr>
    </w:p>
    <w:p w:rsidR="00B30B9E"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30B9E" w:rsidRDefault="00B30B9E" w:rsidP="00B30B9E">
      <w:pPr>
        <w:pStyle w:val="Textoindependiente"/>
        <w:jc w:val="center"/>
        <w:rPr>
          <w:rFonts w:ascii="Helvetica" w:hAnsi="Helvetica" w:cs="Helvetica"/>
          <w:b/>
          <w:noProof/>
          <w:szCs w:val="22"/>
          <w:lang w:eastAsia="es-MX"/>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30B9E" w:rsidRPr="00432980" w:rsidRDefault="00B30B9E" w:rsidP="00B30B9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30B9E" w:rsidRPr="00432980" w:rsidTr="00CA1E3A">
        <w:trPr>
          <w:trHeight w:val="285"/>
          <w:jc w:val="center"/>
        </w:trPr>
        <w:tc>
          <w:tcPr>
            <w:tcW w:w="1574" w:type="pct"/>
          </w:tcPr>
          <w:p w:rsidR="00B30B9E" w:rsidRPr="00432980" w:rsidRDefault="00B30B9E" w:rsidP="00CA1E3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30B9E" w:rsidRPr="00432980" w:rsidRDefault="00B30B9E" w:rsidP="00CA1E3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30B9E" w:rsidRPr="00432980" w:rsidTr="00CA1E3A">
        <w:trPr>
          <w:trHeight w:val="290"/>
          <w:jc w:val="center"/>
        </w:trPr>
        <w:tc>
          <w:tcPr>
            <w:tcW w:w="1574" w:type="pct"/>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3% tres por ciento</w:t>
            </w:r>
          </w:p>
        </w:tc>
      </w:tr>
      <w:tr w:rsidR="00B30B9E" w:rsidRPr="00432980" w:rsidTr="00CA1E3A">
        <w:trPr>
          <w:trHeight w:val="256"/>
          <w:jc w:val="center"/>
        </w:trPr>
        <w:tc>
          <w:tcPr>
            <w:tcW w:w="1574" w:type="pct"/>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6% seis por ciento</w:t>
            </w:r>
          </w:p>
        </w:tc>
      </w:tr>
      <w:tr w:rsidR="00B30B9E" w:rsidRPr="00432980" w:rsidTr="00CA1E3A">
        <w:trPr>
          <w:trHeight w:val="217"/>
          <w:jc w:val="center"/>
        </w:trPr>
        <w:tc>
          <w:tcPr>
            <w:tcW w:w="1574" w:type="pct"/>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10% diez por ciento</w:t>
            </w:r>
          </w:p>
        </w:tc>
      </w:tr>
      <w:tr w:rsidR="00B30B9E" w:rsidRPr="00432980" w:rsidTr="00CA1E3A">
        <w:trPr>
          <w:trHeight w:val="320"/>
          <w:jc w:val="center"/>
        </w:trPr>
        <w:tc>
          <w:tcPr>
            <w:tcW w:w="1574" w:type="pct"/>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30B9E" w:rsidRPr="00432980" w:rsidRDefault="00B30B9E" w:rsidP="00B30B9E">
      <w:pPr>
        <w:jc w:val="both"/>
        <w:rPr>
          <w:rFonts w:ascii="Helvetica" w:hAnsi="Helvetica" w:cs="Helvetica"/>
          <w:iCs/>
          <w:sz w:val="22"/>
          <w:szCs w:val="22"/>
        </w:rPr>
      </w:pPr>
    </w:p>
    <w:p w:rsidR="00B30B9E" w:rsidRPr="00432980" w:rsidRDefault="00B30B9E" w:rsidP="00B30B9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30B9E" w:rsidRPr="00432980" w:rsidRDefault="00B30B9E" w:rsidP="00B30B9E">
      <w:pPr>
        <w:pStyle w:val="Textoindependiente"/>
        <w:rPr>
          <w:rFonts w:ascii="Helvetica" w:hAnsi="Helvetica" w:cs="Helvetica"/>
          <w:noProof/>
          <w:szCs w:val="22"/>
          <w:lang w:eastAsia="es-MX"/>
        </w:rPr>
      </w:pPr>
    </w:p>
    <w:p w:rsidR="00B30B9E" w:rsidRPr="00CD58DC" w:rsidRDefault="00B30B9E" w:rsidP="00B30B9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30B9E" w:rsidRPr="00432980" w:rsidRDefault="00B30B9E" w:rsidP="00B30B9E">
      <w:pPr>
        <w:pStyle w:val="Textoindependiente"/>
        <w:rPr>
          <w:rFonts w:ascii="Helvetica" w:hAnsi="Helvetica" w:cs="Helvetica"/>
          <w:noProof/>
          <w:szCs w:val="22"/>
          <w:lang w:val="es-ES_tradnl" w:eastAsia="es-MX"/>
        </w:rPr>
      </w:pPr>
    </w:p>
    <w:p w:rsidR="00B30B9E" w:rsidRPr="00432980" w:rsidRDefault="00B30B9E" w:rsidP="00B30B9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30B9E" w:rsidRDefault="00B30B9E" w:rsidP="00B30B9E">
      <w:pPr>
        <w:pStyle w:val="Textoindependiente"/>
        <w:rPr>
          <w:rFonts w:ascii="Helvetica" w:hAnsi="Helvetica" w:cs="Helvetica"/>
          <w:b/>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30B9E" w:rsidRPr="00432980" w:rsidRDefault="00B30B9E" w:rsidP="00B30B9E">
      <w:pPr>
        <w:pStyle w:val="Textoindependiente"/>
        <w:rPr>
          <w:rFonts w:ascii="Helvetica" w:hAnsi="Helvetica" w:cs="Helvetica"/>
          <w:b/>
          <w:noProof/>
          <w:szCs w:val="22"/>
          <w:u w:val="single"/>
          <w:lang w:eastAsia="es-MX"/>
        </w:rPr>
      </w:pPr>
    </w:p>
    <w:p w:rsidR="00B30B9E"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30B9E" w:rsidRPr="00432980" w:rsidTr="00CA1E3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30B9E" w:rsidRPr="00432980" w:rsidTr="00CA1E3A">
        <w:tc>
          <w:tcPr>
            <w:tcW w:w="584"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30B9E" w:rsidRPr="00432980" w:rsidRDefault="00B30B9E" w:rsidP="00CA1E3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30B9E" w:rsidRPr="00432980" w:rsidRDefault="00B30B9E" w:rsidP="00CA1E3A">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Tope Máximo Combinado*</w:t>
            </w:r>
          </w:p>
        </w:tc>
      </w:tr>
      <w:tr w:rsidR="00B30B9E" w:rsidRPr="00432980" w:rsidTr="00CA1E3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4.6</w:t>
            </w:r>
          </w:p>
        </w:tc>
      </w:tr>
      <w:tr w:rsidR="00B30B9E" w:rsidRPr="00432980" w:rsidTr="00CA1E3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30B9E" w:rsidRPr="00432980" w:rsidRDefault="00B30B9E" w:rsidP="00CA1E3A">
            <w:pPr>
              <w:jc w:val="both"/>
              <w:rPr>
                <w:rFonts w:ascii="Helvetica" w:hAnsi="Helvetica" w:cs="Helvetica"/>
                <w:b/>
                <w:sz w:val="22"/>
                <w:szCs w:val="22"/>
              </w:rPr>
            </w:pPr>
          </w:p>
        </w:tc>
      </w:tr>
      <w:tr w:rsidR="00B30B9E" w:rsidRPr="00432980" w:rsidTr="00CA1E3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93</w:t>
            </w:r>
          </w:p>
        </w:tc>
      </w:tr>
      <w:tr w:rsidR="00B30B9E" w:rsidRPr="00432980" w:rsidTr="00CA1E3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95</w:t>
            </w:r>
          </w:p>
        </w:tc>
      </w:tr>
      <w:tr w:rsidR="00B30B9E" w:rsidRPr="00432980" w:rsidTr="00CA1E3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30B9E" w:rsidRPr="00432980" w:rsidRDefault="00B30B9E" w:rsidP="00CA1E3A">
            <w:pPr>
              <w:jc w:val="both"/>
              <w:rPr>
                <w:rFonts w:ascii="Helvetica" w:hAnsi="Helvetica" w:cs="Helvetica"/>
                <w:b/>
                <w:sz w:val="22"/>
                <w:szCs w:val="22"/>
              </w:rPr>
            </w:pPr>
          </w:p>
        </w:tc>
      </w:tr>
      <w:tr w:rsidR="00B30B9E" w:rsidRPr="00432980" w:rsidTr="00CA1E3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235</w:t>
            </w:r>
          </w:p>
        </w:tc>
      </w:tr>
      <w:tr w:rsidR="00B30B9E" w:rsidRPr="00432980" w:rsidTr="00CA1E3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p>
        </w:tc>
      </w:tr>
      <w:tr w:rsidR="00B30B9E" w:rsidRPr="00432980" w:rsidTr="00CA1E3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jc w:val="center"/>
              <w:rPr>
                <w:rFonts w:ascii="Helvetica" w:hAnsi="Helvetica" w:cs="Helvetica"/>
                <w:sz w:val="22"/>
                <w:szCs w:val="22"/>
              </w:rPr>
            </w:pPr>
            <w:r w:rsidRPr="00432980">
              <w:rPr>
                <w:rFonts w:ascii="Helvetica" w:hAnsi="Helvetica" w:cs="Helvetica"/>
                <w:sz w:val="22"/>
                <w:szCs w:val="22"/>
              </w:rPr>
              <w:t>250</w:t>
            </w:r>
          </w:p>
        </w:tc>
      </w:tr>
      <w:tr w:rsidR="00B30B9E" w:rsidRPr="00432980" w:rsidTr="00CA1E3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CA1E3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30B9E" w:rsidRDefault="00B30B9E" w:rsidP="00B30B9E">
      <w:pPr>
        <w:jc w:val="center"/>
        <w:rPr>
          <w:rFonts w:ascii="Helvetica" w:hAnsi="Helvetica" w:cs="Helvetica"/>
          <w:b/>
          <w:noProof/>
          <w:sz w:val="22"/>
          <w:szCs w:val="22"/>
          <w:lang w:eastAsia="es-MX"/>
        </w:rPr>
      </w:pPr>
      <w:bookmarkStart w:id="7" w:name="_Hlk42261790"/>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30B9E" w:rsidRPr="00432980" w:rsidRDefault="00B30B9E" w:rsidP="00B30B9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30B9E" w:rsidRPr="00432980" w:rsidRDefault="00B30B9E" w:rsidP="00B30B9E">
      <w:pPr>
        <w:jc w:val="both"/>
        <w:rPr>
          <w:rFonts w:ascii="Helvetica" w:hAnsi="Helvetica" w:cs="Helvetica"/>
          <w:sz w:val="22"/>
          <w:szCs w:val="22"/>
        </w:rPr>
      </w:pPr>
    </w:p>
    <w:p w:rsidR="00B30B9E" w:rsidRPr="00686112" w:rsidRDefault="00B30B9E" w:rsidP="00B30B9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30B9E" w:rsidRPr="00686112" w:rsidRDefault="00B30B9E" w:rsidP="00B30B9E">
      <w:pPr>
        <w:jc w:val="both"/>
        <w:rPr>
          <w:rFonts w:ascii="Helvetica" w:hAnsi="Helvetica" w:cs="Helvetica"/>
          <w:sz w:val="22"/>
          <w:szCs w:val="22"/>
        </w:rPr>
      </w:pP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AD6A0E">
        <w:rPr>
          <w:rFonts w:ascii="Helvetica" w:hAnsi="Helvetica" w:cs="Helvetica"/>
          <w:noProof/>
          <w:sz w:val="22"/>
          <w:szCs w:val="22"/>
          <w:lang w:eastAsia="es-MX"/>
        </w:rPr>
        <w:t xml:space="preserve"> </w:t>
      </w:r>
      <w:r w:rsidR="00AD6A0E" w:rsidRPr="00AD6A0E">
        <w:rPr>
          <w:rFonts w:ascii="Helvetica" w:hAnsi="Helvetica" w:cs="Helvetica"/>
          <w:noProof/>
          <w:sz w:val="22"/>
          <w:szCs w:val="22"/>
          <w:lang w:eastAsia="es-MX"/>
        </w:rPr>
        <w:t>01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AD6A0E">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330794">
        <w:rPr>
          <w:rFonts w:ascii="Helvetica" w:hAnsi="Helvetica" w:cs="Helvetica"/>
          <w:noProof/>
          <w:sz w:val="22"/>
          <w:szCs w:val="22"/>
          <w:lang w:eastAsia="es-MX"/>
        </w:rPr>
        <w:t>4</w:t>
      </w:r>
      <w:bookmarkStart w:id="11" w:name="_GoBack"/>
      <w:bookmarkEnd w:id="11"/>
      <w:r w:rsidRPr="00686112">
        <w:rPr>
          <w:rFonts w:ascii="Helvetica" w:hAnsi="Helvetica" w:cs="Helvetica"/>
          <w:noProof/>
          <w:sz w:val="22"/>
          <w:szCs w:val="22"/>
          <w:lang w:eastAsia="es-MX"/>
        </w:rPr>
        <w:t>.</w:t>
      </w:r>
    </w:p>
    <w:p w:rsidR="00B30B9E" w:rsidRPr="00B65D34" w:rsidRDefault="00B30B9E" w:rsidP="00B30B9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Pr>
          <w:rFonts w:ascii="Helvetica" w:hAnsi="Helvetica" w:cs="Helvetica"/>
          <w:sz w:val="22"/>
          <w:szCs w:val="22"/>
        </w:rPr>
        <w:t>LOCAL</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30B9E" w:rsidRPr="00E85EF7" w:rsidRDefault="00B30B9E" w:rsidP="00B74621">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 xml:space="preserve">“NÚMERO DE </w:t>
      </w:r>
      <w:r w:rsidRPr="00E63E6B">
        <w:rPr>
          <w:rFonts w:ascii="Helvetica" w:hAnsi="Helvetica" w:cs="Helvetica"/>
          <w:b/>
          <w:sz w:val="22"/>
          <w:szCs w:val="22"/>
          <w:u w:val="single"/>
        </w:rPr>
        <w:t>LICITACIÓN”</w:t>
      </w:r>
      <w:bookmarkEnd w:id="13"/>
      <w:r w:rsidRPr="00E63E6B">
        <w:rPr>
          <w:rFonts w:ascii="Helvetica" w:hAnsi="Helvetica" w:cs="Helvetica"/>
          <w:b/>
          <w:sz w:val="22"/>
          <w:szCs w:val="22"/>
          <w:u w:val="single"/>
        </w:rPr>
        <w:t>.-</w:t>
      </w:r>
      <w:r w:rsidRPr="00E63E6B">
        <w:rPr>
          <w:rFonts w:ascii="Helvetica" w:hAnsi="Helvetica" w:cs="Helvetica"/>
          <w:sz w:val="22"/>
          <w:szCs w:val="22"/>
        </w:rPr>
        <w:t xml:space="preserve"> </w:t>
      </w:r>
      <w:bookmarkStart w:id="15" w:name="_Hlk8203138"/>
      <w:bookmarkEnd w:id="14"/>
      <w:r w:rsidR="00B74621" w:rsidRPr="00E63E6B">
        <w:rPr>
          <w:rFonts w:ascii="Helvetica" w:hAnsi="Helvetica" w:cs="Helvetica"/>
          <w:sz w:val="22"/>
          <w:szCs w:val="22"/>
        </w:rPr>
        <w:t>LPLSC/02/</w:t>
      </w:r>
      <w:r w:rsidR="00E63E6B" w:rsidRPr="00E63E6B">
        <w:rPr>
          <w:rFonts w:ascii="Helvetica" w:hAnsi="Helvetica" w:cs="Helvetica"/>
          <w:sz w:val="22"/>
          <w:szCs w:val="22"/>
        </w:rPr>
        <w:t>13048</w:t>
      </w:r>
      <w:r w:rsidR="00B74621" w:rsidRPr="00E63E6B">
        <w:rPr>
          <w:rFonts w:ascii="Helvetica" w:hAnsi="Helvetica" w:cs="Helvetica"/>
          <w:sz w:val="22"/>
          <w:szCs w:val="22"/>
        </w:rPr>
        <w:t>/202</w:t>
      </w:r>
      <w:r w:rsidR="00E1140D" w:rsidRPr="00E63E6B">
        <w:rPr>
          <w:rFonts w:ascii="Helvetica" w:hAnsi="Helvetica" w:cs="Helvetica"/>
          <w:sz w:val="22"/>
          <w:szCs w:val="22"/>
        </w:rPr>
        <w:t>4</w:t>
      </w:r>
    </w:p>
    <w:p w:rsidR="00B30B9E" w:rsidRPr="00E85EF7" w:rsidRDefault="00B30B9E" w:rsidP="00B74621">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B74621" w:rsidRPr="00B74621">
        <w:rPr>
          <w:rFonts w:ascii="Helvetica" w:hAnsi="Helvetica" w:cs="Helvetica"/>
          <w:noProof/>
          <w:sz w:val="22"/>
          <w:szCs w:val="22"/>
          <w:lang w:eastAsia="es-MX"/>
        </w:rPr>
        <w:t>SEGURO DE VIDA PARA EL PERSONAL</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B30B9E" w:rsidRPr="00686112" w:rsidRDefault="00B30B9E" w:rsidP="00B30B9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1</w:t>
      </w:r>
      <w:r w:rsidR="00B74621">
        <w:rPr>
          <w:rFonts w:ascii="Helvetica" w:hAnsi="Helvetica" w:cs="Helvetica"/>
          <w:noProof/>
          <w:sz w:val="22"/>
          <w:szCs w:val="22"/>
          <w:lang w:eastAsia="es-MX"/>
        </w:rPr>
        <w:t>44</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30B9E" w:rsidRPr="00B7683F" w:rsidRDefault="00B30B9E" w:rsidP="00B30B9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B30B9E" w:rsidRPr="00A63148" w:rsidRDefault="00B30B9E" w:rsidP="00B30B9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840C07">
        <w:rPr>
          <w:rFonts w:ascii="Helvetica" w:hAnsi="Helvetica" w:cs="Helvetica"/>
          <w:noProof/>
          <w:sz w:val="22"/>
          <w:szCs w:val="22"/>
          <w:lang w:eastAsia="es-MX"/>
        </w:rPr>
        <w:t>0</w:t>
      </w:r>
      <w:r w:rsidR="00AD6A0E">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76442E">
        <w:rPr>
          <w:rFonts w:ascii="Helvetica" w:hAnsi="Helvetica" w:cs="Helvetica"/>
          <w:noProof/>
          <w:sz w:val="22"/>
          <w:szCs w:val="22"/>
          <w:lang w:eastAsia="es-MX"/>
        </w:rPr>
        <w:t>febrero</w:t>
      </w:r>
      <w:r w:rsidR="00A87F17">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11:</w:t>
      </w:r>
      <w:r w:rsidR="00B7462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30B9E" w:rsidRPr="00A63148" w:rsidRDefault="00B30B9E" w:rsidP="00B30B9E">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AD6A0E" w:rsidRPr="00AD6A0E">
        <w:rPr>
          <w:rFonts w:ascii="Helvetica" w:hAnsi="Helvetica" w:cs="Helvetica"/>
          <w:noProof/>
          <w:sz w:val="22"/>
          <w:szCs w:val="22"/>
          <w:lang w:eastAsia="es-MX"/>
        </w:rPr>
        <w:t>12</w:t>
      </w:r>
      <w:r w:rsidRPr="00A63148">
        <w:rPr>
          <w:rFonts w:ascii="Helvetica" w:hAnsi="Helvetica" w:cs="Helvetica"/>
          <w:noProof/>
          <w:sz w:val="22"/>
          <w:szCs w:val="22"/>
          <w:lang w:eastAsia="es-MX"/>
        </w:rPr>
        <w:t xml:space="preserve"> de </w:t>
      </w:r>
      <w:r w:rsidR="00A87F17">
        <w:rPr>
          <w:rFonts w:ascii="Helvetica" w:hAnsi="Helvetica" w:cs="Helvetica"/>
          <w:noProof/>
          <w:sz w:val="22"/>
          <w:szCs w:val="22"/>
          <w:lang w:eastAsia="es-MX"/>
        </w:rPr>
        <w:t>febrero del año 2024</w:t>
      </w:r>
      <w:r w:rsidRPr="00A63148">
        <w:rPr>
          <w:rFonts w:ascii="Helvetica" w:hAnsi="Helvetica" w:cs="Helvetica"/>
          <w:noProof/>
          <w:sz w:val="22"/>
          <w:szCs w:val="22"/>
          <w:lang w:eastAsia="es-MX"/>
        </w:rPr>
        <w:t>, a las 11:</w:t>
      </w:r>
      <w:r w:rsidR="00B7462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30B9E" w:rsidRPr="00083E41" w:rsidRDefault="00B30B9E" w:rsidP="00B30B9E">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E63E6B" w:rsidRPr="00E63E6B">
        <w:rPr>
          <w:rFonts w:ascii="Helvetica" w:hAnsi="Helvetica" w:cs="Helvetica"/>
          <w:noProof/>
          <w:sz w:val="22"/>
          <w:szCs w:val="22"/>
          <w:lang w:eastAsia="es-MX"/>
        </w:rPr>
        <w:t>14</w:t>
      </w:r>
      <w:r w:rsidR="00A87F17">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A87F17">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A87F17">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 </w:t>
      </w:r>
      <w:r w:rsidR="00B74621" w:rsidRPr="00A63148">
        <w:rPr>
          <w:rFonts w:ascii="Helvetica" w:hAnsi="Helvetica" w:cs="Helvetica"/>
          <w:noProof/>
          <w:sz w:val="22"/>
          <w:szCs w:val="22"/>
          <w:lang w:eastAsia="es-MX"/>
        </w:rPr>
        <w:t>a las 11:</w:t>
      </w:r>
      <w:r w:rsidR="00B74621">
        <w:rPr>
          <w:rFonts w:ascii="Helvetica" w:hAnsi="Helvetica" w:cs="Helvetica"/>
          <w:noProof/>
          <w:sz w:val="22"/>
          <w:szCs w:val="22"/>
          <w:lang w:eastAsia="es-MX"/>
        </w:rPr>
        <w:t>2</w:t>
      </w:r>
      <w:r w:rsidR="00B74621" w:rsidRPr="00A63148">
        <w:rPr>
          <w:rFonts w:ascii="Helvetica" w:hAnsi="Helvetica" w:cs="Helvetica"/>
          <w:noProof/>
          <w:sz w:val="22"/>
          <w:szCs w:val="22"/>
          <w:lang w:eastAsia="es-MX"/>
        </w:rPr>
        <w:t xml:space="preserve">0 horas </w:t>
      </w:r>
      <w:r w:rsidRPr="00A63148">
        <w:rPr>
          <w:rFonts w:ascii="Helvetica" w:hAnsi="Helvetica" w:cs="Helvetica"/>
          <w:noProof/>
          <w:sz w:val="22"/>
          <w:szCs w:val="22"/>
          <w:lang w:eastAsia="es-MX"/>
        </w:rPr>
        <w:t>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30B9E" w:rsidRPr="00A63148" w:rsidRDefault="00B30B9E" w:rsidP="00B30B9E">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B30B9E" w:rsidRPr="00EE01E4" w:rsidRDefault="00B30B9E" w:rsidP="00B30B9E">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rsidR="00B30B9E" w:rsidRPr="00EE01E4" w:rsidRDefault="00B30B9E" w:rsidP="00B30B9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rsidR="00B30B9E" w:rsidRPr="00EE01E4" w:rsidRDefault="00B30B9E" w:rsidP="00B74621">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B74621" w:rsidRPr="00B74621">
        <w:rPr>
          <w:rFonts w:ascii="Helvetica" w:hAnsi="Helvetica" w:cs="Helvetica"/>
          <w:noProof/>
          <w:sz w:val="22"/>
          <w:szCs w:val="22"/>
          <w:lang w:eastAsia="es-MX"/>
        </w:rPr>
        <w:t>Poliza de seguro</w:t>
      </w:r>
      <w:r w:rsidR="003C790F">
        <w:rPr>
          <w:rFonts w:ascii="Helvetica" w:hAnsi="Helvetica" w:cs="Helvetica"/>
          <w:noProof/>
          <w:sz w:val="22"/>
          <w:szCs w:val="22"/>
          <w:lang w:eastAsia="es-MX"/>
        </w:rPr>
        <w:t xml:space="preserve"> abarca de 1 de </w:t>
      </w:r>
      <w:r w:rsidR="00A87F17">
        <w:rPr>
          <w:rFonts w:ascii="Helvetica" w:hAnsi="Helvetica" w:cs="Helvetica"/>
          <w:noProof/>
          <w:sz w:val="22"/>
          <w:szCs w:val="22"/>
          <w:lang w:eastAsia="es-MX"/>
        </w:rPr>
        <w:t>Marzo</w:t>
      </w:r>
      <w:r w:rsidR="00B74621">
        <w:rPr>
          <w:rFonts w:ascii="Helvetica" w:hAnsi="Helvetica" w:cs="Helvetica"/>
          <w:noProof/>
          <w:sz w:val="22"/>
          <w:szCs w:val="22"/>
          <w:lang w:eastAsia="es-MX"/>
        </w:rPr>
        <w:t xml:space="preserve"> a</w:t>
      </w:r>
      <w:r w:rsidR="003C790F">
        <w:rPr>
          <w:rFonts w:ascii="Helvetica" w:hAnsi="Helvetica" w:cs="Helvetica"/>
          <w:noProof/>
          <w:sz w:val="22"/>
          <w:szCs w:val="22"/>
          <w:lang w:eastAsia="es-MX"/>
        </w:rPr>
        <w:t xml:space="preserve">l </w:t>
      </w:r>
      <w:r w:rsidR="00B74621">
        <w:rPr>
          <w:rFonts w:ascii="Helvetica" w:hAnsi="Helvetica" w:cs="Helvetica"/>
          <w:noProof/>
          <w:sz w:val="22"/>
          <w:szCs w:val="22"/>
          <w:lang w:eastAsia="es-MX"/>
        </w:rPr>
        <w:t xml:space="preserve"> </w:t>
      </w:r>
      <w:r w:rsidR="003C790F">
        <w:rPr>
          <w:rFonts w:ascii="Helvetica" w:hAnsi="Helvetica" w:cs="Helvetica"/>
          <w:noProof/>
          <w:sz w:val="22"/>
          <w:szCs w:val="22"/>
          <w:lang w:eastAsia="es-MX"/>
        </w:rPr>
        <w:t xml:space="preserve">31 </w:t>
      </w:r>
      <w:r w:rsidR="00B74621">
        <w:rPr>
          <w:rFonts w:ascii="Helvetica" w:hAnsi="Helvetica" w:cs="Helvetica"/>
          <w:noProof/>
          <w:sz w:val="22"/>
          <w:szCs w:val="22"/>
          <w:lang w:eastAsia="es-MX"/>
        </w:rPr>
        <w:t>Diciembre del año 202</w:t>
      </w:r>
      <w:r w:rsidR="00A87F17">
        <w:rPr>
          <w:rFonts w:ascii="Helvetica" w:hAnsi="Helvetica" w:cs="Helvetica"/>
          <w:noProof/>
          <w:sz w:val="22"/>
          <w:szCs w:val="22"/>
          <w:lang w:eastAsia="es-MX"/>
        </w:rPr>
        <w:t>4</w:t>
      </w:r>
      <w:r w:rsidRPr="00EE01E4">
        <w:rPr>
          <w:rFonts w:ascii="Helvetica" w:hAnsi="Helvetica" w:cs="Helvetica"/>
          <w:noProof/>
          <w:sz w:val="22"/>
          <w:szCs w:val="22"/>
          <w:lang w:eastAsia="es-MX"/>
        </w:rPr>
        <w:t>.</w:t>
      </w:r>
    </w:p>
    <w:p w:rsidR="00B30B9E" w:rsidRPr="003C790F" w:rsidRDefault="00B30B9E" w:rsidP="00B30B9E">
      <w:pPr>
        <w:pStyle w:val="Prrafodelista"/>
        <w:numPr>
          <w:ilvl w:val="0"/>
          <w:numId w:val="22"/>
        </w:numPr>
        <w:jc w:val="both"/>
        <w:rPr>
          <w:rFonts w:ascii="Helvetica" w:hAnsi="Helvetica" w:cs="Helvetica"/>
          <w:noProof/>
          <w:sz w:val="22"/>
          <w:szCs w:val="22"/>
          <w:highlight w:val="yellow"/>
          <w:lang w:eastAsia="es-MX"/>
        </w:rPr>
      </w:pPr>
      <w:r w:rsidRPr="003C790F">
        <w:rPr>
          <w:rFonts w:ascii="Helvetica" w:hAnsi="Helvetica" w:cs="Helvetica"/>
          <w:b/>
          <w:noProof/>
          <w:sz w:val="22"/>
          <w:szCs w:val="22"/>
          <w:highlight w:val="yellow"/>
          <w:u w:val="single"/>
          <w:lang w:eastAsia="es-MX"/>
        </w:rPr>
        <w:t>“</w:t>
      </w:r>
      <w:r w:rsidRPr="003C790F">
        <w:rPr>
          <w:rFonts w:ascii="Helvetica" w:hAnsi="Helvetica" w:cs="Helvetica"/>
          <w:b/>
          <w:sz w:val="22"/>
          <w:szCs w:val="22"/>
          <w:highlight w:val="yellow"/>
          <w:u w:val="single"/>
        </w:rPr>
        <w:t>FORMA DE PAGO</w:t>
      </w:r>
      <w:r w:rsidRPr="003C790F">
        <w:rPr>
          <w:rFonts w:ascii="Helvetica" w:hAnsi="Helvetica" w:cs="Helvetica"/>
          <w:b/>
          <w:noProof/>
          <w:sz w:val="22"/>
          <w:szCs w:val="22"/>
          <w:highlight w:val="yellow"/>
          <w:u w:val="single"/>
          <w:lang w:eastAsia="es-MX"/>
        </w:rPr>
        <w:t>”.-</w:t>
      </w:r>
      <w:r w:rsidRPr="003C790F">
        <w:rPr>
          <w:rFonts w:ascii="Helvetica" w:hAnsi="Helvetica" w:cs="Helvetica"/>
          <w:b/>
          <w:noProof/>
          <w:sz w:val="22"/>
          <w:szCs w:val="22"/>
          <w:highlight w:val="yellow"/>
          <w:lang w:eastAsia="es-MX"/>
        </w:rPr>
        <w:t xml:space="preserve"> </w:t>
      </w:r>
      <w:r w:rsidR="00E1140D" w:rsidRPr="003C790F">
        <w:rPr>
          <w:rFonts w:ascii="Helvetica" w:hAnsi="Helvetica" w:cs="Helvetica"/>
          <w:noProof/>
          <w:sz w:val="22"/>
          <w:szCs w:val="22"/>
          <w:highlight w:val="yellow"/>
          <w:lang w:eastAsia="es-MX"/>
        </w:rPr>
        <w:t xml:space="preserve"> Los pagos se realizarán</w:t>
      </w:r>
      <w:r w:rsidR="003C790F" w:rsidRPr="003C790F">
        <w:rPr>
          <w:rFonts w:ascii="Helvetica" w:hAnsi="Helvetica" w:cs="Helvetica"/>
          <w:noProof/>
          <w:sz w:val="22"/>
          <w:szCs w:val="22"/>
          <w:highlight w:val="yellow"/>
          <w:lang w:eastAsia="es-MX"/>
        </w:rPr>
        <w:t xml:space="preserve"> de la siguiente manera: el 1er</w:t>
      </w:r>
      <w:r w:rsidR="00E1140D" w:rsidRPr="003C790F">
        <w:rPr>
          <w:rFonts w:ascii="Helvetica" w:hAnsi="Helvetica" w:cs="Helvetica"/>
          <w:noProof/>
          <w:sz w:val="22"/>
          <w:szCs w:val="22"/>
          <w:highlight w:val="yellow"/>
          <w:lang w:eastAsia="es-MX"/>
        </w:rPr>
        <w:t xml:space="preserve"> pago en</w:t>
      </w:r>
      <w:r w:rsidR="003C790F" w:rsidRPr="003C790F">
        <w:rPr>
          <w:rFonts w:ascii="Helvetica" w:hAnsi="Helvetica" w:cs="Helvetica"/>
          <w:noProof/>
          <w:sz w:val="22"/>
          <w:szCs w:val="22"/>
          <w:highlight w:val="yellow"/>
          <w:lang w:eastAsia="es-MX"/>
        </w:rPr>
        <w:t xml:space="preserve"> Marzo, el 2do pago en Junio, el 3er pago en Septiembre</w:t>
      </w:r>
      <w:r w:rsidRPr="003C790F">
        <w:rPr>
          <w:rFonts w:ascii="Helvetica" w:hAnsi="Helvetica" w:cs="Helvetica"/>
          <w:noProof/>
          <w:sz w:val="22"/>
          <w:szCs w:val="22"/>
          <w:highlight w:val="yellow"/>
          <w:lang w:eastAsia="es-MX"/>
        </w:rPr>
        <w:t xml:space="preserve"> </w:t>
      </w:r>
      <w:r w:rsidR="003C790F" w:rsidRPr="003C790F">
        <w:rPr>
          <w:rFonts w:ascii="Helvetica" w:hAnsi="Helvetica" w:cs="Helvetica"/>
          <w:noProof/>
          <w:sz w:val="22"/>
          <w:szCs w:val="22"/>
          <w:highlight w:val="yellow"/>
          <w:lang w:eastAsia="es-MX"/>
        </w:rPr>
        <w:t>y el 4to en Diciembre de 2024.</w:t>
      </w:r>
    </w:p>
    <w:p w:rsidR="00B74621" w:rsidRPr="009437F7" w:rsidRDefault="00B74621" w:rsidP="00B74621">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Del 1 de </w:t>
      </w:r>
      <w:r w:rsidR="00A87F17">
        <w:rPr>
          <w:rFonts w:ascii="Helvetica" w:hAnsi="Helvetica" w:cs="Helvetica"/>
          <w:noProof/>
          <w:sz w:val="22"/>
          <w:szCs w:val="22"/>
          <w:lang w:eastAsia="es-MX"/>
        </w:rPr>
        <w:t>Marzo</w:t>
      </w:r>
      <w:r>
        <w:rPr>
          <w:rFonts w:ascii="Helvetica" w:hAnsi="Helvetica" w:cs="Helvetica"/>
          <w:noProof/>
          <w:sz w:val="22"/>
          <w:szCs w:val="22"/>
          <w:lang w:val="es-ES" w:eastAsia="es-MX"/>
        </w:rPr>
        <w:t xml:space="preserve"> de 202</w:t>
      </w:r>
      <w:r w:rsidR="00A87F17">
        <w:rPr>
          <w:rFonts w:ascii="Helvetica" w:hAnsi="Helvetica" w:cs="Helvetica"/>
          <w:noProof/>
          <w:sz w:val="22"/>
          <w:szCs w:val="22"/>
          <w:lang w:val="es-ES" w:eastAsia="es-MX"/>
        </w:rPr>
        <w:t>4</w:t>
      </w:r>
      <w:r>
        <w:rPr>
          <w:rFonts w:ascii="Helvetica" w:hAnsi="Helvetica" w:cs="Helvetica"/>
          <w:noProof/>
          <w:sz w:val="22"/>
          <w:szCs w:val="22"/>
          <w:lang w:val="es-ES" w:eastAsia="es-MX"/>
        </w:rPr>
        <w:t xml:space="preserve"> al 31 de Diciembre de 202</w:t>
      </w:r>
      <w:r w:rsidR="00A87F17">
        <w:rPr>
          <w:rFonts w:ascii="Helvetica" w:hAnsi="Helvetica" w:cs="Helvetica"/>
          <w:noProof/>
          <w:sz w:val="22"/>
          <w:szCs w:val="22"/>
          <w:lang w:val="es-ES" w:eastAsia="es-MX"/>
        </w:rPr>
        <w:t>4</w:t>
      </w:r>
    </w:p>
    <w:p w:rsidR="00B30B9E" w:rsidRPr="00083E41" w:rsidRDefault="00B74621" w:rsidP="00B7462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r w:rsidR="00B30B9E" w:rsidRPr="00083E41">
        <w:rPr>
          <w:rFonts w:ascii="Helvetica" w:hAnsi="Helvetica" w:cs="Helvetica"/>
          <w:b/>
          <w:noProof/>
          <w:sz w:val="22"/>
          <w:szCs w:val="22"/>
          <w:u w:val="single"/>
          <w:lang w:eastAsia="es-MX"/>
        </w:rPr>
        <w:t>“</w:t>
      </w:r>
      <w:bookmarkStart w:id="21" w:name="_Hlk8216684"/>
      <w:r w:rsidR="00B30B9E" w:rsidRPr="00083E41">
        <w:rPr>
          <w:rFonts w:ascii="Helvetica" w:hAnsi="Helvetica" w:cs="Helvetica"/>
          <w:b/>
          <w:noProof/>
          <w:sz w:val="22"/>
          <w:szCs w:val="22"/>
          <w:u w:val="single"/>
          <w:lang w:eastAsia="es-MX"/>
        </w:rPr>
        <w:t>MODALIDAD DE CONTRATO</w:t>
      </w:r>
      <w:bookmarkEnd w:id="21"/>
      <w:r w:rsidR="00B30B9E" w:rsidRPr="00083E41">
        <w:rPr>
          <w:rFonts w:ascii="Helvetica" w:hAnsi="Helvetica" w:cs="Helvetica"/>
          <w:b/>
          <w:noProof/>
          <w:sz w:val="22"/>
          <w:szCs w:val="22"/>
          <w:u w:val="single"/>
          <w:lang w:eastAsia="es-MX"/>
        </w:rPr>
        <w:t>”.-</w:t>
      </w:r>
      <w:r w:rsidR="00B30B9E" w:rsidRPr="00083E41">
        <w:rPr>
          <w:rFonts w:ascii="Helvetica" w:hAnsi="Helvetica" w:cs="Helvetica"/>
          <w:noProof/>
          <w:sz w:val="22"/>
          <w:szCs w:val="22"/>
          <w:lang w:eastAsia="es-MX"/>
        </w:rPr>
        <w:t xml:space="preserve"> CERRADO.</w:t>
      </w:r>
    </w:p>
    <w:p w:rsidR="00B30B9E" w:rsidRPr="00083E41" w:rsidRDefault="00B30B9E" w:rsidP="00B30B9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B30B9E" w:rsidRPr="00211330" w:rsidRDefault="00B30B9E" w:rsidP="00B30B9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30B9E" w:rsidRDefault="00B30B9E" w:rsidP="00B30B9E">
      <w:pPr>
        <w:pStyle w:val="Prrafodelista"/>
        <w:ind w:left="360"/>
        <w:jc w:val="both"/>
        <w:rPr>
          <w:rFonts w:ascii="Helvetica" w:hAnsi="Helvetica" w:cs="Helvetica"/>
          <w:sz w:val="22"/>
          <w:szCs w:val="22"/>
        </w:rPr>
      </w:pPr>
    </w:p>
    <w:p w:rsidR="00B30B9E" w:rsidRPr="005A6742" w:rsidRDefault="00B30B9E" w:rsidP="00B30B9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30B9E" w:rsidRDefault="00B30B9E" w:rsidP="00B30B9E">
      <w:pPr>
        <w:contextualSpacing/>
        <w:jc w:val="center"/>
        <w:rPr>
          <w:rFonts w:ascii="Helvetica" w:hAnsi="Helvetica" w:cs="Helvetica"/>
          <w:b/>
          <w:noProof/>
          <w:sz w:val="22"/>
          <w:szCs w:val="22"/>
          <w:lang w:eastAsia="es-MX"/>
        </w:rPr>
      </w:pPr>
    </w:p>
    <w:p w:rsidR="00B30B9E" w:rsidRPr="00432980" w:rsidRDefault="00B30B9E" w:rsidP="00B30B9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30B9E" w:rsidRPr="00432980" w:rsidRDefault="00B30B9E" w:rsidP="00B30B9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30B9E" w:rsidRPr="006B3D0F" w:rsidRDefault="00B30B9E" w:rsidP="00B30B9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30B9E" w:rsidRPr="00432980" w:rsidTr="00CA1E3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30B9E" w:rsidRPr="00432980" w:rsidTr="00CA1E3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E63E6B" w:rsidP="00AD6A0E">
            <w:pPr>
              <w:rPr>
                <w:rFonts w:ascii="Helvetica" w:hAnsi="Helvetica" w:cs="Helvetica"/>
                <w:sz w:val="22"/>
                <w:szCs w:val="22"/>
              </w:rPr>
            </w:pPr>
            <w:r>
              <w:rPr>
                <w:rFonts w:ascii="Helvetica" w:hAnsi="Helvetica" w:cs="Helvetica"/>
                <w:noProof/>
                <w:sz w:val="22"/>
                <w:szCs w:val="22"/>
                <w:lang w:eastAsia="es-MX"/>
              </w:rPr>
              <w:t>0</w:t>
            </w:r>
            <w:r w:rsidR="00AD6A0E">
              <w:rPr>
                <w:rFonts w:ascii="Helvetica" w:hAnsi="Helvetica" w:cs="Helvetica"/>
                <w:noProof/>
                <w:sz w:val="22"/>
                <w:szCs w:val="22"/>
                <w:lang w:eastAsia="es-MX"/>
              </w:rPr>
              <w:t>1</w:t>
            </w:r>
            <w:r w:rsidR="00B30B9E" w:rsidRPr="001B2FED">
              <w:rPr>
                <w:rFonts w:ascii="Helvetica" w:hAnsi="Helvetica" w:cs="Helvetica"/>
                <w:noProof/>
                <w:sz w:val="22"/>
                <w:szCs w:val="22"/>
                <w:lang w:eastAsia="es-MX"/>
              </w:rPr>
              <w:t xml:space="preserve"> de </w:t>
            </w:r>
            <w:r w:rsidR="00AD6A0E">
              <w:rPr>
                <w:rFonts w:ascii="Helvetica" w:hAnsi="Helvetica" w:cs="Helvetica"/>
                <w:noProof/>
                <w:sz w:val="22"/>
                <w:szCs w:val="22"/>
                <w:lang w:eastAsia="es-MX"/>
              </w:rPr>
              <w:t>febrero</w:t>
            </w:r>
            <w:r w:rsidR="00B30B9E" w:rsidRPr="001B2FED">
              <w:rPr>
                <w:rFonts w:ascii="Helvetica" w:hAnsi="Helvetica" w:cs="Helvetica"/>
                <w:noProof/>
                <w:sz w:val="22"/>
                <w:szCs w:val="22"/>
                <w:lang w:eastAsia="es-MX"/>
              </w:rPr>
              <w:t xml:space="preserve"> del año 202</w:t>
            </w:r>
            <w:r w:rsidR="00A87F17">
              <w:rPr>
                <w:rFonts w:ascii="Helvetica" w:hAnsi="Helvetica" w:cs="Helvetica"/>
                <w:noProof/>
                <w:sz w:val="22"/>
                <w:szCs w:val="22"/>
                <w:lang w:eastAsia="es-MX"/>
              </w:rPr>
              <w:t>4</w:t>
            </w:r>
            <w:r w:rsidR="00B30B9E" w:rsidRPr="001B2FE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B30B9E" w:rsidP="00CA1E3A">
            <w:pPr>
              <w:tabs>
                <w:tab w:val="left" w:pos="-284"/>
                <w:tab w:val="left" w:pos="9498"/>
              </w:tabs>
              <w:jc w:val="center"/>
              <w:rPr>
                <w:rFonts w:ascii="Helvetica" w:hAnsi="Helvetica" w:cs="Helvetica"/>
                <w:sz w:val="22"/>
                <w:szCs w:val="22"/>
              </w:rPr>
            </w:pPr>
            <w:r w:rsidRPr="001B2FE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0B9E" w:rsidRPr="001B2FED" w:rsidRDefault="00B30B9E" w:rsidP="00CA1E3A">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 xml:space="preserve">Portal WEB de </w:t>
            </w:r>
            <w:r w:rsidRPr="001B2FED">
              <w:rPr>
                <w:rFonts w:ascii="Helvetica" w:hAnsi="Helvetica" w:cs="Helvetica"/>
                <w:b/>
                <w:bCs/>
                <w:sz w:val="22"/>
                <w:szCs w:val="22"/>
              </w:rPr>
              <w:t>“SEAPAL VALLARTA”</w:t>
            </w:r>
            <w:r w:rsidRPr="001B2FED">
              <w:rPr>
                <w:rFonts w:ascii="Helvetica" w:hAnsi="Helvetica" w:cs="Helvetica"/>
                <w:sz w:val="22"/>
                <w:szCs w:val="22"/>
              </w:rPr>
              <w:t xml:space="preserve"> y/o en el “SECG”.</w:t>
            </w:r>
          </w:p>
        </w:tc>
      </w:tr>
      <w:tr w:rsidR="00B30B9E" w:rsidRPr="00432980" w:rsidTr="00CA1E3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30B9E" w:rsidRPr="001B2FED" w:rsidRDefault="00B30B9E" w:rsidP="00CA1E3A">
            <w:pPr>
              <w:rPr>
                <w:rFonts w:ascii="Helvetica" w:hAnsi="Helvetica" w:cs="Helvetica"/>
                <w:sz w:val="22"/>
                <w:szCs w:val="22"/>
              </w:rPr>
            </w:pPr>
          </w:p>
          <w:p w:rsidR="00B30B9E" w:rsidRPr="001B2FED" w:rsidRDefault="00B30B9E" w:rsidP="00CA1E3A">
            <w:pPr>
              <w:rPr>
                <w:rFonts w:ascii="Helvetica" w:hAnsi="Helvetica" w:cs="Helvetica"/>
                <w:sz w:val="22"/>
                <w:szCs w:val="22"/>
              </w:rPr>
            </w:pPr>
            <w:r w:rsidRPr="001B2FE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30B9E" w:rsidRPr="001B2FED" w:rsidRDefault="00B30B9E" w:rsidP="00CA1E3A">
            <w:pPr>
              <w:rPr>
                <w:rFonts w:ascii="Helvetica" w:hAnsi="Helvetica" w:cs="Helvetica"/>
                <w:sz w:val="22"/>
                <w:szCs w:val="22"/>
              </w:rPr>
            </w:pPr>
          </w:p>
          <w:p w:rsidR="00B30B9E" w:rsidRPr="001B2FED" w:rsidRDefault="00B30B9E" w:rsidP="00CA1E3A">
            <w:pPr>
              <w:rPr>
                <w:rFonts w:ascii="Helvetica" w:hAnsi="Helvetica" w:cs="Helvetica"/>
                <w:sz w:val="22"/>
                <w:szCs w:val="22"/>
              </w:rPr>
            </w:pPr>
            <w:r w:rsidRPr="001B2FE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0B9E" w:rsidRPr="001B2FED" w:rsidRDefault="00B30B9E" w:rsidP="00CA1E3A">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No aplica</w:t>
            </w:r>
          </w:p>
        </w:tc>
      </w:tr>
      <w:tr w:rsidR="00B30B9E" w:rsidRPr="00432980" w:rsidTr="00CA1E3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E63E6B" w:rsidP="00AD6A0E">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AD6A0E">
              <w:rPr>
                <w:rFonts w:ascii="Helvetica" w:hAnsi="Helvetica" w:cs="Helvetica"/>
                <w:sz w:val="22"/>
                <w:szCs w:val="22"/>
              </w:rPr>
              <w:t>5</w:t>
            </w:r>
            <w:r w:rsidR="00B30B9E" w:rsidRPr="001B2FED">
              <w:rPr>
                <w:rFonts w:ascii="Helvetica" w:hAnsi="Helvetica" w:cs="Helvetica"/>
                <w:sz w:val="22"/>
                <w:szCs w:val="22"/>
              </w:rPr>
              <w:t xml:space="preserve"> de </w:t>
            </w:r>
            <w:r>
              <w:rPr>
                <w:rFonts w:ascii="Helvetica" w:hAnsi="Helvetica" w:cs="Helvetica"/>
                <w:sz w:val="22"/>
                <w:szCs w:val="22"/>
              </w:rPr>
              <w:t>febrero</w:t>
            </w:r>
            <w:r w:rsidR="00B30B9E" w:rsidRPr="001B2FED">
              <w:rPr>
                <w:rFonts w:ascii="Helvetica" w:hAnsi="Helvetica" w:cs="Helvetica"/>
                <w:sz w:val="22"/>
                <w:szCs w:val="22"/>
              </w:rPr>
              <w:t xml:space="preserve"> del año 202</w:t>
            </w:r>
            <w:r w:rsidR="00A87F17">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B30B9E" w:rsidP="00CA1E3A">
            <w:pPr>
              <w:tabs>
                <w:tab w:val="left" w:pos="-284"/>
                <w:tab w:val="left" w:pos="9498"/>
              </w:tabs>
              <w:jc w:val="center"/>
              <w:rPr>
                <w:rFonts w:ascii="Helvetica" w:hAnsi="Helvetica" w:cs="Helvetica"/>
                <w:sz w:val="22"/>
                <w:szCs w:val="22"/>
              </w:rPr>
            </w:pPr>
            <w:r w:rsidRPr="001B2FE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0B9E" w:rsidRPr="001B2FED" w:rsidRDefault="00B30B9E" w:rsidP="00CA1E3A">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 xml:space="preserve">A través del SECG y/o en el </w:t>
            </w:r>
            <w:r w:rsidRPr="001B2FED">
              <w:rPr>
                <w:rFonts w:ascii="Helvetica" w:hAnsi="Helvetica" w:cs="Helvetica"/>
                <w:noProof/>
                <w:sz w:val="22"/>
                <w:szCs w:val="22"/>
                <w:lang w:eastAsia="es-MX"/>
              </w:rPr>
              <w:t xml:space="preserve">“DOMICILIO” y/o </w:t>
            </w:r>
            <w:r w:rsidRPr="001B2FED">
              <w:rPr>
                <w:rFonts w:ascii="Helvetica" w:hAnsi="Helvetica" w:cs="Helvetica"/>
                <w:sz w:val="22"/>
                <w:szCs w:val="22"/>
              </w:rPr>
              <w:t xml:space="preserve">por el correo electrónico </w:t>
            </w:r>
            <w:hyperlink r:id="rId12" w:history="1">
              <w:r w:rsidR="0082620E" w:rsidRPr="0082620E">
                <w:rPr>
                  <w:rStyle w:val="Hipervnculo"/>
                  <w:rFonts w:ascii="Helvetica" w:hAnsi="Helvetica" w:cs="Helvetica"/>
                  <w:sz w:val="22"/>
                  <w:szCs w:val="22"/>
                </w:rPr>
                <w:t>dandrade0869@seapal.gob.mx</w:t>
              </w:r>
            </w:hyperlink>
            <w:r w:rsidRPr="0082620E">
              <w:rPr>
                <w:rFonts w:ascii="Helvetica" w:hAnsi="Helvetica" w:cs="Helvetica"/>
                <w:sz w:val="20"/>
                <w:szCs w:val="22"/>
              </w:rPr>
              <w:t xml:space="preserve"> </w:t>
            </w:r>
          </w:p>
        </w:tc>
      </w:tr>
      <w:tr w:rsidR="00B30B9E" w:rsidRPr="00432980" w:rsidTr="00CA1E3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840C07" w:rsidP="00AD6A0E">
            <w:pPr>
              <w:rPr>
                <w:rFonts w:ascii="Helvetica" w:hAnsi="Helvetica" w:cs="Helvetica"/>
                <w:sz w:val="22"/>
                <w:szCs w:val="22"/>
              </w:rPr>
            </w:pPr>
            <w:r>
              <w:rPr>
                <w:rFonts w:ascii="Helvetica" w:hAnsi="Helvetica" w:cs="Helvetica"/>
                <w:sz w:val="22"/>
                <w:szCs w:val="22"/>
              </w:rPr>
              <w:t xml:space="preserve"> 0</w:t>
            </w:r>
            <w:r w:rsidR="00AD6A0E">
              <w:rPr>
                <w:rFonts w:ascii="Helvetica" w:hAnsi="Helvetica" w:cs="Helvetica"/>
                <w:sz w:val="22"/>
                <w:szCs w:val="22"/>
              </w:rPr>
              <w:t>8</w:t>
            </w:r>
            <w:r w:rsidR="00B30B9E" w:rsidRPr="001B2FED">
              <w:rPr>
                <w:rFonts w:ascii="Helvetica" w:hAnsi="Helvetica" w:cs="Helvetica"/>
                <w:sz w:val="22"/>
                <w:szCs w:val="22"/>
              </w:rPr>
              <w:t xml:space="preserve"> de </w:t>
            </w:r>
            <w:r w:rsidR="003C790F">
              <w:rPr>
                <w:rFonts w:ascii="Helvetica" w:hAnsi="Helvetica" w:cs="Helvetica"/>
                <w:sz w:val="22"/>
                <w:szCs w:val="22"/>
              </w:rPr>
              <w:t>febrero</w:t>
            </w:r>
            <w:r w:rsidR="00B30B9E" w:rsidRPr="001B2FED">
              <w:rPr>
                <w:rFonts w:ascii="Helvetica" w:hAnsi="Helvetica" w:cs="Helvetica"/>
                <w:sz w:val="22"/>
                <w:szCs w:val="22"/>
              </w:rPr>
              <w:t xml:space="preserve"> del año 202</w:t>
            </w:r>
            <w:r w:rsidR="00A87F17">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B30B9E" w:rsidP="00CA1E3A">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11:</w:t>
            </w:r>
            <w:r w:rsidR="00B74621" w:rsidRPr="001B2FED">
              <w:rPr>
                <w:rFonts w:ascii="Helvetica" w:hAnsi="Helvetica" w:cs="Helvetica"/>
                <w:noProof/>
                <w:sz w:val="22"/>
                <w:szCs w:val="22"/>
                <w:lang w:eastAsia="es-MX"/>
              </w:rPr>
              <w:t>2</w:t>
            </w:r>
            <w:r w:rsidRPr="001B2FE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30B9E" w:rsidRPr="001B2FED" w:rsidRDefault="00B30B9E" w:rsidP="00CA1E3A">
            <w:pPr>
              <w:tabs>
                <w:tab w:val="left" w:pos="-284"/>
                <w:tab w:val="left" w:pos="9498"/>
              </w:tabs>
              <w:ind w:right="33"/>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0B9E" w:rsidRPr="00432980" w:rsidTr="00CA1E3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AD6A0E" w:rsidP="00E63E6B">
            <w:pPr>
              <w:rPr>
                <w:rFonts w:ascii="Helvetica" w:hAnsi="Helvetica" w:cs="Helvetica"/>
                <w:sz w:val="22"/>
                <w:szCs w:val="22"/>
              </w:rPr>
            </w:pPr>
            <w:r>
              <w:rPr>
                <w:rFonts w:ascii="Helvetica" w:hAnsi="Helvetica" w:cs="Helvetica"/>
                <w:sz w:val="22"/>
                <w:szCs w:val="22"/>
              </w:rPr>
              <w:t>12</w:t>
            </w:r>
            <w:r w:rsidR="00B30B9E" w:rsidRPr="001B2FED">
              <w:rPr>
                <w:rFonts w:ascii="Helvetica" w:hAnsi="Helvetica" w:cs="Helvetica"/>
                <w:sz w:val="22"/>
                <w:szCs w:val="22"/>
              </w:rPr>
              <w:t xml:space="preserve"> de </w:t>
            </w:r>
            <w:r w:rsidR="00A87F17">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B30B9E" w:rsidP="00B74621">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11:</w:t>
            </w:r>
            <w:r w:rsidR="00B74621" w:rsidRPr="001B2FED">
              <w:rPr>
                <w:rFonts w:ascii="Helvetica" w:hAnsi="Helvetica" w:cs="Helvetica"/>
                <w:noProof/>
                <w:sz w:val="22"/>
                <w:szCs w:val="22"/>
                <w:lang w:eastAsia="es-MX"/>
              </w:rPr>
              <w:t>2</w:t>
            </w:r>
            <w:r w:rsidRPr="001B2FE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30B9E" w:rsidRPr="001B2FED" w:rsidRDefault="00B30B9E" w:rsidP="00CA1E3A">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0B9E" w:rsidRPr="00432980" w:rsidTr="00CA1E3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30B9E" w:rsidRPr="001B2FED" w:rsidRDefault="00E63E6B" w:rsidP="00A87F17">
            <w:pPr>
              <w:rPr>
                <w:rFonts w:ascii="Helvetica" w:hAnsi="Helvetica" w:cs="Helvetica"/>
                <w:sz w:val="22"/>
                <w:szCs w:val="22"/>
              </w:rPr>
            </w:pPr>
            <w:r>
              <w:rPr>
                <w:rFonts w:ascii="Helvetica" w:hAnsi="Helvetica" w:cs="Helvetica"/>
                <w:sz w:val="22"/>
                <w:szCs w:val="22"/>
              </w:rPr>
              <w:t>14</w:t>
            </w:r>
            <w:r w:rsidR="00B30B9E" w:rsidRPr="001B2FED">
              <w:rPr>
                <w:rFonts w:ascii="Helvetica" w:hAnsi="Helvetica" w:cs="Helvetica"/>
                <w:sz w:val="22"/>
                <w:szCs w:val="22"/>
              </w:rPr>
              <w:t xml:space="preserve"> de </w:t>
            </w:r>
            <w:r w:rsidR="00A87F17">
              <w:rPr>
                <w:rFonts w:ascii="Helvetica" w:hAnsi="Helvetica" w:cs="Helvetica"/>
                <w:sz w:val="22"/>
                <w:szCs w:val="22"/>
              </w:rPr>
              <w:t>febrero</w:t>
            </w:r>
            <w:r w:rsidR="00B30B9E" w:rsidRPr="001B2FED">
              <w:rPr>
                <w:rFonts w:ascii="Helvetica" w:hAnsi="Helvetica" w:cs="Helvetica"/>
                <w:sz w:val="22"/>
                <w:szCs w:val="22"/>
              </w:rPr>
              <w:t xml:space="preserve"> del año 202</w:t>
            </w:r>
            <w:r w:rsidR="00A87F17">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30B9E" w:rsidRPr="001B2FED" w:rsidRDefault="00B30B9E" w:rsidP="00B74621">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11:</w:t>
            </w:r>
            <w:r w:rsidR="00B74621" w:rsidRPr="001B2FED">
              <w:rPr>
                <w:rFonts w:ascii="Helvetica" w:hAnsi="Helvetica" w:cs="Helvetica"/>
                <w:noProof/>
                <w:sz w:val="22"/>
                <w:szCs w:val="22"/>
                <w:lang w:eastAsia="es-MX"/>
              </w:rPr>
              <w:t>2</w:t>
            </w:r>
            <w:r w:rsidRPr="001B2FE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30B9E" w:rsidRPr="001B2FED" w:rsidRDefault="00B30B9E" w:rsidP="00CA1E3A">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0B9E" w:rsidRPr="00432980" w:rsidTr="00CA1E3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30B9E" w:rsidRPr="00432980" w:rsidRDefault="00B30B9E" w:rsidP="00CA1E3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30B9E" w:rsidRPr="001B2FED" w:rsidRDefault="00B30B9E" w:rsidP="00CA1E3A">
            <w:pPr>
              <w:rPr>
                <w:rFonts w:ascii="Helvetica" w:hAnsi="Helvetica" w:cs="Helvetica"/>
                <w:sz w:val="22"/>
                <w:szCs w:val="22"/>
              </w:rPr>
            </w:pPr>
            <w:r w:rsidRPr="001B2FED">
              <w:rPr>
                <w:rFonts w:ascii="Helvetica" w:hAnsi="Helvetica" w:cs="Helvetica"/>
                <w:sz w:val="22"/>
                <w:szCs w:val="22"/>
              </w:rPr>
              <w:t>15  días hábiles</w:t>
            </w:r>
            <w:r w:rsidRPr="001B2FED">
              <w:rPr>
                <w:rFonts w:ascii="Helvetica" w:hAnsi="Helvetica" w:cs="Helvetica"/>
                <w:sz w:val="22"/>
                <w:szCs w:val="22"/>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30B9E" w:rsidRPr="001B2FED" w:rsidRDefault="00B30B9E" w:rsidP="00CA1E3A">
            <w:pPr>
              <w:tabs>
                <w:tab w:val="left" w:pos="-284"/>
                <w:tab w:val="left" w:pos="9498"/>
              </w:tabs>
              <w:jc w:val="center"/>
              <w:rPr>
                <w:rFonts w:ascii="Helvetica" w:hAnsi="Helvetica" w:cs="Helvetica"/>
                <w:noProof/>
                <w:sz w:val="22"/>
                <w:szCs w:val="22"/>
                <w:lang w:eastAsia="es-MX"/>
              </w:rPr>
            </w:pPr>
            <w:r w:rsidRPr="001B2FED">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30B9E" w:rsidRPr="001B2FED" w:rsidRDefault="00B30B9E" w:rsidP="00CA1E3A">
            <w:pPr>
              <w:tabs>
                <w:tab w:val="left" w:pos="-284"/>
                <w:tab w:val="left" w:pos="9498"/>
              </w:tabs>
              <w:jc w:val="center"/>
              <w:rPr>
                <w:rFonts w:ascii="Helvetica" w:hAnsi="Helvetica" w:cs="Helvetica"/>
                <w:noProof/>
                <w:sz w:val="22"/>
                <w:szCs w:val="22"/>
                <w:lang w:eastAsia="es-MX"/>
              </w:rPr>
            </w:pPr>
            <w:r w:rsidRPr="001B2FED">
              <w:rPr>
                <w:rFonts w:ascii="Helvetica" w:hAnsi="Helvetica" w:cs="Helvetica"/>
                <w:noProof/>
                <w:sz w:val="22"/>
                <w:szCs w:val="22"/>
                <w:lang w:eastAsia="es-MX"/>
              </w:rPr>
              <w:t xml:space="preserve">En la Oficina de Adquisiciones y Almacén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30B9E" w:rsidRDefault="00B30B9E" w:rsidP="00B30B9E">
      <w:pPr>
        <w:rPr>
          <w:rFonts w:ascii="Helvetica" w:hAnsi="Helvetica" w:cs="Helvetica"/>
          <w:b/>
          <w:bCs/>
          <w:noProof/>
          <w:sz w:val="22"/>
          <w:szCs w:val="22"/>
          <w:lang w:eastAsia="es-MX"/>
        </w:rPr>
      </w:pPr>
    </w:p>
    <w:p w:rsidR="00B30B9E" w:rsidRDefault="00B30B9E" w:rsidP="00B30B9E">
      <w:pPr>
        <w:jc w:val="center"/>
        <w:rPr>
          <w:rFonts w:ascii="Helvetica" w:hAnsi="Helvetica" w:cs="Helvetica"/>
          <w:b/>
          <w:bCs/>
          <w:noProof/>
          <w:sz w:val="22"/>
          <w:szCs w:val="22"/>
          <w:lang w:eastAsia="es-MX"/>
        </w:rPr>
      </w:pPr>
    </w:p>
    <w:p w:rsidR="00B30B9E" w:rsidRDefault="00B30B9E" w:rsidP="00B30B9E">
      <w:pPr>
        <w:jc w:val="center"/>
        <w:rPr>
          <w:rFonts w:ascii="Helvetica" w:hAnsi="Helvetica" w:cs="Helvetica"/>
          <w:b/>
          <w:bCs/>
          <w:noProof/>
          <w:sz w:val="22"/>
          <w:szCs w:val="22"/>
          <w:lang w:eastAsia="es-MX"/>
        </w:rPr>
      </w:pPr>
    </w:p>
    <w:p w:rsidR="00B74621" w:rsidRPr="007E558B" w:rsidRDefault="00B74621" w:rsidP="00B7462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B74621" w:rsidRPr="007E558B" w:rsidRDefault="00B74621" w:rsidP="00B7462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B74621" w:rsidRPr="007E558B" w:rsidTr="00CA1E3A">
        <w:trPr>
          <w:trHeight w:val="358"/>
        </w:trPr>
        <w:tc>
          <w:tcPr>
            <w:tcW w:w="1194" w:type="dxa"/>
          </w:tcPr>
          <w:p w:rsidR="00B74621" w:rsidRPr="007E558B" w:rsidRDefault="00B74621" w:rsidP="00CA1E3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74621" w:rsidRPr="007E558B" w:rsidRDefault="00B74621" w:rsidP="00CA1E3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74621" w:rsidRPr="007E558B" w:rsidRDefault="00B74621" w:rsidP="00CA1E3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74621" w:rsidRPr="007E558B" w:rsidRDefault="00B74621" w:rsidP="00CA1E3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74621" w:rsidRPr="007E558B" w:rsidTr="00CA1E3A">
        <w:trPr>
          <w:trHeight w:val="358"/>
        </w:trPr>
        <w:tc>
          <w:tcPr>
            <w:tcW w:w="1194" w:type="dxa"/>
          </w:tcPr>
          <w:p w:rsidR="00B74621" w:rsidRPr="00346DED" w:rsidRDefault="00B74621" w:rsidP="00CA1E3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74621" w:rsidRPr="00346DED" w:rsidRDefault="00B74621" w:rsidP="00CA1E3A">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74621" w:rsidRPr="00346DED" w:rsidRDefault="00B74621" w:rsidP="00CA1E3A">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74621" w:rsidRPr="00346DED" w:rsidRDefault="00B74621" w:rsidP="00A87F17">
            <w:pPr>
              <w:rPr>
                <w:rFonts w:ascii="Helvetica" w:hAnsi="Helvetica"/>
                <w:color w:val="000000"/>
                <w:sz w:val="20"/>
                <w:szCs w:val="20"/>
              </w:rPr>
            </w:pPr>
            <w:r>
              <w:rPr>
                <w:rFonts w:ascii="Helvetica" w:hAnsi="Helvetica"/>
                <w:color w:val="000000"/>
                <w:sz w:val="20"/>
                <w:szCs w:val="20"/>
              </w:rPr>
              <w:t xml:space="preserve">SEGURO DE VIDA PARA EL PERSONAL DEL </w:t>
            </w:r>
            <w:r>
              <w:rPr>
                <w:rFonts w:ascii="Helvetica" w:hAnsi="Helvetica" w:cs="Helvetica"/>
                <w:noProof/>
                <w:sz w:val="22"/>
                <w:szCs w:val="22"/>
                <w:lang w:val="es-ES" w:eastAsia="es-MX"/>
              </w:rPr>
              <w:t xml:space="preserve"> 1 DE </w:t>
            </w:r>
            <w:r w:rsidR="00A87F17">
              <w:rPr>
                <w:rFonts w:ascii="Helvetica" w:hAnsi="Helvetica" w:cs="Helvetica"/>
                <w:noProof/>
                <w:sz w:val="22"/>
                <w:szCs w:val="22"/>
                <w:lang w:val="es-ES" w:eastAsia="es-MX"/>
              </w:rPr>
              <w:t>MARZO</w:t>
            </w:r>
            <w:r>
              <w:rPr>
                <w:rFonts w:ascii="Helvetica" w:hAnsi="Helvetica" w:cs="Helvetica"/>
                <w:noProof/>
                <w:sz w:val="22"/>
                <w:szCs w:val="22"/>
                <w:lang w:val="es-ES" w:eastAsia="es-MX"/>
              </w:rPr>
              <w:t xml:space="preserve"> DE 202</w:t>
            </w:r>
            <w:r w:rsidR="00A87F17">
              <w:rPr>
                <w:rFonts w:ascii="Helvetica" w:hAnsi="Helvetica" w:cs="Helvetica"/>
                <w:noProof/>
                <w:sz w:val="22"/>
                <w:szCs w:val="22"/>
                <w:lang w:val="es-ES" w:eastAsia="es-MX"/>
              </w:rPr>
              <w:t>4</w:t>
            </w:r>
            <w:r>
              <w:rPr>
                <w:rFonts w:ascii="Helvetica" w:hAnsi="Helvetica" w:cs="Helvetica"/>
                <w:noProof/>
                <w:sz w:val="22"/>
                <w:szCs w:val="22"/>
                <w:lang w:val="es-ES" w:eastAsia="es-MX"/>
              </w:rPr>
              <w:t xml:space="preserve"> AL 31 DE DICIEMBRE DE 202</w:t>
            </w:r>
            <w:r w:rsidR="00A87F17">
              <w:rPr>
                <w:rFonts w:ascii="Helvetica" w:hAnsi="Helvetica" w:cs="Helvetica"/>
                <w:noProof/>
                <w:sz w:val="22"/>
                <w:szCs w:val="22"/>
                <w:lang w:val="es-ES" w:eastAsia="es-MX"/>
              </w:rPr>
              <w:t>4</w:t>
            </w:r>
          </w:p>
        </w:tc>
      </w:tr>
    </w:tbl>
    <w:p w:rsidR="00B74621" w:rsidRDefault="00B74621" w:rsidP="00B74621">
      <w:pPr>
        <w:rPr>
          <w:rFonts w:ascii="Helvetica" w:hAnsi="Helvetica"/>
          <w:b/>
          <w:sz w:val="22"/>
          <w:szCs w:val="22"/>
          <w:lang w:val="es-ES"/>
        </w:rPr>
      </w:pPr>
    </w:p>
    <w:p w:rsidR="00B74621" w:rsidRPr="0018389A" w:rsidRDefault="00B74621" w:rsidP="00B74621">
      <w:pPr>
        <w:jc w:val="center"/>
        <w:rPr>
          <w:rFonts w:ascii="Helvetica" w:hAnsi="Helvetica"/>
          <w:b/>
          <w:sz w:val="22"/>
          <w:szCs w:val="22"/>
          <w:lang w:val="es-ES"/>
        </w:rPr>
      </w:pPr>
      <w:r w:rsidRPr="0018389A">
        <w:rPr>
          <w:rFonts w:ascii="Helvetica" w:hAnsi="Helvetica"/>
          <w:b/>
          <w:sz w:val="22"/>
          <w:szCs w:val="22"/>
          <w:lang w:val="es-ES"/>
        </w:rPr>
        <w:t>ESPECIFICACIONES</w:t>
      </w:r>
    </w:p>
    <w:p w:rsidR="00B74621" w:rsidRPr="0018389A" w:rsidRDefault="00B74621" w:rsidP="00B74621">
      <w:pPr>
        <w:jc w:val="both"/>
        <w:rPr>
          <w:rFonts w:ascii="Helvetica" w:eastAsia="Times New Roman" w:hAnsi="Helvetica" w:cs="Times New Roman"/>
          <w:sz w:val="20"/>
          <w:szCs w:val="20"/>
          <w:lang w:val="es-ES" w:eastAsia="es-ES"/>
        </w:rPr>
      </w:pPr>
      <w:r w:rsidRPr="0018389A">
        <w:rPr>
          <w:rFonts w:ascii="Helvetica" w:eastAsia="Times New Roman" w:hAnsi="Helvetica" w:cs="Times New Roman"/>
          <w:b/>
          <w:sz w:val="20"/>
          <w:szCs w:val="20"/>
          <w:lang w:val="es-ES" w:eastAsia="es-ES"/>
        </w:rPr>
        <w:t xml:space="preserve">SEGURO DE VIDA DE GRUPO </w:t>
      </w:r>
      <w:r w:rsidRPr="0018389A">
        <w:rPr>
          <w:rFonts w:ascii="Helvetica" w:eastAsia="Times New Roman" w:hAnsi="Helvetica" w:cs="Times New Roman"/>
          <w:sz w:val="20"/>
          <w:szCs w:val="20"/>
          <w:lang w:val="es-ES" w:eastAsia="es-ES"/>
        </w:rPr>
        <w:t>SIN PARTICIPACION DE UTILIDADES PARA SERVIDORES PÚBLICOS AL SERVICIO DEL SISTEMA DE AGUA POTABLE, DRENAJE Y ALCANTARILLADO DE PUERTO VALLARTA JALISCO, SINDICALIZADOS Y DE CONFIANZA INCLUYENDO A LOS MANDOS MEDIOS Y SUPERIORES.</w:t>
      </w:r>
    </w:p>
    <w:p w:rsidR="00B74621" w:rsidRPr="000F086B" w:rsidRDefault="00B74621" w:rsidP="00B74621">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15"/>
        <w:gridCol w:w="3815"/>
      </w:tblGrid>
      <w:tr w:rsidR="00B74621" w:rsidRPr="000F086B" w:rsidTr="00CA1E3A">
        <w:trPr>
          <w:trHeight w:val="219"/>
        </w:trPr>
        <w:tc>
          <w:tcPr>
            <w:tcW w:w="3815" w:type="dxa"/>
          </w:tcPr>
          <w:p w:rsidR="00B74621" w:rsidRPr="00CB77AE"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 Número Inicial de Asegurados </w:t>
            </w:r>
          </w:p>
        </w:tc>
        <w:tc>
          <w:tcPr>
            <w:tcW w:w="3815" w:type="dxa"/>
          </w:tcPr>
          <w:p w:rsidR="00B74621" w:rsidRPr="00CB77AE" w:rsidRDefault="00E63E6B" w:rsidP="00CA1E3A">
            <w:pPr>
              <w:autoSpaceDE w:val="0"/>
              <w:autoSpaceDN w:val="0"/>
              <w:adjustRightInd w:val="0"/>
              <w:rPr>
                <w:rFonts w:ascii="Helvetica" w:eastAsia="Times New Roman" w:hAnsi="Helvetica" w:cs="Arial"/>
                <w:b/>
                <w:color w:val="000000" w:themeColor="text1"/>
                <w:sz w:val="20"/>
                <w:szCs w:val="20"/>
                <w:lang w:val="es-ES" w:eastAsia="es-ES"/>
              </w:rPr>
            </w:pPr>
            <w:r w:rsidRPr="00E63E6B">
              <w:rPr>
                <w:rFonts w:ascii="Helvetica" w:eastAsia="Times New Roman" w:hAnsi="Helvetica" w:cs="Arial"/>
                <w:b/>
                <w:color w:val="000000" w:themeColor="text1"/>
                <w:sz w:val="20"/>
                <w:szCs w:val="20"/>
                <w:lang w:val="es-ES" w:eastAsia="es-ES"/>
              </w:rPr>
              <w:t>71</w:t>
            </w:r>
            <w:r w:rsidR="00B74621" w:rsidRPr="00E63E6B">
              <w:rPr>
                <w:rFonts w:ascii="Helvetica" w:eastAsia="Times New Roman" w:hAnsi="Helvetica" w:cs="Arial"/>
                <w:b/>
                <w:color w:val="000000" w:themeColor="text1"/>
                <w:sz w:val="20"/>
                <w:szCs w:val="20"/>
                <w:lang w:val="es-ES" w:eastAsia="es-ES"/>
              </w:rPr>
              <w:t>5</w:t>
            </w:r>
          </w:p>
        </w:tc>
      </w:tr>
    </w:tbl>
    <w:p w:rsidR="00B74621" w:rsidRPr="000F086B" w:rsidRDefault="00B74621" w:rsidP="00B74621">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47"/>
        <w:gridCol w:w="3547"/>
      </w:tblGrid>
      <w:tr w:rsidR="00B74621" w:rsidRPr="000F086B" w:rsidTr="00CA1E3A">
        <w:trPr>
          <w:trHeight w:val="159"/>
        </w:trPr>
        <w:tc>
          <w:tcPr>
            <w:tcW w:w="3547" w:type="dxa"/>
          </w:tcPr>
          <w:p w:rsidR="00B74621" w:rsidRPr="00CB77AE"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Forma de Pago de la Prima </w:t>
            </w:r>
          </w:p>
          <w:p w:rsidR="00B74621" w:rsidRPr="00CB77AE"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(Con ajuste anual por movimientos)</w:t>
            </w:r>
          </w:p>
        </w:tc>
        <w:tc>
          <w:tcPr>
            <w:tcW w:w="3547" w:type="dxa"/>
          </w:tcPr>
          <w:p w:rsidR="00B74621" w:rsidRPr="00CB77AE" w:rsidRDefault="00B74621" w:rsidP="00A87F17">
            <w:pPr>
              <w:autoSpaceDE w:val="0"/>
              <w:autoSpaceDN w:val="0"/>
              <w:adjustRightInd w:val="0"/>
              <w:rPr>
                <w:rFonts w:ascii="Helvetica" w:eastAsia="Times New Roman" w:hAnsi="Helvetica" w:cs="Arial"/>
                <w:b/>
                <w:color w:val="000000" w:themeColor="text1"/>
                <w:sz w:val="20"/>
                <w:szCs w:val="20"/>
                <w:lang w:val="es-ES" w:eastAsia="es-ES"/>
              </w:rPr>
            </w:pPr>
            <w:r w:rsidRPr="00CB77AE">
              <w:rPr>
                <w:rFonts w:ascii="Helvetica" w:eastAsia="Times New Roman" w:hAnsi="Helvetica" w:cs="Arial"/>
                <w:b/>
                <w:color w:val="000000" w:themeColor="text1"/>
                <w:sz w:val="20"/>
                <w:szCs w:val="20"/>
                <w:lang w:val="es-ES" w:eastAsia="es-ES"/>
              </w:rPr>
              <w:t xml:space="preserve">  1</w:t>
            </w:r>
            <w:r w:rsidR="00A87F17">
              <w:rPr>
                <w:rFonts w:ascii="Helvetica" w:eastAsia="Times New Roman" w:hAnsi="Helvetica" w:cs="Arial"/>
                <w:b/>
                <w:color w:val="000000" w:themeColor="text1"/>
                <w:sz w:val="20"/>
                <w:szCs w:val="20"/>
                <w:lang w:val="es-ES" w:eastAsia="es-ES"/>
              </w:rPr>
              <w:t>0</w:t>
            </w:r>
            <w:r w:rsidRPr="00CB77AE">
              <w:rPr>
                <w:rFonts w:ascii="Helvetica" w:eastAsia="Times New Roman" w:hAnsi="Helvetica" w:cs="Arial"/>
                <w:b/>
                <w:color w:val="000000" w:themeColor="text1"/>
                <w:sz w:val="20"/>
                <w:szCs w:val="20"/>
                <w:lang w:val="es-ES" w:eastAsia="es-ES"/>
              </w:rPr>
              <w:t xml:space="preserve"> MESES </w:t>
            </w:r>
          </w:p>
        </w:tc>
      </w:tr>
    </w:tbl>
    <w:p w:rsidR="00B74621" w:rsidRPr="000F086B" w:rsidRDefault="00B74621" w:rsidP="00B74621">
      <w:pPr>
        <w:rPr>
          <w:rFonts w:ascii="Helvetica" w:eastAsia="Times New Roman" w:hAnsi="Helvetica" w:cs="Times New Roman"/>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46"/>
        <w:gridCol w:w="3846"/>
      </w:tblGrid>
      <w:tr w:rsidR="00B74621" w:rsidRPr="000F086B" w:rsidTr="00CA1E3A">
        <w:trPr>
          <w:trHeight w:val="328"/>
        </w:trPr>
        <w:tc>
          <w:tcPr>
            <w:tcW w:w="3846" w:type="dxa"/>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Distribución del pago de Primas </w:t>
            </w:r>
          </w:p>
        </w:tc>
        <w:tc>
          <w:tcPr>
            <w:tcW w:w="3846" w:type="dxa"/>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Activos </w:t>
            </w:r>
          </w:p>
          <w:p w:rsidR="00B74621" w:rsidRPr="0018389A" w:rsidRDefault="00B74621" w:rsidP="00CA1E3A">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Contratante: 100% </w:t>
            </w:r>
          </w:p>
          <w:p w:rsidR="00B74621" w:rsidRPr="0018389A" w:rsidRDefault="00B74621" w:rsidP="00CA1E3A">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Asegurado: 0% </w:t>
            </w:r>
          </w:p>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p>
        </w:tc>
      </w:tr>
      <w:tr w:rsidR="00B74621" w:rsidRPr="000F086B" w:rsidTr="00CA1E3A">
        <w:trPr>
          <w:trHeight w:val="328"/>
        </w:trPr>
        <w:tc>
          <w:tcPr>
            <w:tcW w:w="3846" w:type="dxa"/>
            <w:tcBorders>
              <w:left w:val="nil"/>
            </w:tcBorders>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Este seguro garantiza prestaciones u obligaciones del contratante</w:t>
            </w:r>
          </w:p>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B74621" w:rsidRPr="0018389A" w:rsidRDefault="00B74621" w:rsidP="00CA1E3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B74621" w:rsidRPr="000F086B" w:rsidTr="00CA1E3A">
        <w:trPr>
          <w:trHeight w:val="328"/>
        </w:trPr>
        <w:tc>
          <w:tcPr>
            <w:tcW w:w="3846" w:type="dxa"/>
            <w:tcBorders>
              <w:left w:val="nil"/>
              <w:bottom w:val="nil"/>
            </w:tcBorders>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Esquema de Administración de la póliza respecto de consentimientos, designación de beneficiarios y entrega de certificados </w:t>
            </w:r>
          </w:p>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bottom w:val="nil"/>
              <w:right w:val="nil"/>
            </w:tcBorders>
          </w:tcPr>
          <w:p w:rsidR="00B74621" w:rsidRPr="0018389A" w:rsidRDefault="00B74621" w:rsidP="00CA1E3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Póliza Autoadministrada (Si) </w:t>
            </w:r>
          </w:p>
        </w:tc>
      </w:tr>
      <w:tr w:rsidR="00B74621" w:rsidRPr="000F086B" w:rsidTr="00CA1E3A">
        <w:trPr>
          <w:trHeight w:val="328"/>
        </w:trPr>
        <w:tc>
          <w:tcPr>
            <w:tcW w:w="3846" w:type="dxa"/>
            <w:tcBorders>
              <w:left w:val="nil"/>
            </w:tcBorders>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Emisión de </w:t>
            </w:r>
            <w:r w:rsidRPr="0018389A">
              <w:rPr>
                <w:rFonts w:ascii="Helvetica" w:eastAsia="Times New Roman" w:hAnsi="Helvetica" w:cs="Arial"/>
                <w:b/>
                <w:color w:val="000000" w:themeColor="text1"/>
                <w:sz w:val="20"/>
                <w:szCs w:val="20"/>
                <w:u w:val="single"/>
                <w:lang w:val="es-ES" w:eastAsia="es-ES"/>
              </w:rPr>
              <w:t>carta de reconocimiento de antigüedad</w:t>
            </w:r>
            <w:r w:rsidRPr="0018389A">
              <w:rPr>
                <w:rFonts w:ascii="Helvetica" w:eastAsia="Times New Roman" w:hAnsi="Helvetica" w:cs="Arial"/>
                <w:color w:val="000000" w:themeColor="text1"/>
                <w:sz w:val="20"/>
                <w:szCs w:val="20"/>
                <w:lang w:val="es-ES" w:eastAsia="es-ES"/>
              </w:rPr>
              <w:t xml:space="preserve"> por parte de la aseguradora</w:t>
            </w:r>
          </w:p>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B74621" w:rsidRPr="0018389A" w:rsidRDefault="00B74621" w:rsidP="00CA1E3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B74621" w:rsidRPr="0018389A" w:rsidTr="00CA1E3A">
        <w:trPr>
          <w:trHeight w:val="328"/>
        </w:trPr>
        <w:tc>
          <w:tcPr>
            <w:tcW w:w="3846" w:type="dxa"/>
            <w:tcBorders>
              <w:left w:val="nil"/>
              <w:bottom w:val="nil"/>
            </w:tcBorders>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ADJUNTAR CONDICIONES GENERALES</w:t>
            </w:r>
          </w:p>
        </w:tc>
        <w:tc>
          <w:tcPr>
            <w:tcW w:w="3846" w:type="dxa"/>
            <w:tcBorders>
              <w:bottom w:val="nil"/>
              <w:right w:val="nil"/>
            </w:tcBorders>
          </w:tcPr>
          <w:p w:rsidR="00B74621" w:rsidRPr="0018389A" w:rsidRDefault="00B74621" w:rsidP="00CA1E3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SI</w:t>
            </w:r>
          </w:p>
        </w:tc>
      </w:tr>
    </w:tbl>
    <w:p w:rsidR="00B74621" w:rsidRPr="0018389A" w:rsidRDefault="00B74621" w:rsidP="00B74621">
      <w:pPr>
        <w:rPr>
          <w:rFonts w:ascii="Helvetica" w:eastAsia="Times New Roman" w:hAnsi="Helvetica" w:cs="Times New Roman"/>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10"/>
        <w:gridCol w:w="3232"/>
      </w:tblGrid>
      <w:tr w:rsidR="00B74621" w:rsidRPr="000F086B" w:rsidTr="00CA1E3A">
        <w:trPr>
          <w:trHeight w:val="99"/>
        </w:trPr>
        <w:tc>
          <w:tcPr>
            <w:tcW w:w="3510" w:type="dxa"/>
          </w:tcPr>
          <w:p w:rsidR="00B74621" w:rsidRPr="0018389A" w:rsidRDefault="00B74621" w:rsidP="00CA1E3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COBERTURAS</w:t>
            </w:r>
          </w:p>
        </w:tc>
        <w:tc>
          <w:tcPr>
            <w:tcW w:w="3232" w:type="dxa"/>
          </w:tcPr>
          <w:p w:rsidR="00B74621" w:rsidRPr="0018389A" w:rsidRDefault="00B74621" w:rsidP="00CA1E3A">
            <w:pPr>
              <w:autoSpaceDE w:val="0"/>
              <w:autoSpaceDN w:val="0"/>
              <w:adjustRightInd w:val="0"/>
              <w:jc w:val="center"/>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REGLA DE SUMA ASEGURADA</w:t>
            </w:r>
          </w:p>
          <w:p w:rsidR="00B74621" w:rsidRPr="0018389A" w:rsidRDefault="00B74621" w:rsidP="00CA1E3A">
            <w:pPr>
              <w:autoSpaceDE w:val="0"/>
              <w:autoSpaceDN w:val="0"/>
              <w:adjustRightInd w:val="0"/>
              <w:jc w:val="center"/>
              <w:rPr>
                <w:rFonts w:ascii="Helvetica" w:eastAsia="Times New Roman" w:hAnsi="Helvetica" w:cs="Arial"/>
                <w:color w:val="000000" w:themeColor="text1"/>
                <w:sz w:val="20"/>
                <w:szCs w:val="20"/>
                <w:lang w:val="es-ES" w:eastAsia="es-ES"/>
              </w:rPr>
            </w:pPr>
          </w:p>
        </w:tc>
      </w:tr>
      <w:tr w:rsidR="00B74621" w:rsidRPr="000F086B" w:rsidTr="00CA1E3A">
        <w:trPr>
          <w:trHeight w:val="489"/>
        </w:trPr>
        <w:tc>
          <w:tcPr>
            <w:tcW w:w="3510" w:type="dxa"/>
          </w:tcPr>
          <w:p w:rsidR="00B74621" w:rsidRPr="0018389A" w:rsidRDefault="00B74621" w:rsidP="00CA1E3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Básica</w:t>
            </w:r>
          </w:p>
          <w:p w:rsidR="00B74621" w:rsidRPr="0018389A" w:rsidRDefault="00B74621" w:rsidP="00CA1E3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Fallecimiento</w:t>
            </w:r>
          </w:p>
        </w:tc>
        <w:tc>
          <w:tcPr>
            <w:tcW w:w="3232" w:type="dxa"/>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p>
        </w:tc>
      </w:tr>
      <w:tr w:rsidR="00B74621" w:rsidRPr="00A5278E" w:rsidTr="00CA1E3A">
        <w:trPr>
          <w:trHeight w:val="490"/>
        </w:trPr>
        <w:tc>
          <w:tcPr>
            <w:tcW w:w="3510" w:type="dxa"/>
          </w:tcPr>
          <w:p w:rsidR="00B74621" w:rsidRPr="0018389A" w:rsidRDefault="00B74621" w:rsidP="00CA1E3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Adicional</w:t>
            </w:r>
          </w:p>
          <w:p w:rsidR="00B74621" w:rsidRPr="0018389A" w:rsidRDefault="00B74621" w:rsidP="00CA1E3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Invalidez Total y Permanente</w:t>
            </w:r>
          </w:p>
        </w:tc>
        <w:tc>
          <w:tcPr>
            <w:tcW w:w="3232" w:type="dxa"/>
          </w:tcPr>
          <w:p w:rsidR="00B74621" w:rsidRPr="0018389A" w:rsidRDefault="00B74621" w:rsidP="00CA1E3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tc>
      </w:tr>
    </w:tbl>
    <w:p w:rsidR="008E13DD" w:rsidRPr="008E13DD" w:rsidRDefault="008E13DD" w:rsidP="008E13DD">
      <w:pPr>
        <w:pStyle w:val="Prrafodelista"/>
        <w:numPr>
          <w:ilvl w:val="0"/>
          <w:numId w:val="30"/>
        </w:numPr>
        <w:rPr>
          <w:rFonts w:ascii="Helvetica" w:hAnsi="Helvetica" w:cs="Helvetica"/>
          <w:b/>
          <w:sz w:val="22"/>
          <w:szCs w:val="22"/>
        </w:rPr>
      </w:pPr>
      <w:r w:rsidRPr="008E13DD">
        <w:rPr>
          <w:rFonts w:ascii="Helvetica" w:hAnsi="Helvetica" w:cs="Helvetica"/>
          <w:b/>
          <w:sz w:val="22"/>
          <w:szCs w:val="22"/>
        </w:rPr>
        <w:t>La aseguradora no deberá tener siniestros pendientes de pago.</w:t>
      </w:r>
    </w:p>
    <w:p w:rsidR="008E13DD" w:rsidRPr="008E13DD" w:rsidRDefault="008E13DD" w:rsidP="008E13DD">
      <w:pPr>
        <w:pStyle w:val="Prrafodelista"/>
        <w:numPr>
          <w:ilvl w:val="0"/>
          <w:numId w:val="30"/>
        </w:numPr>
        <w:rPr>
          <w:rFonts w:ascii="Helvetica" w:hAnsi="Helvetica" w:cs="Helvetica"/>
          <w:b/>
          <w:sz w:val="22"/>
          <w:szCs w:val="22"/>
        </w:rPr>
      </w:pPr>
      <w:r w:rsidRPr="008E13DD">
        <w:rPr>
          <w:rFonts w:ascii="Helvetica" w:hAnsi="Helvetica" w:cs="Helvetica"/>
          <w:b/>
          <w:sz w:val="22"/>
          <w:szCs w:val="22"/>
        </w:rPr>
        <w:lastRenderedPageBreak/>
        <w:t>Tener oficinas de servicio en Vallarta, presentando comprobante de domicilio y licencia de funcionamiento</w:t>
      </w:r>
    </w:p>
    <w:p w:rsidR="00B30B9E" w:rsidRDefault="00B30B9E" w:rsidP="00B30B9E">
      <w:pPr>
        <w:rPr>
          <w:rFonts w:ascii="Helvetica" w:hAnsi="Helvetica" w:cs="Helvetica"/>
          <w:b/>
          <w:sz w:val="22"/>
          <w:szCs w:val="22"/>
        </w:rPr>
      </w:pPr>
    </w:p>
    <w:p w:rsidR="00B30B9E" w:rsidRPr="00FB297F" w:rsidRDefault="00B30B9E" w:rsidP="00B30B9E">
      <w:pP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4</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“JUNTA ACLARATORIA”</w:t>
      </w:r>
    </w:p>
    <w:p w:rsidR="00B30B9E" w:rsidRPr="00432980" w:rsidRDefault="00B30B9E" w:rsidP="00B30B9E">
      <w:pPr>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NOTAS ACLARATORIAS:</w:t>
      </w:r>
    </w:p>
    <w:p w:rsidR="00B30B9E" w:rsidRPr="00432980" w:rsidRDefault="00B30B9E" w:rsidP="00B30B9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30B9E" w:rsidRPr="00432980" w:rsidRDefault="00B30B9E" w:rsidP="00B30B9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30B9E" w:rsidRPr="00730E7E" w:rsidRDefault="00B30B9E" w:rsidP="00B30B9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82620E">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3" w:history="1">
        <w:r w:rsidR="003C79DE" w:rsidRPr="00C74C33">
          <w:rPr>
            <w:rStyle w:val="Hipervnculo"/>
          </w:rPr>
          <w:t xml:space="preserve"> dandrade0869</w:t>
        </w:r>
        <w:r w:rsidR="003C79DE" w:rsidRPr="00C74C33">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30B9E" w:rsidRPr="00EA4E0A" w:rsidRDefault="00B30B9E" w:rsidP="00B30B9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30B9E" w:rsidRPr="00432980" w:rsidTr="00CA1E3A">
        <w:trPr>
          <w:cantSplit/>
        </w:trPr>
        <w:tc>
          <w:tcPr>
            <w:tcW w:w="5000" w:type="pct"/>
          </w:tcPr>
          <w:p w:rsidR="00B30B9E" w:rsidRPr="00432980" w:rsidRDefault="00B30B9E" w:rsidP="00CA1E3A">
            <w:pPr>
              <w:jc w:val="both"/>
              <w:rPr>
                <w:rFonts w:ascii="Helvetica" w:hAnsi="Helvetica" w:cs="Helvetica"/>
                <w:sz w:val="22"/>
                <w:szCs w:val="22"/>
              </w:rPr>
            </w:pPr>
          </w:p>
          <w:p w:rsidR="00B30B9E" w:rsidRPr="00432980" w:rsidRDefault="00B30B9E" w:rsidP="00CA1E3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30B9E" w:rsidRPr="00432980" w:rsidTr="00CA1E3A">
        <w:trPr>
          <w:cantSplit/>
          <w:trHeight w:val="140"/>
        </w:trPr>
        <w:tc>
          <w:tcPr>
            <w:tcW w:w="5000" w:type="pct"/>
            <w:tcBorders>
              <w:bottom w:val="double" w:sz="4" w:space="0" w:color="auto"/>
            </w:tcBorders>
          </w:tcPr>
          <w:p w:rsidR="00B30B9E" w:rsidRPr="00432980" w:rsidRDefault="00B30B9E" w:rsidP="00CA1E3A">
            <w:pPr>
              <w:jc w:val="both"/>
              <w:rPr>
                <w:rFonts w:ascii="Helvetica" w:hAnsi="Helvetica" w:cs="Helvetica"/>
                <w:sz w:val="22"/>
                <w:szCs w:val="22"/>
              </w:rPr>
            </w:pPr>
          </w:p>
          <w:p w:rsidR="00B30B9E" w:rsidRPr="00432980" w:rsidRDefault="00B30B9E" w:rsidP="00CA1E3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30B9E" w:rsidRPr="00432980" w:rsidRDefault="00B30B9E" w:rsidP="00CA1E3A">
            <w:pPr>
              <w:rPr>
                <w:rFonts w:ascii="Helvetica" w:hAnsi="Helvetica" w:cs="Helvetica"/>
                <w:sz w:val="22"/>
                <w:szCs w:val="22"/>
              </w:rPr>
            </w:pPr>
          </w:p>
        </w:tc>
      </w:tr>
      <w:tr w:rsidR="00B30B9E" w:rsidRPr="00432980" w:rsidTr="00CA1E3A">
        <w:trPr>
          <w:cantSplit/>
          <w:trHeight w:val="360"/>
        </w:trPr>
        <w:tc>
          <w:tcPr>
            <w:tcW w:w="5000" w:type="pct"/>
            <w:tcBorders>
              <w:top w:val="doub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360"/>
        </w:trPr>
        <w:tc>
          <w:tcPr>
            <w:tcW w:w="5000" w:type="pct"/>
            <w:tcBorders>
              <w:top w:val="single" w:sz="4" w:space="0" w:color="auto"/>
              <w:left w:val="double" w:sz="4" w:space="0" w:color="auto"/>
              <w:bottom w:val="double" w:sz="4" w:space="0" w:color="auto"/>
              <w:right w:val="double" w:sz="4" w:space="0" w:color="auto"/>
            </w:tcBorders>
          </w:tcPr>
          <w:p w:rsidR="00B30B9E" w:rsidRPr="00432980" w:rsidRDefault="00B30B9E" w:rsidP="00CA1E3A">
            <w:pPr>
              <w:jc w:val="both"/>
              <w:rPr>
                <w:rFonts w:ascii="Helvetica" w:hAnsi="Helvetica" w:cs="Helvetica"/>
                <w:sz w:val="22"/>
                <w:szCs w:val="22"/>
              </w:rPr>
            </w:pPr>
          </w:p>
        </w:tc>
      </w:tr>
    </w:tbl>
    <w:p w:rsidR="00B30B9E" w:rsidRPr="00432980" w:rsidRDefault="00B30B9E" w:rsidP="00B30B9E">
      <w:pPr>
        <w:jc w:val="both"/>
        <w:rPr>
          <w:rFonts w:ascii="Helvetica" w:hAnsi="Helvetica" w:cs="Helvetica"/>
          <w:b/>
          <w:sz w:val="22"/>
          <w:szCs w:val="22"/>
        </w:rPr>
      </w:pPr>
    </w:p>
    <w:p w:rsidR="00B30B9E" w:rsidRPr="00432980"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30B9E" w:rsidRDefault="00B30B9E" w:rsidP="00B30B9E">
      <w:pPr>
        <w:rPr>
          <w:rFonts w:ascii="Helvetica" w:hAnsi="Helvetica" w:cs="Helvetica"/>
          <w:sz w:val="22"/>
          <w:szCs w:val="22"/>
        </w:rPr>
      </w:pPr>
      <w:r w:rsidRPr="00432980">
        <w:rPr>
          <w:rFonts w:ascii="Helvetica" w:hAnsi="Helvetica" w:cs="Helvetica"/>
          <w:sz w:val="22"/>
          <w:szCs w:val="22"/>
        </w:rPr>
        <w:t>Razón social de la empresa</w:t>
      </w: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5</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“FIANZA”</w:t>
      </w:r>
    </w:p>
    <w:p w:rsidR="00B30B9E" w:rsidRPr="00432980" w:rsidRDefault="00B30B9E" w:rsidP="00B30B9E">
      <w:pPr>
        <w:jc w:val="both"/>
        <w:rPr>
          <w:rFonts w:ascii="Helvetica" w:hAnsi="Helvetica" w:cs="Helvetica"/>
          <w:b/>
          <w:bCs/>
          <w:caps/>
          <w:sz w:val="22"/>
          <w:szCs w:val="22"/>
        </w:rPr>
      </w:pPr>
    </w:p>
    <w:p w:rsidR="00B30B9E" w:rsidRPr="00432980" w:rsidRDefault="00B30B9E" w:rsidP="00B30B9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30B9E" w:rsidRPr="00432980" w:rsidRDefault="00B30B9E" w:rsidP="00B30B9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30B9E" w:rsidRPr="00432980" w:rsidRDefault="00B30B9E" w:rsidP="00B30B9E">
      <w:pPr>
        <w:pStyle w:val="Textoindependiente"/>
        <w:rPr>
          <w:rFonts w:ascii="Helvetica" w:hAnsi="Helvetica" w:cs="Helvetica"/>
          <w:szCs w:val="22"/>
        </w:rPr>
      </w:pPr>
    </w:p>
    <w:p w:rsidR="00B30B9E" w:rsidRPr="00432980" w:rsidRDefault="00B30B9E" w:rsidP="00B30B9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30B9E" w:rsidRPr="00432980" w:rsidRDefault="00B30B9E" w:rsidP="00B30B9E">
      <w:pPr>
        <w:jc w:val="both"/>
        <w:rPr>
          <w:rFonts w:ascii="Helvetica" w:hAnsi="Helvetica" w:cs="Helvetica"/>
          <w:b/>
          <w:iCs/>
          <w:sz w:val="22"/>
          <w:szCs w:val="22"/>
        </w:rPr>
      </w:pPr>
    </w:p>
    <w:p w:rsidR="00B30B9E" w:rsidRDefault="00B30B9E" w:rsidP="00B30B9E">
      <w:pPr>
        <w:jc w:val="center"/>
        <w:rPr>
          <w:rFonts w:ascii="Helvetica" w:hAnsi="Helvetica" w:cs="Helvetica"/>
          <w:b/>
          <w:sz w:val="22"/>
          <w:szCs w:val="22"/>
        </w:rPr>
      </w:pPr>
    </w:p>
    <w:p w:rsidR="00B30B9E" w:rsidRDefault="00B30B9E" w:rsidP="00B30B9E">
      <w:pPr>
        <w:jc w:val="center"/>
        <w:rPr>
          <w:rFonts w:ascii="Helvetica" w:hAnsi="Helvetica" w:cs="Helvetica"/>
          <w:b/>
          <w:sz w:val="22"/>
          <w:szCs w:val="22"/>
        </w:rPr>
      </w:pPr>
    </w:p>
    <w:p w:rsidR="00B30B9E" w:rsidRDefault="00B30B9E" w:rsidP="00B30B9E">
      <w:pPr>
        <w:jc w:val="center"/>
        <w:rPr>
          <w:rFonts w:ascii="Helvetica" w:hAnsi="Helvetica" w:cs="Helvetica"/>
          <w:b/>
          <w:sz w:val="22"/>
          <w:szCs w:val="22"/>
        </w:rPr>
      </w:pP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p>
    <w:p w:rsidR="00B30B9E" w:rsidRPr="00432980" w:rsidRDefault="00B30B9E" w:rsidP="00B30B9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30B9E" w:rsidRPr="00432980" w:rsidRDefault="00B30B9E" w:rsidP="00B30B9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30B9E" w:rsidRPr="00432980" w:rsidRDefault="00B30B9E" w:rsidP="00B30B9E">
      <w:pPr>
        <w:pStyle w:val="Textoindependiente"/>
        <w:rPr>
          <w:rFonts w:ascii="Helvetica" w:hAnsi="Helvetica" w:cs="Helvetica"/>
          <w:szCs w:val="22"/>
        </w:rPr>
      </w:pPr>
    </w:p>
    <w:p w:rsidR="00B30B9E" w:rsidRPr="00432980" w:rsidRDefault="00B30B9E" w:rsidP="00B30B9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“CARTA GARANTÍA”</w:t>
      </w:r>
    </w:p>
    <w:p w:rsidR="00B30B9E" w:rsidRPr="00432980" w:rsidRDefault="00B30B9E" w:rsidP="00B30B9E">
      <w:pPr>
        <w:jc w:val="center"/>
        <w:rPr>
          <w:rFonts w:ascii="Helvetica" w:hAnsi="Helvetica" w:cs="Helvetica"/>
          <w:b/>
          <w:bCs/>
          <w:caps/>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30B9E" w:rsidRPr="00432980"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br w:type="page"/>
      </w:r>
    </w:p>
    <w:p w:rsidR="00B30B9E" w:rsidRDefault="00B30B9E" w:rsidP="00B30B9E">
      <w:pPr>
        <w:spacing w:after="160" w:line="259" w:lineRule="auto"/>
        <w:jc w:val="center"/>
        <w:rPr>
          <w:rFonts w:ascii="Helvetica" w:hAnsi="Helvetica" w:cs="Helvetica"/>
          <w:b/>
          <w:sz w:val="22"/>
          <w:szCs w:val="22"/>
        </w:rPr>
      </w:pPr>
    </w:p>
    <w:p w:rsidR="00B30B9E" w:rsidRPr="00432980" w:rsidRDefault="00B30B9E" w:rsidP="00B30B9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30B9E" w:rsidRPr="00432980" w:rsidRDefault="00B30B9E" w:rsidP="00B30B9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ENTREGABLE 2</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30B9E" w:rsidRPr="00432980" w:rsidRDefault="00B30B9E" w:rsidP="00B30B9E">
      <w:pPr>
        <w:spacing w:after="160" w:line="259" w:lineRule="auto"/>
        <w:rPr>
          <w:rFonts w:ascii="Helvetica" w:hAnsi="Helvetica" w:cs="Helvetica"/>
          <w:sz w:val="22"/>
          <w:szCs w:val="22"/>
        </w:rPr>
      </w:pPr>
      <w:r w:rsidRPr="00432980">
        <w:rPr>
          <w:rFonts w:ascii="Helvetica" w:hAnsi="Helvetica" w:cs="Helvetica"/>
          <w:sz w:val="22"/>
          <w:szCs w:val="22"/>
        </w:rPr>
        <w:br w:type="page"/>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ENTREGABLE 3</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30B9E" w:rsidRPr="00432980" w:rsidRDefault="00B30B9E" w:rsidP="00B30B9E">
      <w:pPr>
        <w:jc w:val="both"/>
        <w:rPr>
          <w:rFonts w:ascii="Helvetica" w:hAnsi="Helvetica" w:cs="Helvetica"/>
          <w:sz w:val="22"/>
          <w:szCs w:val="22"/>
        </w:rPr>
      </w:pPr>
    </w:p>
    <w:p w:rsidR="00B30B9E" w:rsidRPr="00432980" w:rsidRDefault="00B30B9E" w:rsidP="00B30B9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ENTREGABLE 4</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30B9E" w:rsidRPr="00AB43BB" w:rsidRDefault="00B30B9E" w:rsidP="00B30B9E">
      <w:pPr>
        <w:spacing w:after="160" w:line="259" w:lineRule="auto"/>
        <w:rPr>
          <w:rFonts w:ascii="Helvetica" w:hAnsi="Helvetica" w:cs="Helvetica"/>
          <w:sz w:val="22"/>
          <w:szCs w:val="22"/>
        </w:rPr>
      </w:pPr>
      <w:r w:rsidRPr="00432980">
        <w:rPr>
          <w:rFonts w:ascii="Helvetica" w:hAnsi="Helvetica" w:cs="Helvetica"/>
          <w:sz w:val="22"/>
          <w:szCs w:val="22"/>
        </w:rPr>
        <w:br w:type="page"/>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30B9E" w:rsidRPr="00432980" w:rsidRDefault="00B30B9E" w:rsidP="00B30B9E">
      <w:pPr>
        <w:jc w:val="both"/>
        <w:rPr>
          <w:rFonts w:ascii="Helvetica" w:hAnsi="Helvetica" w:cs="Helvetica"/>
          <w:sz w:val="22"/>
          <w:szCs w:val="22"/>
        </w:rPr>
      </w:pPr>
      <w:r w:rsidRPr="00D7676B">
        <w:rPr>
          <w:rFonts w:ascii="Helvetica" w:hAnsi="Helvetica" w:cs="Helvetica"/>
          <w:noProof/>
          <w:sz w:val="22"/>
          <w:szCs w:val="22"/>
          <w:lang w:eastAsia="es-MX"/>
        </w:rPr>
        <w:t xml:space="preserve">LICITACIÓN PÚBLICA LOCAL SIN CONCURRENCIA, SEAPAL Nº </w:t>
      </w:r>
      <w:r w:rsidR="006B5FB0" w:rsidRPr="00D7676B">
        <w:rPr>
          <w:rFonts w:ascii="Helvetica" w:hAnsi="Helvetica" w:cs="Helvetica"/>
          <w:noProof/>
          <w:sz w:val="22"/>
          <w:szCs w:val="22"/>
          <w:lang w:eastAsia="es-MX"/>
        </w:rPr>
        <w:t>LPLSC/02/</w:t>
      </w:r>
      <w:r w:rsidR="00D7676B" w:rsidRPr="00D7676B">
        <w:rPr>
          <w:rFonts w:ascii="Helvetica" w:hAnsi="Helvetica" w:cs="Helvetica"/>
          <w:noProof/>
          <w:sz w:val="22"/>
          <w:szCs w:val="22"/>
          <w:lang w:eastAsia="es-MX"/>
        </w:rPr>
        <w:t>13084</w:t>
      </w:r>
      <w:r w:rsidR="006B5FB0" w:rsidRPr="00D7676B">
        <w:rPr>
          <w:rFonts w:ascii="Helvetica" w:hAnsi="Helvetica" w:cs="Helvetica"/>
          <w:noProof/>
          <w:sz w:val="22"/>
          <w:szCs w:val="22"/>
          <w:lang w:eastAsia="es-MX"/>
        </w:rPr>
        <w:t>/202</w:t>
      </w:r>
      <w:r w:rsidR="00884114" w:rsidRPr="00D7676B">
        <w:rPr>
          <w:rFonts w:ascii="Helvetica" w:hAnsi="Helvetica" w:cs="Helvetica"/>
          <w:noProof/>
          <w:sz w:val="22"/>
          <w:szCs w:val="22"/>
          <w:lang w:eastAsia="es-MX"/>
        </w:rPr>
        <w:t>4</w:t>
      </w:r>
      <w:r w:rsidRPr="00D7676B">
        <w:rPr>
          <w:rFonts w:ascii="Helvetica" w:hAnsi="Helvetica" w:cs="Helvetica"/>
          <w:noProof/>
          <w:sz w:val="22"/>
          <w:szCs w:val="22"/>
          <w:lang w:eastAsia="es-MX"/>
        </w:rPr>
        <w:t xml:space="preserve"> PARA LA ADQUISICION DE </w:t>
      </w:r>
      <w:r w:rsidR="006B5FB0" w:rsidRPr="00D7676B">
        <w:rPr>
          <w:rFonts w:ascii="Helvetica" w:hAnsi="Helvetica" w:cs="Helvetica"/>
          <w:noProof/>
          <w:sz w:val="22"/>
          <w:szCs w:val="22"/>
          <w:lang w:eastAsia="es-MX"/>
        </w:rPr>
        <w:t>SEGURO DE VIDA PARA EL PERSONAL</w:t>
      </w:r>
      <w:r w:rsidRPr="00D7676B">
        <w:rPr>
          <w:rFonts w:ascii="Helvetica" w:hAnsi="Helvetica" w:cs="Helvetica"/>
          <w:noProof/>
          <w:sz w:val="22"/>
          <w:szCs w:val="22"/>
          <w:lang w:eastAsia="es-MX"/>
        </w:rPr>
        <w:t xml:space="preserve">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B30B9E" w:rsidRPr="00432980" w:rsidRDefault="00B30B9E" w:rsidP="00B30B9E">
      <w:pPr>
        <w:jc w:val="both"/>
        <w:rPr>
          <w:rFonts w:ascii="Helvetica" w:eastAsia="Calibri" w:hAnsi="Helvetica" w:cs="Helvetica"/>
          <w:b/>
          <w:smallCaps/>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30B9E" w:rsidRPr="00432980" w:rsidRDefault="00B30B9E" w:rsidP="00B30B9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20"/>
        <w:gridCol w:w="4818"/>
      </w:tblGrid>
      <w:tr w:rsidR="00B30B9E" w:rsidRPr="00432980" w:rsidTr="00CA1E3A">
        <w:trPr>
          <w:cantSplit/>
        </w:trPr>
        <w:tc>
          <w:tcPr>
            <w:tcW w:w="5000" w:type="pct"/>
            <w:gridSpan w:val="3"/>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Nombre del Participante:</w:t>
            </w:r>
          </w:p>
        </w:tc>
      </w:tr>
      <w:tr w:rsidR="00B30B9E" w:rsidRPr="00432980" w:rsidTr="00CA1E3A">
        <w:trPr>
          <w:cantSplit/>
        </w:trPr>
        <w:tc>
          <w:tcPr>
            <w:tcW w:w="5000" w:type="pct"/>
            <w:gridSpan w:val="3"/>
          </w:tcPr>
          <w:p w:rsidR="00B30B9E" w:rsidRPr="00432980" w:rsidRDefault="00B30B9E" w:rsidP="00CA1E3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30B9E" w:rsidRPr="00432980" w:rsidTr="00CA1E3A">
        <w:trPr>
          <w:cantSplit/>
        </w:trPr>
        <w:tc>
          <w:tcPr>
            <w:tcW w:w="5000" w:type="pct"/>
            <w:gridSpan w:val="3"/>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30B9E" w:rsidRPr="00432980" w:rsidTr="00CA1E3A">
        <w:trPr>
          <w:cantSplit/>
        </w:trPr>
        <w:tc>
          <w:tcPr>
            <w:tcW w:w="5000" w:type="pct"/>
            <w:gridSpan w:val="3"/>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30B9E" w:rsidRPr="00432980" w:rsidTr="00CA1E3A">
        <w:trPr>
          <w:cantSplit/>
        </w:trPr>
        <w:tc>
          <w:tcPr>
            <w:tcW w:w="5000" w:type="pct"/>
            <w:gridSpan w:val="3"/>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30B9E" w:rsidRPr="00432980" w:rsidTr="00CA1E3A">
        <w:tc>
          <w:tcPr>
            <w:tcW w:w="2566" w:type="pct"/>
            <w:gridSpan w:val="2"/>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Entidad Federativa:</w:t>
            </w:r>
          </w:p>
        </w:tc>
      </w:tr>
      <w:tr w:rsidR="00B30B9E" w:rsidRPr="00432980" w:rsidTr="00CA1E3A">
        <w:tc>
          <w:tcPr>
            <w:tcW w:w="2566" w:type="pct"/>
            <w:gridSpan w:val="2"/>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Fax:</w:t>
            </w:r>
          </w:p>
        </w:tc>
      </w:tr>
      <w:tr w:rsidR="00B30B9E" w:rsidRPr="00432980" w:rsidTr="00CA1E3A">
        <w:trPr>
          <w:cantSplit/>
        </w:trPr>
        <w:tc>
          <w:tcPr>
            <w:tcW w:w="5000" w:type="pct"/>
            <w:gridSpan w:val="3"/>
          </w:tcPr>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Correo Electrónico:</w:t>
            </w:r>
          </w:p>
        </w:tc>
      </w:tr>
      <w:tr w:rsidR="00B30B9E" w:rsidRPr="00432980" w:rsidTr="00CA1E3A">
        <w:trPr>
          <w:cantSplit/>
          <w:trHeight w:val="232"/>
        </w:trPr>
        <w:tc>
          <w:tcPr>
            <w:tcW w:w="5000" w:type="pct"/>
            <w:gridSpan w:val="3"/>
            <w:tcBorders>
              <w:left w:val="nil"/>
              <w:right w:val="nil"/>
            </w:tcBorders>
            <w:shd w:val="clear" w:color="auto" w:fill="000000"/>
            <w:vAlign w:val="center"/>
          </w:tcPr>
          <w:p w:rsidR="00B30B9E" w:rsidRPr="00432980" w:rsidRDefault="00B30B9E" w:rsidP="00CA1E3A">
            <w:pPr>
              <w:ind w:left="639"/>
              <w:jc w:val="both"/>
              <w:rPr>
                <w:rFonts w:ascii="Helvetica" w:hAnsi="Helvetica" w:cs="Helvetica"/>
                <w:i/>
                <w:sz w:val="22"/>
                <w:szCs w:val="22"/>
                <w:u w:val="single"/>
              </w:rPr>
            </w:pPr>
          </w:p>
        </w:tc>
      </w:tr>
      <w:tr w:rsidR="00B30B9E" w:rsidRPr="00432980" w:rsidTr="00CA1E3A">
        <w:trPr>
          <w:cantSplit/>
          <w:trHeight w:val="2436"/>
        </w:trPr>
        <w:tc>
          <w:tcPr>
            <w:tcW w:w="5000" w:type="pct"/>
            <w:gridSpan w:val="3"/>
            <w:vAlign w:val="center"/>
          </w:tcPr>
          <w:p w:rsidR="00B30B9E" w:rsidRDefault="00B30B9E" w:rsidP="00CA1E3A">
            <w:pPr>
              <w:ind w:left="639"/>
              <w:jc w:val="both"/>
              <w:rPr>
                <w:rFonts w:ascii="Helvetica" w:hAnsi="Helvetica" w:cs="Helvetica"/>
                <w:i/>
                <w:sz w:val="22"/>
                <w:szCs w:val="22"/>
                <w:u w:val="single"/>
              </w:rPr>
            </w:pPr>
          </w:p>
          <w:p w:rsidR="00B30B9E" w:rsidRPr="00432980" w:rsidRDefault="00B30B9E" w:rsidP="00CA1E3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Fecha y lugar de expedición:</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Tomo:</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Libro:</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30B9E" w:rsidRPr="00432980" w:rsidRDefault="00B30B9E" w:rsidP="00CA1E3A">
            <w:pPr>
              <w:jc w:val="both"/>
              <w:rPr>
                <w:rFonts w:ascii="Helvetica" w:hAnsi="Helvetica" w:cs="Helvetica"/>
                <w:b/>
                <w:sz w:val="22"/>
                <w:szCs w:val="22"/>
              </w:rPr>
            </w:pPr>
          </w:p>
          <w:p w:rsidR="00B30B9E" w:rsidRPr="00432980" w:rsidRDefault="00B30B9E" w:rsidP="00CA1E3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30B9E" w:rsidRPr="00432980" w:rsidRDefault="00B30B9E" w:rsidP="00CA1E3A">
            <w:pPr>
              <w:ind w:left="-70"/>
              <w:jc w:val="both"/>
              <w:rPr>
                <w:rFonts w:ascii="Helvetica" w:hAnsi="Helvetica" w:cs="Helvetica"/>
                <w:sz w:val="22"/>
                <w:szCs w:val="22"/>
              </w:rPr>
            </w:pPr>
          </w:p>
          <w:p w:rsidR="00B30B9E" w:rsidRPr="00432980" w:rsidRDefault="00B30B9E" w:rsidP="00CA1E3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30B9E" w:rsidRPr="00432980" w:rsidTr="00CA1E3A">
        <w:trPr>
          <w:cantSplit/>
          <w:trHeight w:val="332"/>
        </w:trPr>
        <w:tc>
          <w:tcPr>
            <w:tcW w:w="5000" w:type="pct"/>
            <w:gridSpan w:val="3"/>
            <w:tcBorders>
              <w:left w:val="nil"/>
              <w:right w:val="nil"/>
            </w:tcBorders>
            <w:shd w:val="clear" w:color="auto" w:fill="000000"/>
            <w:textDirection w:val="btLr"/>
            <w:vAlign w:val="center"/>
          </w:tcPr>
          <w:p w:rsidR="00B30B9E" w:rsidRPr="00432980" w:rsidRDefault="00B30B9E" w:rsidP="00CA1E3A">
            <w:pPr>
              <w:jc w:val="both"/>
              <w:rPr>
                <w:rFonts w:ascii="Helvetica" w:hAnsi="Helvetica" w:cs="Helvetica"/>
                <w:sz w:val="22"/>
                <w:szCs w:val="22"/>
              </w:rPr>
            </w:pPr>
          </w:p>
        </w:tc>
      </w:tr>
      <w:tr w:rsidR="00B30B9E" w:rsidRPr="00432980" w:rsidTr="00CA1E3A">
        <w:trPr>
          <w:cantSplit/>
          <w:trHeight w:val="1134"/>
        </w:trPr>
        <w:tc>
          <w:tcPr>
            <w:tcW w:w="131" w:type="pct"/>
            <w:shd w:val="clear" w:color="auto" w:fill="000000"/>
            <w:textDirection w:val="btLr"/>
            <w:vAlign w:val="center"/>
          </w:tcPr>
          <w:p w:rsidR="00B30B9E" w:rsidRPr="00432980" w:rsidRDefault="00B30B9E" w:rsidP="00CA1E3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30B9E" w:rsidRPr="00432980" w:rsidRDefault="00B30B9E" w:rsidP="00CA1E3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30B9E" w:rsidRPr="00432980" w:rsidRDefault="00B30B9E" w:rsidP="00CA1E3A">
            <w:pPr>
              <w:jc w:val="both"/>
              <w:rPr>
                <w:rFonts w:ascii="Helvetica" w:hAnsi="Helvetica" w:cs="Helvetica"/>
                <w:b/>
                <w:sz w:val="22"/>
                <w:szCs w:val="22"/>
              </w:rPr>
            </w:pPr>
          </w:p>
          <w:p w:rsidR="00B30B9E" w:rsidRPr="00432980" w:rsidRDefault="00B30B9E" w:rsidP="00CA1E3A">
            <w:pPr>
              <w:jc w:val="both"/>
              <w:rPr>
                <w:rFonts w:ascii="Helvetica" w:hAnsi="Helvetica" w:cs="Helvetica"/>
                <w:sz w:val="22"/>
                <w:szCs w:val="22"/>
              </w:rPr>
            </w:pPr>
            <w:r w:rsidRPr="00432980">
              <w:rPr>
                <w:rFonts w:ascii="Helvetica" w:hAnsi="Helvetica" w:cs="Helvetica"/>
                <w:b/>
                <w:sz w:val="22"/>
                <w:szCs w:val="22"/>
              </w:rPr>
              <w:t>Número de Escritura Pública:</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Tipo de poder:</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Tomo:</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 xml:space="preserve">Libro: </w:t>
            </w:r>
          </w:p>
          <w:p w:rsidR="00B30B9E" w:rsidRPr="00432980" w:rsidRDefault="00B30B9E" w:rsidP="00CA1E3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30B9E" w:rsidRPr="00432980" w:rsidRDefault="00B30B9E" w:rsidP="00CA1E3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30B9E" w:rsidRPr="00432980" w:rsidTr="00CA1E3A">
        <w:trPr>
          <w:cantSplit/>
          <w:trHeight w:val="644"/>
        </w:trPr>
        <w:tc>
          <w:tcPr>
            <w:tcW w:w="131" w:type="pct"/>
            <w:shd w:val="clear" w:color="auto" w:fill="000000"/>
            <w:textDirection w:val="btLr"/>
            <w:vAlign w:val="center"/>
          </w:tcPr>
          <w:p w:rsidR="00B30B9E" w:rsidRPr="00432980" w:rsidRDefault="00B30B9E" w:rsidP="00CA1E3A">
            <w:pPr>
              <w:ind w:left="113" w:right="113"/>
              <w:jc w:val="both"/>
              <w:rPr>
                <w:rFonts w:ascii="Helvetica" w:hAnsi="Helvetica" w:cs="Helvetica"/>
                <w:b/>
                <w:w w:val="200"/>
                <w:sz w:val="22"/>
                <w:szCs w:val="22"/>
              </w:rPr>
            </w:pPr>
          </w:p>
        </w:tc>
        <w:tc>
          <w:tcPr>
            <w:tcW w:w="4869" w:type="pct"/>
            <w:gridSpan w:val="2"/>
          </w:tcPr>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64AE3A3" wp14:editId="620BC65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3AC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C60266" wp14:editId="5F5705B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EEBF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83A862" wp14:editId="5DDF7C1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5314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1A83294" wp14:editId="0CA948C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5A3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5591105" wp14:editId="54EEBEC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659B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61A1A48" wp14:editId="126F204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D171"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C357797" wp14:editId="3A39C01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5914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48BCD5C" wp14:editId="12521E7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9FE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3666442" wp14:editId="3A21334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6D9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6BA36F1" wp14:editId="50DA7BD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794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8CDBB19" wp14:editId="378F9FA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05BA3"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30B9E" w:rsidRPr="00432980" w:rsidRDefault="00B30B9E" w:rsidP="00CA1E3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30B9E" w:rsidRPr="00432980" w:rsidRDefault="00B30B9E" w:rsidP="00CA1E3A">
            <w:pPr>
              <w:jc w:val="both"/>
              <w:rPr>
                <w:rFonts w:ascii="Helvetica" w:hAnsi="Helvetica" w:cs="Helvetica"/>
                <w:i/>
                <w:sz w:val="22"/>
                <w:szCs w:val="22"/>
              </w:rPr>
            </w:pPr>
          </w:p>
        </w:tc>
      </w:tr>
    </w:tbl>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AB43BB"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ENTREGABLE 6</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“CARTA DE PROPOSICIÓN”</w:t>
      </w:r>
    </w:p>
    <w:p w:rsidR="00B30B9E" w:rsidRPr="00432980" w:rsidRDefault="00D7676B" w:rsidP="00B30B9E">
      <w:pPr>
        <w:jc w:val="both"/>
        <w:rPr>
          <w:rFonts w:ascii="Helvetica" w:hAnsi="Helvetica" w:cs="Helvetica"/>
          <w:sz w:val="22"/>
          <w:szCs w:val="22"/>
        </w:rPr>
      </w:pPr>
      <w:r w:rsidRPr="00D7676B">
        <w:rPr>
          <w:rFonts w:ascii="Helvetica" w:hAnsi="Helvetica" w:cs="Helvetica"/>
          <w:noProof/>
          <w:sz w:val="22"/>
          <w:szCs w:val="22"/>
          <w:lang w:eastAsia="es-MX"/>
        </w:rPr>
        <w:t xml:space="preserve">LICITACIÓN PÚBLICA LOCAL SIN CONCURRENCIA, SEAPAL Nº LPLSC/02/13084/2024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00B30B9E" w:rsidRPr="00432980">
        <w:rPr>
          <w:rFonts w:ascii="Helvetica" w:hAnsi="Helvetica" w:cs="Helvetica"/>
          <w:noProof/>
          <w:sz w:val="22"/>
          <w:szCs w:val="22"/>
          <w:lang w:eastAsia="es-MX"/>
        </w:rPr>
        <w:t xml:space="preserve">. </w:t>
      </w:r>
    </w:p>
    <w:p w:rsidR="00B30B9E" w:rsidRPr="00432980" w:rsidRDefault="00B30B9E" w:rsidP="00B30B9E">
      <w:pPr>
        <w:rPr>
          <w:rFonts w:ascii="Helvetica" w:hAnsi="Helvetica" w:cs="Helvetica"/>
          <w:sz w:val="22"/>
          <w:szCs w:val="22"/>
        </w:rPr>
      </w:pPr>
      <w:r w:rsidRPr="00432980">
        <w:rPr>
          <w:rFonts w:ascii="Helvetica" w:hAnsi="Helvetica" w:cs="Helvetica"/>
          <w:noProof/>
          <w:sz w:val="22"/>
          <w:szCs w:val="22"/>
          <w:lang w:eastAsia="es-MX"/>
        </w:rPr>
        <w:t xml:space="preserve"> </w:t>
      </w:r>
    </w:p>
    <w:p w:rsidR="00B30B9E"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30B9E" w:rsidRPr="00432980" w:rsidRDefault="00B30B9E" w:rsidP="00B30B9E">
      <w:pPr>
        <w:pStyle w:val="Prrafodelista"/>
        <w:ind w:left="360"/>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30B9E"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Default="00B30B9E" w:rsidP="00B30B9E">
      <w:pPr>
        <w:spacing w:after="160" w:line="259" w:lineRule="auto"/>
        <w:rPr>
          <w:rFonts w:ascii="Helvetica" w:hAnsi="Helvetica" w:cs="Helvetica"/>
          <w:b/>
          <w:sz w:val="22"/>
          <w:szCs w:val="22"/>
        </w:rPr>
      </w:pPr>
    </w:p>
    <w:p w:rsidR="00B30B9E" w:rsidRPr="00432980" w:rsidRDefault="00B30B9E" w:rsidP="00B30B9E">
      <w:pPr>
        <w:spacing w:after="160" w:line="259" w:lineRule="auto"/>
        <w:rPr>
          <w:rFonts w:ascii="Helvetica" w:hAnsi="Helvetica" w:cs="Helvetica"/>
          <w:b/>
          <w:sz w:val="22"/>
          <w:szCs w:val="22"/>
        </w:rPr>
      </w:pPr>
    </w:p>
    <w:p w:rsidR="00B30B9E" w:rsidRDefault="00B30B9E" w:rsidP="00B30B9E">
      <w:pPr>
        <w:spacing w:line="259" w:lineRule="auto"/>
        <w:jc w:val="center"/>
        <w:rPr>
          <w:rFonts w:ascii="Helvetica" w:hAnsi="Helvetica" w:cs="Helvetica"/>
          <w:b/>
          <w:sz w:val="22"/>
          <w:szCs w:val="22"/>
        </w:rPr>
      </w:pPr>
    </w:p>
    <w:p w:rsidR="00B30B9E" w:rsidRDefault="00B30B9E" w:rsidP="00B30B9E">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30B9E" w:rsidRPr="00281564" w:rsidRDefault="00B30B9E" w:rsidP="00B30B9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30B9E" w:rsidRPr="00122D7E" w:rsidRDefault="00D7676B" w:rsidP="00D7676B">
      <w:pPr>
        <w:rPr>
          <w:rFonts w:ascii="Helvetica" w:hAnsi="Helvetica" w:cs="Helvetica"/>
          <w:noProof/>
          <w:sz w:val="22"/>
          <w:szCs w:val="22"/>
          <w:lang w:eastAsia="es-MX"/>
        </w:rPr>
      </w:pPr>
      <w:r w:rsidRPr="00D7676B">
        <w:rPr>
          <w:rFonts w:ascii="Helvetica" w:hAnsi="Helvetica" w:cs="Helvetica"/>
          <w:noProof/>
          <w:sz w:val="22"/>
          <w:szCs w:val="22"/>
          <w:lang w:eastAsia="es-MX"/>
        </w:rPr>
        <w:t xml:space="preserve">LICITACIÓN PÚBLICA LOCAL SIN CONCURRENCIA, SEAPAL Nº LPLSC/02/13084/2024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00B30B9E" w:rsidRPr="00432980">
        <w:rPr>
          <w:rFonts w:ascii="Helvetica" w:hAnsi="Helvetica" w:cs="Helvetica"/>
          <w:noProof/>
          <w:sz w:val="22"/>
          <w:szCs w:val="22"/>
          <w:lang w:eastAsia="es-MX"/>
        </w:rPr>
        <w:t xml:space="preserve"> </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30B9E" w:rsidRPr="00432980" w:rsidRDefault="00B30B9E" w:rsidP="00B30B9E">
      <w:pPr>
        <w:jc w:val="both"/>
        <w:outlineLvl w:val="0"/>
        <w:rPr>
          <w:rFonts w:ascii="Helvetica" w:eastAsia="SimSun" w:hAnsi="Helvetica" w:cs="Helvetica"/>
          <w:sz w:val="22"/>
          <w:szCs w:val="22"/>
        </w:rPr>
      </w:pPr>
    </w:p>
    <w:p w:rsidR="00B30B9E" w:rsidRPr="00432980"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br w:type="page"/>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“PROPUESTA TÉCNICA”</w:t>
      </w:r>
    </w:p>
    <w:p w:rsidR="006B5FB0" w:rsidRDefault="00D7676B" w:rsidP="00B30B9E">
      <w:pPr>
        <w:jc w:val="both"/>
        <w:rPr>
          <w:rFonts w:ascii="Helvetica" w:hAnsi="Helvetica" w:cs="Helvetica"/>
          <w:b/>
          <w:sz w:val="22"/>
          <w:szCs w:val="22"/>
        </w:rPr>
      </w:pPr>
      <w:r w:rsidRPr="00D7676B">
        <w:rPr>
          <w:rFonts w:ascii="Helvetica" w:hAnsi="Helvetica" w:cs="Helvetica"/>
          <w:noProof/>
          <w:sz w:val="22"/>
          <w:szCs w:val="22"/>
          <w:lang w:eastAsia="es-MX"/>
        </w:rPr>
        <w:t xml:space="preserve">LICITACIÓN PÚBLICA LOCAL SIN CONCURRENCIA, SEAPAL Nº LPLSC/02/13084/2024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006B5FB0" w:rsidRPr="00432980">
        <w:rPr>
          <w:rFonts w:ascii="Helvetica" w:hAnsi="Helvetica" w:cs="Helvetica"/>
          <w:b/>
          <w:sz w:val="22"/>
          <w:szCs w:val="22"/>
        </w:rPr>
        <w:t xml:space="preserve"> </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30B9E" w:rsidRPr="00432980" w:rsidTr="00CA1E3A">
        <w:trPr>
          <w:trHeight w:val="567"/>
          <w:jc w:val="center"/>
        </w:trPr>
        <w:tc>
          <w:tcPr>
            <w:tcW w:w="0" w:type="auto"/>
            <w:shd w:val="pct35" w:color="auto" w:fill="FFFFFF"/>
            <w:vAlign w:val="center"/>
          </w:tcPr>
          <w:p w:rsidR="00B30B9E" w:rsidRPr="00432980" w:rsidRDefault="00B30B9E" w:rsidP="00CA1E3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30B9E" w:rsidRPr="00432980" w:rsidRDefault="00B30B9E" w:rsidP="00CA1E3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30B9E" w:rsidRPr="00432980" w:rsidRDefault="00B30B9E" w:rsidP="00CA1E3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30B9E" w:rsidRPr="00432980" w:rsidRDefault="00B30B9E" w:rsidP="00CA1E3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30B9E" w:rsidRPr="00432980" w:rsidRDefault="00B30B9E" w:rsidP="00CA1E3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30B9E" w:rsidRPr="00432980" w:rsidRDefault="00B30B9E" w:rsidP="00CA1E3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30B9E" w:rsidRPr="00432980" w:rsidTr="00CA1E3A">
        <w:trPr>
          <w:jc w:val="center"/>
        </w:trPr>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r>
      <w:tr w:rsidR="00B30B9E" w:rsidRPr="00432980" w:rsidTr="00CA1E3A">
        <w:trPr>
          <w:jc w:val="center"/>
        </w:trPr>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r>
      <w:tr w:rsidR="00B30B9E" w:rsidRPr="00432980" w:rsidTr="00CA1E3A">
        <w:trPr>
          <w:jc w:val="center"/>
        </w:trPr>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r>
      <w:tr w:rsidR="00B30B9E" w:rsidRPr="00432980" w:rsidTr="00CA1E3A">
        <w:trPr>
          <w:jc w:val="center"/>
        </w:trPr>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r>
      <w:tr w:rsidR="00B30B9E" w:rsidRPr="00432980" w:rsidTr="00CA1E3A">
        <w:trPr>
          <w:jc w:val="center"/>
        </w:trPr>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c>
          <w:tcPr>
            <w:tcW w:w="0" w:type="auto"/>
            <w:vAlign w:val="center"/>
          </w:tcPr>
          <w:p w:rsidR="00B30B9E" w:rsidRPr="00432980" w:rsidRDefault="00B30B9E" w:rsidP="00CA1E3A">
            <w:pPr>
              <w:jc w:val="center"/>
              <w:rPr>
                <w:rFonts w:ascii="Helvetica" w:hAnsi="Helvetica" w:cs="Helvetica"/>
                <w:b/>
                <w:sz w:val="22"/>
                <w:szCs w:val="22"/>
              </w:rPr>
            </w:pPr>
          </w:p>
        </w:tc>
      </w:tr>
    </w:tbl>
    <w:p w:rsidR="00B30B9E" w:rsidRPr="00432980" w:rsidRDefault="00B30B9E" w:rsidP="00B30B9E">
      <w:pPr>
        <w:jc w:val="both"/>
        <w:rPr>
          <w:rFonts w:ascii="Helvetica" w:hAnsi="Helvetica" w:cs="Helvetica"/>
          <w:b/>
          <w:i/>
          <w:sz w:val="22"/>
          <w:szCs w:val="22"/>
        </w:rPr>
      </w:pPr>
    </w:p>
    <w:p w:rsidR="00B30B9E" w:rsidRPr="00432980" w:rsidRDefault="00B30B9E" w:rsidP="00B30B9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30B9E" w:rsidRPr="00432980" w:rsidRDefault="00B30B9E" w:rsidP="00B30B9E">
      <w:pPr>
        <w:jc w:val="both"/>
        <w:rPr>
          <w:rFonts w:ascii="Helvetica" w:hAnsi="Helvetica" w:cs="Helvetica"/>
          <w:sz w:val="22"/>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30B9E" w:rsidRPr="00432980" w:rsidRDefault="00B30B9E" w:rsidP="00B30B9E">
      <w:pPr>
        <w:pStyle w:val="Textoindependiente"/>
        <w:rPr>
          <w:rFonts w:ascii="Helvetica" w:hAnsi="Helvetica" w:cs="Helvetica"/>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30B9E" w:rsidRPr="00432980" w:rsidRDefault="00B30B9E" w:rsidP="00B30B9E">
      <w:pPr>
        <w:ind w:firstLine="708"/>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30B9E" w:rsidRPr="00432980" w:rsidRDefault="00B30B9E" w:rsidP="00B30B9E">
      <w:pPr>
        <w:ind w:firstLine="708"/>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30B9E" w:rsidRPr="00432980"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Pr="00432980" w:rsidRDefault="00B30B9E" w:rsidP="00B30B9E">
      <w:pPr>
        <w:pStyle w:val="Textoindependiente"/>
        <w:rPr>
          <w:rFonts w:ascii="Helvetica" w:hAnsi="Helvetica" w:cs="Helvetica"/>
          <w:szCs w:val="22"/>
        </w:rPr>
      </w:pPr>
    </w:p>
    <w:p w:rsidR="00B30B9E" w:rsidRDefault="00B30B9E" w:rsidP="00B30B9E">
      <w:pPr>
        <w:jc w:val="center"/>
        <w:rPr>
          <w:rFonts w:ascii="Helvetica" w:hAnsi="Helvetica" w:cs="Helvetica"/>
          <w:sz w:val="22"/>
          <w:szCs w:val="22"/>
        </w:rPr>
      </w:pPr>
      <w:r w:rsidRPr="00432980">
        <w:rPr>
          <w:rFonts w:ascii="Helvetica" w:hAnsi="Helvetica" w:cs="Helvetica"/>
          <w:sz w:val="22"/>
          <w:szCs w:val="22"/>
        </w:rPr>
        <w:br w:type="page"/>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“PROPUESTA ECONÓMICA”</w:t>
      </w:r>
    </w:p>
    <w:p w:rsidR="00B30B9E" w:rsidRPr="00432980" w:rsidRDefault="00D7676B" w:rsidP="00B30B9E">
      <w:pPr>
        <w:jc w:val="both"/>
        <w:rPr>
          <w:rFonts w:ascii="Helvetica" w:hAnsi="Helvetica" w:cs="Helvetica"/>
          <w:sz w:val="22"/>
          <w:szCs w:val="22"/>
        </w:rPr>
      </w:pPr>
      <w:r w:rsidRPr="00D7676B">
        <w:rPr>
          <w:rFonts w:ascii="Helvetica" w:hAnsi="Helvetica" w:cs="Helvetica"/>
          <w:noProof/>
          <w:sz w:val="22"/>
          <w:szCs w:val="22"/>
          <w:lang w:eastAsia="es-MX"/>
        </w:rPr>
        <w:t xml:space="preserve">LICITACIÓN PÚBLICA LOCAL SIN CONCURRENCIA, SEAPAL Nº LPLSC/02/13084/2024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00B30B9E" w:rsidRPr="00432980">
        <w:rPr>
          <w:rFonts w:ascii="Helvetica" w:hAnsi="Helvetica" w:cs="Helvetica"/>
          <w:noProof/>
          <w:sz w:val="22"/>
          <w:szCs w:val="22"/>
          <w:lang w:eastAsia="es-MX"/>
        </w:rPr>
        <w:t xml:space="preserve">. </w:t>
      </w:r>
    </w:p>
    <w:p w:rsidR="00B30B9E" w:rsidRPr="00432980" w:rsidRDefault="00B30B9E" w:rsidP="00B30B9E">
      <w:pPr>
        <w:jc w:val="both"/>
        <w:rPr>
          <w:rFonts w:ascii="Helvetica" w:eastAsia="Calibri" w:hAnsi="Helvetica" w:cs="Helvetica"/>
          <w:b/>
          <w:smallCaps/>
          <w:sz w:val="22"/>
          <w:szCs w:val="22"/>
        </w:rPr>
      </w:pPr>
    </w:p>
    <w:p w:rsidR="00B30B9E" w:rsidRDefault="00B30B9E" w:rsidP="00B30B9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30B9E" w:rsidRPr="00432980" w:rsidRDefault="00B30B9E" w:rsidP="00B30B9E">
      <w:pPr>
        <w:rPr>
          <w:rFonts w:ascii="Helvetica" w:hAnsi="Helvetica" w:cs="Helvetica"/>
          <w:b/>
          <w:sz w:val="22"/>
          <w:szCs w:val="22"/>
        </w:rPr>
      </w:pPr>
      <w:r w:rsidRPr="00432980">
        <w:rPr>
          <w:rFonts w:ascii="Helvetica" w:hAnsi="Helvetica" w:cs="Helvetica"/>
          <w:b/>
          <w:sz w:val="22"/>
          <w:szCs w:val="22"/>
        </w:rPr>
        <w:t>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b/>
          <w:caps/>
          <w:sz w:val="22"/>
          <w:szCs w:val="22"/>
        </w:rPr>
      </w:pPr>
    </w:p>
    <w:p w:rsidR="00B30B9E" w:rsidRPr="00432980" w:rsidRDefault="00B30B9E" w:rsidP="00B30B9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30B9E" w:rsidRPr="00432980" w:rsidTr="00CA1E3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0B9E" w:rsidRPr="00432980" w:rsidRDefault="00B30B9E" w:rsidP="00CA1E3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CA1E3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CA1E3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CA1E3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CA1E3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CA1E3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CA1E3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30B9E" w:rsidRPr="00432980" w:rsidTr="00CA1E3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CA1E3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8"/>
              <w:jc w:val="both"/>
              <w:rPr>
                <w:rFonts w:ascii="Helvetica" w:hAnsi="Helvetica" w:cs="Helvetica"/>
                <w:b w:val="0"/>
                <w:caps/>
                <w:sz w:val="22"/>
                <w:szCs w:val="22"/>
              </w:rPr>
            </w:pPr>
          </w:p>
        </w:tc>
      </w:tr>
      <w:tr w:rsidR="00B30B9E" w:rsidRPr="00432980" w:rsidTr="00CA1E3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CA1E3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8"/>
              <w:jc w:val="both"/>
              <w:rPr>
                <w:rFonts w:ascii="Helvetica" w:hAnsi="Helvetica" w:cs="Helvetica"/>
                <w:b w:val="0"/>
                <w:caps/>
                <w:sz w:val="22"/>
                <w:szCs w:val="22"/>
              </w:rPr>
            </w:pPr>
          </w:p>
        </w:tc>
      </w:tr>
      <w:tr w:rsidR="00B30B9E" w:rsidRPr="00432980" w:rsidTr="00CA1E3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CA1E3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8"/>
              <w:jc w:val="both"/>
              <w:rPr>
                <w:rFonts w:ascii="Helvetica" w:hAnsi="Helvetica" w:cs="Helvetica"/>
                <w:b w:val="0"/>
                <w:caps/>
                <w:sz w:val="22"/>
                <w:szCs w:val="22"/>
              </w:rPr>
            </w:pPr>
          </w:p>
        </w:tc>
      </w:tr>
      <w:tr w:rsidR="00B30B9E" w:rsidRPr="00432980" w:rsidTr="00CA1E3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CA1E3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CA1E3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8"/>
              <w:jc w:val="both"/>
              <w:rPr>
                <w:rFonts w:ascii="Helvetica" w:hAnsi="Helvetica" w:cs="Helvetica"/>
                <w:b w:val="0"/>
                <w:caps/>
                <w:sz w:val="22"/>
                <w:szCs w:val="22"/>
              </w:rPr>
            </w:pPr>
          </w:p>
        </w:tc>
      </w:tr>
      <w:tr w:rsidR="00B30B9E" w:rsidRPr="00432980" w:rsidTr="00CA1E3A">
        <w:trPr>
          <w:cantSplit/>
          <w:jc w:val="center"/>
        </w:trPr>
        <w:tc>
          <w:tcPr>
            <w:tcW w:w="4287" w:type="pct"/>
            <w:gridSpan w:val="6"/>
            <w:tcBorders>
              <w:top w:val="single" w:sz="4" w:space="0" w:color="auto"/>
              <w:right w:val="single" w:sz="4" w:space="0" w:color="auto"/>
            </w:tcBorders>
            <w:vAlign w:val="center"/>
          </w:tcPr>
          <w:p w:rsidR="00B30B9E" w:rsidRPr="00432980" w:rsidRDefault="00B30B9E" w:rsidP="00CA1E3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8"/>
              <w:jc w:val="both"/>
              <w:rPr>
                <w:rFonts w:ascii="Helvetica" w:hAnsi="Helvetica" w:cs="Helvetica"/>
                <w:b w:val="0"/>
                <w:caps/>
                <w:sz w:val="22"/>
                <w:szCs w:val="22"/>
              </w:rPr>
            </w:pPr>
          </w:p>
          <w:p w:rsidR="00B30B9E" w:rsidRPr="00432980" w:rsidRDefault="00B30B9E" w:rsidP="00CA1E3A">
            <w:pPr>
              <w:jc w:val="both"/>
              <w:rPr>
                <w:rFonts w:ascii="Helvetica" w:hAnsi="Helvetica" w:cs="Helvetica"/>
                <w:sz w:val="22"/>
                <w:szCs w:val="22"/>
              </w:rPr>
            </w:pPr>
          </w:p>
        </w:tc>
      </w:tr>
      <w:tr w:rsidR="00B30B9E" w:rsidRPr="00432980" w:rsidTr="00CA1E3A">
        <w:trPr>
          <w:cantSplit/>
          <w:jc w:val="center"/>
        </w:trPr>
        <w:tc>
          <w:tcPr>
            <w:tcW w:w="4287" w:type="pct"/>
            <w:gridSpan w:val="6"/>
            <w:tcBorders>
              <w:right w:val="single" w:sz="4" w:space="0" w:color="auto"/>
            </w:tcBorders>
            <w:vAlign w:val="center"/>
          </w:tcPr>
          <w:p w:rsidR="00B30B9E" w:rsidRPr="00432980" w:rsidRDefault="00B30B9E" w:rsidP="00CA1E3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8"/>
              <w:jc w:val="both"/>
              <w:rPr>
                <w:rFonts w:ascii="Helvetica" w:hAnsi="Helvetica" w:cs="Helvetica"/>
                <w:b w:val="0"/>
                <w:caps/>
                <w:sz w:val="22"/>
                <w:szCs w:val="22"/>
              </w:rPr>
            </w:pPr>
          </w:p>
          <w:p w:rsidR="00B30B9E" w:rsidRPr="00432980" w:rsidRDefault="00B30B9E" w:rsidP="00CA1E3A">
            <w:pPr>
              <w:jc w:val="both"/>
              <w:rPr>
                <w:rFonts w:ascii="Helvetica" w:hAnsi="Helvetica" w:cs="Helvetica"/>
                <w:sz w:val="22"/>
                <w:szCs w:val="22"/>
              </w:rPr>
            </w:pPr>
          </w:p>
        </w:tc>
      </w:tr>
      <w:tr w:rsidR="00B30B9E" w:rsidRPr="00432980" w:rsidTr="00CA1E3A">
        <w:trPr>
          <w:cantSplit/>
          <w:jc w:val="center"/>
        </w:trPr>
        <w:tc>
          <w:tcPr>
            <w:tcW w:w="4287" w:type="pct"/>
            <w:gridSpan w:val="6"/>
            <w:tcBorders>
              <w:right w:val="single" w:sz="4" w:space="0" w:color="auto"/>
            </w:tcBorders>
            <w:vAlign w:val="center"/>
          </w:tcPr>
          <w:p w:rsidR="00B30B9E" w:rsidRPr="00432980" w:rsidRDefault="00B30B9E" w:rsidP="00CA1E3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CA1E3A">
            <w:pPr>
              <w:pStyle w:val="Ttulo8"/>
              <w:jc w:val="both"/>
              <w:rPr>
                <w:rFonts w:ascii="Helvetica" w:hAnsi="Helvetica" w:cs="Helvetica"/>
                <w:b w:val="0"/>
                <w:caps/>
                <w:sz w:val="22"/>
                <w:szCs w:val="22"/>
              </w:rPr>
            </w:pPr>
          </w:p>
          <w:p w:rsidR="00B30B9E" w:rsidRPr="00432980" w:rsidRDefault="00B30B9E" w:rsidP="00CA1E3A">
            <w:pPr>
              <w:jc w:val="both"/>
              <w:rPr>
                <w:rFonts w:ascii="Helvetica" w:hAnsi="Helvetica" w:cs="Helvetica"/>
                <w:sz w:val="22"/>
                <w:szCs w:val="22"/>
              </w:rPr>
            </w:pPr>
          </w:p>
        </w:tc>
      </w:tr>
    </w:tbl>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E3675D" w:rsidRDefault="00B30B9E" w:rsidP="00B30B9E">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Pr="00894D33" w:rsidRDefault="00B30B9E" w:rsidP="00B30B9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BED716A" wp14:editId="7F24A08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3C79DE" w:rsidRPr="00386A03" w:rsidRDefault="003C79DE" w:rsidP="00B30B9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D716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3C79DE" w:rsidRPr="00386A03" w:rsidRDefault="003C79DE" w:rsidP="00B30B9E">
                      <w:pPr>
                        <w:jc w:val="right"/>
                        <w:rPr>
                          <w:rFonts w:ascii="Helvetica" w:hAnsi="Helvetica"/>
                          <w:b/>
                          <w:bCs/>
                          <w:color w:val="000000" w:themeColor="text1"/>
                          <w:lang w:val="es-ES"/>
                        </w:rPr>
                      </w:pPr>
                    </w:p>
                  </w:txbxContent>
                </v:textbox>
                <w10:wrap anchorx="margin"/>
              </v:shape>
            </w:pict>
          </mc:Fallback>
        </mc:AlternateContent>
      </w:r>
    </w:p>
    <w:p w:rsidR="00B30B9E" w:rsidRDefault="00B30B9E" w:rsidP="00B30B9E"/>
    <w:p w:rsidR="00075952" w:rsidRDefault="00075952"/>
    <w:sectPr w:rsidR="00075952" w:rsidSect="00CA1E3A">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BC" w:rsidRDefault="008441BC">
      <w:r>
        <w:separator/>
      </w:r>
    </w:p>
  </w:endnote>
  <w:endnote w:type="continuationSeparator" w:id="0">
    <w:p w:rsidR="008441BC" w:rsidRDefault="0084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BC" w:rsidRDefault="008441BC">
      <w:r>
        <w:separator/>
      </w:r>
    </w:p>
  </w:footnote>
  <w:footnote w:type="continuationSeparator" w:id="0">
    <w:p w:rsidR="008441BC" w:rsidRDefault="0084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DE" w:rsidRDefault="003C79DE">
    <w:pPr>
      <w:pStyle w:val="Encabezado"/>
    </w:pPr>
    <w:r>
      <w:rPr>
        <w:noProof/>
        <w:lang w:eastAsia="es-MX"/>
      </w:rPr>
      <w:drawing>
        <wp:anchor distT="0" distB="0" distL="114300" distR="114300" simplePos="0" relativeHeight="251659264" behindDoc="1" locked="0" layoutInCell="1" allowOverlap="1" wp14:anchorId="3BDB6926" wp14:editId="6B5D989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C79DE" w:rsidRDefault="003C79DE" w:rsidP="00CA1E3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A563F8"/>
    <w:multiLevelType w:val="hybridMultilevel"/>
    <w:tmpl w:val="D9BC9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4"/>
  </w:num>
  <w:num w:numId="3">
    <w:abstractNumId w:val="21"/>
  </w:num>
  <w:num w:numId="4">
    <w:abstractNumId w:val="29"/>
    <w:lvlOverride w:ilvl="0">
      <w:startOverride w:val="1"/>
    </w:lvlOverride>
  </w:num>
  <w:num w:numId="5">
    <w:abstractNumId w:val="2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8"/>
  </w:num>
  <w:num w:numId="14">
    <w:abstractNumId w:val="20"/>
  </w:num>
  <w:num w:numId="15">
    <w:abstractNumId w:val="2"/>
  </w:num>
  <w:num w:numId="16">
    <w:abstractNumId w:val="1"/>
  </w:num>
  <w:num w:numId="17">
    <w:abstractNumId w:val="10"/>
  </w:num>
  <w:num w:numId="18">
    <w:abstractNumId w:val="26"/>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9E"/>
    <w:rsid w:val="00075952"/>
    <w:rsid w:val="001B2FED"/>
    <w:rsid w:val="001E1ACA"/>
    <w:rsid w:val="00330794"/>
    <w:rsid w:val="003C790F"/>
    <w:rsid w:val="003C79DE"/>
    <w:rsid w:val="004823A1"/>
    <w:rsid w:val="004C56EC"/>
    <w:rsid w:val="004D57AE"/>
    <w:rsid w:val="006B5FB0"/>
    <w:rsid w:val="0073540C"/>
    <w:rsid w:val="0076442E"/>
    <w:rsid w:val="0082620E"/>
    <w:rsid w:val="00840C07"/>
    <w:rsid w:val="008441BC"/>
    <w:rsid w:val="00850BC5"/>
    <w:rsid w:val="00884114"/>
    <w:rsid w:val="008E13DD"/>
    <w:rsid w:val="009946CE"/>
    <w:rsid w:val="009F7887"/>
    <w:rsid w:val="00A87F17"/>
    <w:rsid w:val="00AD6A0E"/>
    <w:rsid w:val="00B30B9E"/>
    <w:rsid w:val="00B4292E"/>
    <w:rsid w:val="00B74621"/>
    <w:rsid w:val="00CA1E3A"/>
    <w:rsid w:val="00D7676B"/>
    <w:rsid w:val="00E1140D"/>
    <w:rsid w:val="00E44FB0"/>
    <w:rsid w:val="00E63E6B"/>
    <w:rsid w:val="00EB656B"/>
    <w:rsid w:val="00EF5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494C1-0231-4D7A-9238-318125F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9E"/>
    <w:pPr>
      <w:spacing w:after="0" w:line="240" w:lineRule="auto"/>
    </w:pPr>
    <w:rPr>
      <w:sz w:val="24"/>
      <w:szCs w:val="24"/>
    </w:rPr>
  </w:style>
  <w:style w:type="paragraph" w:styleId="Ttulo1">
    <w:name w:val="heading 1"/>
    <w:basedOn w:val="Normal"/>
    <w:next w:val="Normal"/>
    <w:link w:val="Ttulo1Car"/>
    <w:qFormat/>
    <w:rsid w:val="00B30B9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30B9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30B9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30B9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30B9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30B9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30B9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30B9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30B9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0B9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30B9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30B9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30B9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30B9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30B9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30B9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30B9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30B9E"/>
    <w:rPr>
      <w:rFonts w:ascii="Arial" w:eastAsia="Times New Roman" w:hAnsi="Arial" w:cs="Times New Roman"/>
      <w:b/>
      <w:i/>
      <w:szCs w:val="20"/>
      <w:u w:val="single"/>
      <w:lang w:eastAsia="es-ES"/>
    </w:rPr>
  </w:style>
  <w:style w:type="paragraph" w:styleId="Encabezado">
    <w:name w:val="header"/>
    <w:basedOn w:val="Normal"/>
    <w:link w:val="EncabezadoCar"/>
    <w:unhideWhenUsed/>
    <w:rsid w:val="00B30B9E"/>
    <w:pPr>
      <w:tabs>
        <w:tab w:val="center" w:pos="4419"/>
        <w:tab w:val="right" w:pos="8838"/>
      </w:tabs>
    </w:pPr>
  </w:style>
  <w:style w:type="character" w:customStyle="1" w:styleId="EncabezadoCar">
    <w:name w:val="Encabezado Car"/>
    <w:basedOn w:val="Fuentedeprrafopredeter"/>
    <w:link w:val="Encabezado"/>
    <w:rsid w:val="00B30B9E"/>
    <w:rPr>
      <w:sz w:val="24"/>
      <w:szCs w:val="24"/>
    </w:rPr>
  </w:style>
  <w:style w:type="paragraph" w:styleId="Prrafodelista">
    <w:name w:val="List Paragraph"/>
    <w:basedOn w:val="Normal"/>
    <w:uiPriority w:val="34"/>
    <w:qFormat/>
    <w:rsid w:val="00B30B9E"/>
    <w:pPr>
      <w:ind w:left="720"/>
      <w:contextualSpacing/>
    </w:pPr>
  </w:style>
  <w:style w:type="paragraph" w:styleId="Piedepgina">
    <w:name w:val="footer"/>
    <w:basedOn w:val="Normal"/>
    <w:link w:val="PiedepginaCar"/>
    <w:unhideWhenUsed/>
    <w:rsid w:val="00B30B9E"/>
    <w:pPr>
      <w:tabs>
        <w:tab w:val="center" w:pos="4419"/>
        <w:tab w:val="right" w:pos="8838"/>
      </w:tabs>
    </w:pPr>
  </w:style>
  <w:style w:type="character" w:customStyle="1" w:styleId="PiedepginaCar">
    <w:name w:val="Pie de página Car"/>
    <w:basedOn w:val="Fuentedeprrafopredeter"/>
    <w:link w:val="Piedepgina"/>
    <w:rsid w:val="00B30B9E"/>
    <w:rPr>
      <w:sz w:val="24"/>
      <w:szCs w:val="24"/>
    </w:rPr>
  </w:style>
  <w:style w:type="table" w:styleId="Tablaconcuadrcula">
    <w:name w:val="Table Grid"/>
    <w:basedOn w:val="Tablanormal"/>
    <w:rsid w:val="00B30B9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30B9E"/>
    <w:rPr>
      <w:color w:val="0563C1" w:themeColor="hyperlink"/>
      <w:u w:val="single"/>
    </w:rPr>
  </w:style>
  <w:style w:type="character" w:customStyle="1" w:styleId="Mencinsinresolver1">
    <w:name w:val="Mención sin resolver1"/>
    <w:basedOn w:val="Fuentedeprrafopredeter"/>
    <w:uiPriority w:val="99"/>
    <w:semiHidden/>
    <w:unhideWhenUsed/>
    <w:rsid w:val="00B30B9E"/>
    <w:rPr>
      <w:color w:val="605E5C"/>
      <w:shd w:val="clear" w:color="auto" w:fill="E1DFDD"/>
    </w:rPr>
  </w:style>
  <w:style w:type="paragraph" w:styleId="Listaconvietas2">
    <w:name w:val="List Bullet 2"/>
    <w:basedOn w:val="Normal"/>
    <w:autoRedefine/>
    <w:rsid w:val="00B30B9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30B9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30B9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30B9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30B9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30B9E"/>
    <w:rPr>
      <w:rFonts w:ascii="Times New Roman" w:eastAsia="Times New Roman" w:hAnsi="Times New Roman" w:cs="Times New Roman"/>
      <w:b/>
      <w:szCs w:val="20"/>
      <w:lang w:eastAsia="es-ES"/>
    </w:rPr>
  </w:style>
  <w:style w:type="paragraph" w:styleId="Lista5">
    <w:name w:val="List 5"/>
    <w:basedOn w:val="Normal"/>
    <w:rsid w:val="00B30B9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30B9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30B9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30B9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30B9E"/>
  </w:style>
  <w:style w:type="paragraph" w:styleId="Puesto">
    <w:name w:val="Title"/>
    <w:basedOn w:val="Normal"/>
    <w:link w:val="PuestoCar"/>
    <w:qFormat/>
    <w:rsid w:val="00B30B9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30B9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30B9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30B9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30B9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30B9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30B9E"/>
    <w:rPr>
      <w:color w:val="800080"/>
      <w:u w:val="single"/>
    </w:rPr>
  </w:style>
  <w:style w:type="paragraph" w:styleId="Sangradetextonormal">
    <w:name w:val="Body Text Indent"/>
    <w:basedOn w:val="Normal"/>
    <w:link w:val="SangradetextonormalCar"/>
    <w:rsid w:val="00B30B9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30B9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30B9E"/>
    <w:pPr>
      <w:jc w:val="both"/>
    </w:pPr>
    <w:rPr>
      <w:rFonts w:ascii="Arial" w:eastAsiaTheme="minorHAnsi" w:hAnsi="Arial" w:cstheme="minorBidi"/>
      <w:szCs w:val="22"/>
      <w:lang w:val="es-MX" w:eastAsia="en-US"/>
    </w:rPr>
  </w:style>
  <w:style w:type="paragraph" w:styleId="Sinespaciado">
    <w:name w:val="No Spacing"/>
    <w:qFormat/>
    <w:rsid w:val="00B30B9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30B9E"/>
    <w:rPr>
      <w:rFonts w:ascii="Arial" w:hAnsi="Arial"/>
      <w:sz w:val="24"/>
    </w:rPr>
  </w:style>
  <w:style w:type="paragraph" w:customStyle="1" w:styleId="Textoindependiente21">
    <w:name w:val="Texto independiente 21"/>
    <w:basedOn w:val="Normal"/>
    <w:rsid w:val="00B30B9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30B9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30B9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30B9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30B9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30B9E"/>
    <w:rPr>
      <w:sz w:val="20"/>
      <w:szCs w:val="20"/>
    </w:rPr>
  </w:style>
  <w:style w:type="paragraph" w:customStyle="1" w:styleId="Default">
    <w:name w:val="Default"/>
    <w:rsid w:val="00B30B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30B9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30B9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30B9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30B9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30B9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30B9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30B9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30B9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30B9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30B9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30B9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30B9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30B9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30B9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30B9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30B9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30B9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30B9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30B9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30B9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30B9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30B9E"/>
  </w:style>
  <w:style w:type="paragraph" w:styleId="Listaconvietas">
    <w:name w:val="List Bullet"/>
    <w:basedOn w:val="Normal"/>
    <w:autoRedefine/>
    <w:rsid w:val="00B30B9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30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30B9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30B9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30B9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30B9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30B9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30B9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30B9E"/>
  </w:style>
  <w:style w:type="paragraph" w:customStyle="1" w:styleId="xl102">
    <w:name w:val="xl102"/>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30B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30B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30B9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30B9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30B9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30B9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30B9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30B9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30B9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30B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30B9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30B9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30B9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30B9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30B9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30B9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30B9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30B9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30B9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30B9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30B9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30B9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30B9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30B9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30B9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30B9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30B9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30B9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30B9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30B9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30B9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30B9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30B9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30B9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30B9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30B9E"/>
    <w:rPr>
      <w:b/>
      <w:bCs/>
    </w:rPr>
  </w:style>
  <w:style w:type="character" w:customStyle="1" w:styleId="modelo-marca">
    <w:name w:val="modelo-marca"/>
    <w:rsid w:val="00B30B9E"/>
  </w:style>
  <w:style w:type="character" w:customStyle="1" w:styleId="list-product-model">
    <w:name w:val="list-product-model"/>
    <w:rsid w:val="00B30B9E"/>
  </w:style>
  <w:style w:type="table" w:customStyle="1" w:styleId="TableGrid">
    <w:name w:val="TableGrid"/>
    <w:rsid w:val="00B30B9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30B9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30B9E"/>
    <w:rPr>
      <w:color w:val="605E5C"/>
      <w:shd w:val="clear" w:color="auto" w:fill="E1DFDD"/>
    </w:rPr>
  </w:style>
  <w:style w:type="character" w:customStyle="1" w:styleId="Mencinsinresolver21">
    <w:name w:val="Mención sin resolver21"/>
    <w:basedOn w:val="Fuentedeprrafopredeter"/>
    <w:uiPriority w:val="99"/>
    <w:semiHidden/>
    <w:unhideWhenUsed/>
    <w:rsid w:val="00B30B9E"/>
    <w:rPr>
      <w:color w:val="605E5C"/>
      <w:shd w:val="clear" w:color="auto" w:fill="E1DFDD"/>
    </w:rPr>
  </w:style>
  <w:style w:type="table" w:customStyle="1" w:styleId="Tablaconcuadrcula5">
    <w:name w:val="Tabla con cuadrícula5"/>
    <w:basedOn w:val="Tablanormal"/>
    <w:next w:val="Tablaconcuadrcula"/>
    <w:uiPriority w:val="39"/>
    <w:rsid w:val="00B3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3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20dandrade0869@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drade0869@seapa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drade0869@seapal.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drade0869@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0964-B646-436E-8F39-EB06F7C8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44</Pages>
  <Words>14871</Words>
  <Characters>81791</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2023-01-04T20:07:00Z</dcterms:created>
  <dcterms:modified xsi:type="dcterms:W3CDTF">2024-02-01T23:01:00Z</dcterms:modified>
</cp:coreProperties>
</file>