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92" w:rsidRPr="00C72D8C" w:rsidRDefault="00496D92" w:rsidP="00496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AGENDA </w:t>
      </w:r>
      <w:r>
        <w:rPr>
          <w:rFonts w:ascii="Arial" w:hAnsi="Arial" w:cs="Arial"/>
          <w:b/>
          <w:sz w:val="32"/>
          <w:szCs w:val="32"/>
        </w:rPr>
        <w:t>JUNIO</w:t>
      </w:r>
      <w:r w:rsidRPr="00C72D8C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1</w:t>
      </w:r>
    </w:p>
    <w:p w:rsidR="00496D92" w:rsidRDefault="00496D92" w:rsidP="00496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D92" w:rsidRDefault="00496D92" w:rsidP="00496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D92" w:rsidRPr="00EA2D09" w:rsidRDefault="00496D92" w:rsidP="00496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D92" w:rsidRPr="00C13A24" w:rsidRDefault="00496D92" w:rsidP="00496D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</w:p>
    <w:p w:rsidR="00496D92" w:rsidRDefault="00496D92" w:rsidP="00496D9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496D92" w:rsidTr="00CF1FBE">
        <w:tc>
          <w:tcPr>
            <w:tcW w:w="562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6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 reparación de tubería sanitaria en el Río Cuale, a la altura del puente colgante.</w:t>
            </w:r>
          </w:p>
        </w:tc>
      </w:tr>
      <w:tr w:rsidR="00496D92" w:rsidTr="00CF1FBE">
        <w:tc>
          <w:tcPr>
            <w:tcW w:w="562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6" w:type="dxa"/>
          </w:tcPr>
          <w:p w:rsidR="00496D92" w:rsidRPr="008D0FE5" w:rsidRDefault="00496D92" w:rsidP="00CF1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 arranque de trabajos de primera etapa de rehabilitación de la red de agua potable de la colonia Los Tamarindos en la delegación Ixtapa.</w:t>
            </w:r>
          </w:p>
        </w:tc>
      </w:tr>
      <w:tr w:rsidR="00496D92" w:rsidTr="00CF1FBE">
        <w:tc>
          <w:tcPr>
            <w:tcW w:w="562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66" w:type="dxa"/>
          </w:tcPr>
          <w:p w:rsidR="00496D92" w:rsidRPr="008D0FE5" w:rsidRDefault="00496D92" w:rsidP="00CF1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</w:rPr>
              <w:t>Cobertura de trabajos realizados en el pozo radial para mejora de abasto.</w:t>
            </w:r>
          </w:p>
        </w:tc>
      </w:tr>
      <w:tr w:rsidR="00496D92" w:rsidTr="00CF1FBE">
        <w:tc>
          <w:tcPr>
            <w:tcW w:w="562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66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 trabajos de mantenimiento preventivo a los equipos de bombeo del cárcamo de la Planta de Tratamiento Norte I de Las Mojoneras.</w:t>
            </w:r>
          </w:p>
        </w:tc>
        <w:bookmarkStart w:id="0" w:name="_GoBack"/>
        <w:bookmarkEnd w:id="0"/>
      </w:tr>
      <w:tr w:rsidR="00496D92" w:rsidTr="00CF1FBE">
        <w:tc>
          <w:tcPr>
            <w:tcW w:w="562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  <w:tr w:rsidR="00496D92" w:rsidTr="00CF1FBE">
        <w:tc>
          <w:tcPr>
            <w:tcW w:w="562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266" w:type="dxa"/>
          </w:tcPr>
          <w:p w:rsidR="00496D92" w:rsidRPr="008D0FE5" w:rsidRDefault="00496D92" w:rsidP="00CF1FBE">
            <w:pPr>
              <w:rPr>
                <w:rFonts w:ascii="Arial" w:hAnsi="Arial" w:cs="Arial"/>
                <w:sz w:val="24"/>
                <w:szCs w:val="24"/>
              </w:rPr>
            </w:pPr>
            <w:r w:rsidRPr="008D0F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 trabajos el rediseño de una galería filtrante en el Río San Sebastián, para mejorar la disponibilidad y calidad del agua al poblado de Las Palmas.</w:t>
            </w:r>
          </w:p>
        </w:tc>
      </w:tr>
    </w:tbl>
    <w:p w:rsidR="00496D92" w:rsidRPr="00EA2D09" w:rsidRDefault="00496D92" w:rsidP="00496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F14" w:rsidRDefault="00496D92"/>
    <w:sectPr w:rsidR="00867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92"/>
    <w:rsid w:val="000F4A2B"/>
    <w:rsid w:val="00297529"/>
    <w:rsid w:val="004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7DD162-02BA-4E47-B6DC-4FBE3F8C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2021-08-04T19:14:00Z</dcterms:created>
  <dcterms:modified xsi:type="dcterms:W3CDTF">2021-08-04T19:15:00Z</dcterms:modified>
</cp:coreProperties>
</file>