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61" w:rsidRPr="00CE0A61" w:rsidRDefault="00CE0A61" w:rsidP="00CE0A61">
      <w:pPr>
        <w:jc w:val="center"/>
        <w:rPr>
          <w:rFonts w:ascii="Helvetica" w:hAnsi="Helvetica"/>
          <w:b/>
          <w:i/>
          <w:sz w:val="20"/>
          <w:szCs w:val="20"/>
          <w:u w:val="single"/>
        </w:rPr>
      </w:pPr>
      <w:r w:rsidRPr="00CE0A61">
        <w:rPr>
          <w:rFonts w:ascii="Helvetica" w:hAnsi="Helvetica"/>
          <w:b/>
          <w:i/>
          <w:sz w:val="20"/>
          <w:szCs w:val="20"/>
          <w:u w:val="single"/>
        </w:rPr>
        <w:t>Declaración Universal d</w:t>
      </w:r>
      <w:bookmarkStart w:id="0" w:name="_GoBack"/>
      <w:bookmarkEnd w:id="0"/>
      <w:r w:rsidRPr="00CE0A61">
        <w:rPr>
          <w:rFonts w:ascii="Helvetica" w:hAnsi="Helvetica"/>
          <w:b/>
          <w:i/>
          <w:sz w:val="20"/>
          <w:szCs w:val="20"/>
          <w:u w:val="single"/>
        </w:rPr>
        <w:t>e Derechos Humanos</w:t>
      </w:r>
    </w:p>
    <w:p w:rsidR="00CE0A61" w:rsidRDefault="00CE0A61" w:rsidP="00CE0A61">
      <w:pPr>
        <w:jc w:val="center"/>
        <w:rPr>
          <w:rFonts w:ascii="Helvetica" w:hAnsi="Helvetica"/>
          <w:i/>
          <w:sz w:val="20"/>
          <w:szCs w:val="20"/>
        </w:rPr>
      </w:pPr>
      <w:r w:rsidRPr="00CE0A61">
        <w:rPr>
          <w:rFonts w:ascii="Helvetica" w:hAnsi="Helvetica"/>
          <w:i/>
          <w:sz w:val="20"/>
          <w:szCs w:val="20"/>
        </w:rPr>
        <w:t>Adoptada y proclamada por la Asamblea General en su resolución 217 A (III), de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CE0A61">
        <w:rPr>
          <w:rFonts w:ascii="Helvetica" w:hAnsi="Helvetica"/>
          <w:i/>
          <w:sz w:val="20"/>
          <w:szCs w:val="20"/>
        </w:rPr>
        <w:t>10 de diciembre de 1948</w:t>
      </w:r>
    </w:p>
    <w:p w:rsidR="00CE0A61" w:rsidRPr="00CE0A61" w:rsidRDefault="00CE0A61" w:rsidP="00CE0A61">
      <w:pPr>
        <w:jc w:val="center"/>
        <w:rPr>
          <w:rFonts w:ascii="Helvetica" w:hAnsi="Helvetica"/>
          <w:i/>
          <w:sz w:val="20"/>
          <w:szCs w:val="20"/>
        </w:rPr>
      </w:pPr>
    </w:p>
    <w:p w:rsidR="00CE0A61" w:rsidRPr="00CE0A61" w:rsidRDefault="00CE0A61" w:rsidP="00CE0A61">
      <w:pPr>
        <w:jc w:val="center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Preámbulo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que la libertad, la justicia y la paz en el mundo tienen por base el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reconocimiento de la dignidad intrínseca y de los derechos iguales e inalienables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todos los miembros de la familia humana,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que el desconocimiento y el menosprecio de los derechos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humanos han originado actos de barbarie ultrajantes para la conciencia de la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humanidad; y que se ha proclamado, como la aspiración más elevada del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hombre, el advenimiento de un mundo en que los seres humanos, liberados del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temor y de la miseria, disfruten de la libertad de palabra y de la libertad de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creencias,</w:t>
      </w:r>
    </w:p>
    <w:p w:rsid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esencial que los derechos humanos sean protegidos por un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régimen de Derecho, a fin de que el hombre no se vea compelido al supremo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recurso de la rebelión contra la tiranía y la opresión,</w:t>
      </w:r>
      <w:r>
        <w:rPr>
          <w:rFonts w:ascii="Helvetica" w:hAnsi="Helvetica"/>
          <w:sz w:val="20"/>
          <w:szCs w:val="20"/>
        </w:rPr>
        <w:t xml:space="preserve"> 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también esencial promover el desarrollo de relaciones amistosas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entre las naciones,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que los pueblos de las Naciones Unidas han reafirmado en la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Carta su fe en los derechos fundamentales del hombre, en la dignidad y el valor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la persona humana y en la igualdad de derechos de hombres y mujeres; y se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han declarado resueltos a promover el progreso social y a elevar el nivel de vida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dentro de un concepto más amplio de la libertad,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que los Estados Miembros se han comprometido a asegurar, en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cooperación con la Organización de las Naciones Unidas, el respeto universal y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efectivo a los derechos y libertades fundamentales del hombre, y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Considerando que una concepción común de estos derechos y libertades es de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la mayor importancia para el pleno cumplimiento de dicho compromiso, 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La Asamblea General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Proclama la presente Declaración Universal de Derechos Humanos como ideal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común por el que todos los pueblos y naciones deben esforzarse, a fin de que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tanto los individuos como las instituciones, inspirándose constantemente en ella,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promuevan, mediante la enseñanza y la educación, el respeto a estos derechos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y libertades, y aseguren, por medidas progresivas de carácter nacional 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internacional, su reconocimiento y aplicación universales y efectivos, tanto entre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los pueblos de los Estados Miembros como entre los de los territorios colocados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bajo su jurisdicción.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1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Todos los seres humanos nacen libres e iguales en dignidad y derechos y,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dotados como están de razón y conciencia, deben comportarse fraternalmente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los unos con los otros.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2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los derechos y libertades proclamados en esta Declaración,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sin distinción alguna de raza, color, sexo, idioma, religión, opinión política o de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cualquier otra índole, origen nacional o social, posición económica, nacimiento o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cualquier otra condición.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lastRenderedPageBreak/>
        <w:t>Además, no se hará distinción alguna fundada en la condición política, jurídica o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internacional del país o territorio de cuya jurisdicción dependa una persona,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tanto si se trata de un país independiente, como de un territorio bajo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administración fiduciaria, no </w:t>
      </w:r>
      <w:proofErr w:type="gramStart"/>
      <w:r w:rsidRPr="00CE0A61">
        <w:rPr>
          <w:rFonts w:ascii="Helvetica" w:hAnsi="Helvetica"/>
          <w:sz w:val="20"/>
          <w:szCs w:val="20"/>
        </w:rPr>
        <w:t>autónomo o sometido</w:t>
      </w:r>
      <w:proofErr w:type="gramEnd"/>
      <w:r w:rsidRPr="00CE0A61">
        <w:rPr>
          <w:rFonts w:ascii="Helvetica" w:hAnsi="Helvetica"/>
          <w:sz w:val="20"/>
          <w:szCs w:val="20"/>
        </w:rPr>
        <w:t xml:space="preserve"> a cualquier otra limitación de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soberanía.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3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Todo individuo tiene derecho a la vida, a la libertad y a la seguridad de su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persona. 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4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Nadie estará sometido a esclavitud ni a servidumbre; la esclavitud y la trata de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esclavos están prohibidas en todas sus formas.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5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Nadie será sometido a torturas ni a penas o tratos crueles, inhumanos o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degradantes.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6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Todo ser humano tiene derecho, en todas partes, al reconocimiento de su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personalidad jurídica.</w:t>
      </w:r>
    </w:p>
    <w:p w:rsidR="00CE0A61" w:rsidRPr="00CE0A61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b/>
          <w:sz w:val="20"/>
          <w:szCs w:val="20"/>
        </w:rPr>
        <w:t>Artículo 7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Todos son iguales ante la ley y tienen, sin distinción, derecho a igual protección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la ley. Todos tienen derecho a igual protección contra toda discriminación que</w:t>
      </w:r>
      <w:r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infrinja esta Declaración y contra toda provocación a tal discriminación.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8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derecho a un recurso efectivo, ante los tribunales nacionales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competentes, que la ampare contra actos que violen sus derechos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fundamentales reconocidos por la constitución o por la ley.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9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Nadie podrá ser arbitrariamente detenido, preso ni desterrado.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10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derecho, en condiciones de plena igualdad, a ser oída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públicamente y con justicia por un tribunal independiente e imparcial, para la determinación de sus derechos y obligaciones o para el examen de cualquier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acusación contra ella en materia penal.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11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acusada de delito tiene derecho a que se presuma su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inocencia mientras no se pruebe su culpabilidad, conforme a la ley y en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juicio público en el que se le hayan asegurado todas las garantías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necesarias para su defensa.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Nadie será condenado por actos u omisiones que en el momento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cometerse no fueron delictivos según el Derecho nacional o internacional.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Tampoco se impondrá pena más grave que la aplicable en el momento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la comisión del delito.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12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Nadie será objeto de injerencias arbitrarias en su vida privada, su familia, su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domicilio o su correspondencia, ni de ataques a su honra o a su reputación.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Toda persona tiene derecho a la protección de la ley contra tales injerencias o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ataques.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lastRenderedPageBreak/>
        <w:t>Artículo 13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circular libremente y a elegir su residencia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en el territorio de un Estado.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Toda persona tiene derecho a salir de cualquier país, incluso el propio,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 regresar a su país.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14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En caso de persecución, toda persona tiene derecho a buscar asilo, y 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disfrutar de él, en cualquier país. 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Este derecho no podrá ser invocado contra una acción judicial realmente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originada por delitos comunes o por actos opuestos a los propósitos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principios de las Naciones Unidas.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15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una nacionalidad.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A nadie se privará arbitrariamente de su nacionalidad ni del derecho 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cambiar de nacionalidad.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16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Los hombres y las mujeres, a partir de la edad núbil, tienen derecho, sin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restricción alguna por motivos de raza, nacionalidad o religión, a casarse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y fundar una familia; y disfrutarán de iguales derechos en cuanto al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matrimonio, durante el matrimonio y en caso de disolución del matrimonio.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Sólo mediante libre y pleno consentimiento de los futuros esposos podrá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contraerse el matrimonio.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3. La familia es el elemento natural y fundamental de la sociedad y tiene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derecho a la protección de la sociedad y del Estado.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17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la propiedad, individual y colectivamente.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Nadie será privado arbitrariamente de su propiedad.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18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derecho a la libertad de pensamiento, de conciencia y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religión; este derecho incluye la libertad de cambiar de religión o de creencia, así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como la libertad de manifestar su religión o su creencia, individual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colectivamente, tanto en público como en privado, por la enseñanza, la práctica,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el culto y la observancia. 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19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Todo individuo tiene derecho a la libertad de opinión y de expresión; este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derecho incluye el no ser molestado a causa de sus opiniones, el de investigar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recibir informaciones y opiniones, y el de difundirlas, sin limitación de fronteras,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por cualquier medio de expresión.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20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la libertad de reunión y de asociación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pacíficas.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lastRenderedPageBreak/>
        <w:t>2. Nadie podrá ser obligado a pertenecer a una asociación.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21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participar en el gobierno de su país,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directamente o por medio de representantes libremente escogidos.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Toda persona tiene el derecho de acceso, en condiciones de igualdad, 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las funciones públicas de su país.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3. La voluntad del pueblo es la base de la autoridad del poder público; esta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voluntad se expresará mediante elecciones auténticas que habrán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celebrarse periódicamente, por sufragio universal e igual y por voto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secreto u otro procedimiento equivalente que garantice la libertad del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voto.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22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persona, como miembro de la sociedad, tiene derecho a la seguridad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social, y a obtener, mediante el esfuerzo nacional y la cooperación internacional,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habida cuenta de la organización y los recursos de cada Estado, la satisfacción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los derechos económicos, sociales y culturales, indispensables a su dignidad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y al libre desarrollo de su personalidad. 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23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al trabajo, a la libre elección de su trabajo, 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condiciones equitativas y satisfactorias de trabajo y a la protección contra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el desempleo.</w:t>
      </w:r>
    </w:p>
    <w:p w:rsidR="00CE0A61" w:rsidRPr="00CE0A61" w:rsidRDefault="00CE0A61" w:rsidP="00C457CE">
      <w:pPr>
        <w:ind w:firstLine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Toda persona tiene derecho, sin discriminación alguna, a igual salario por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trabajo igual.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3. Toda persona que trabaja tiene derecho a una remuneración equitativa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satisfactoria, que le asegure, así como a su familia, una existencia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conforme a la dignidad humana y que será completada, en caso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necesario, por cualesquiera otros medios de protección social.</w:t>
      </w:r>
    </w:p>
    <w:p w:rsidR="00CE0A61" w:rsidRPr="00C457CE" w:rsidRDefault="00CE0A61" w:rsidP="00C457CE">
      <w:pPr>
        <w:ind w:left="708"/>
        <w:jc w:val="both"/>
        <w:rPr>
          <w:rFonts w:ascii="Helvetica" w:hAnsi="Helvetica"/>
          <w:b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4. Toda persona tiene derecho a fundar sindicatos y a sindicarse para la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defensa de sus </w:t>
      </w:r>
      <w:r w:rsidRPr="00C457CE">
        <w:rPr>
          <w:rFonts w:ascii="Helvetica" w:hAnsi="Helvetica"/>
          <w:sz w:val="20"/>
          <w:szCs w:val="20"/>
        </w:rPr>
        <w:t>intereses.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24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derecho al descanso, al disfrute del tiempo libre, a una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limitación razonable de la duración del trabajo y a vacaciones periódicas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pagadas.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25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un nivel de vida adecuado que le asegure,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así como a su familia, la salud y el bienestar, y en especial la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alimentación, el vestido, la vivienda, la asistencia médica y los servicios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sociales necesarios; tiene asimismo derecho a los seguros en caso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desempleo, enfermedad, invalidez, viudez, vejez y otros casos de pérdida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sus medios de subsistencia por circunstancias independientes de su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voluntad.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La maternidad y la infancia tienen derecho a cuidados y asistencia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especiales. Todos los niños, nacidos de matrimonio o fuera de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 xml:space="preserve">matrimonio, tienen derecho a igual protección social. </w:t>
      </w:r>
    </w:p>
    <w:p w:rsidR="00CE0A61" w:rsidRPr="00C457CE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C457CE">
        <w:rPr>
          <w:rFonts w:ascii="Helvetica" w:hAnsi="Helvetica"/>
          <w:b/>
          <w:sz w:val="20"/>
          <w:szCs w:val="20"/>
        </w:rPr>
        <w:t>Artículo 26</w:t>
      </w:r>
    </w:p>
    <w:p w:rsidR="00CE0A61" w:rsidRPr="00CE0A61" w:rsidRDefault="00CE0A61" w:rsidP="00C457CE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la educación. La educación debe ser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gratuita, al menos en lo concerniente a la instrucción elemental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fundamental. La instrucción elemental será obligatoria. La instrucción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técnica y profesional habrá de ser generalizada; el acceso a los estudios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superiores será igual para todos, en función de los méritos respectivos.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lastRenderedPageBreak/>
        <w:t>2. La educación tendrá por objeto el pleno desarrollo de la personalidad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humana y el fortalecimiento del respeto a los derechos humanos y a las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libertades fundamentales; favorecerá la comprensión, la tolerancia y la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amistad entre todas las naciones y todos los grupos étnicos o religiosos; y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promoverá el desarrollo de las actividades de las Naciones Unidas para el</w:t>
      </w:r>
      <w:r w:rsidR="00C457CE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mantenimiento de la paz.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3. Los padres tendrán derecho preferente a escoger el tipo de educación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que habrá de darse a sus hijos.</w:t>
      </w:r>
    </w:p>
    <w:p w:rsidR="00CE0A61" w:rsidRPr="00BA4604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BA4604">
        <w:rPr>
          <w:rFonts w:ascii="Helvetica" w:hAnsi="Helvetica"/>
          <w:b/>
          <w:sz w:val="20"/>
          <w:szCs w:val="20"/>
        </w:rPr>
        <w:t>Artículo 27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derecho a tomar parte libremente en la vida cultural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la comunidad, a gozar de las artes y a participar en el progreso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científico y en los beneficios que de él resulten.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Toda persona tiene derecho a la protección de los intereses morales y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materiales que le correspondan por razón de las producciones científicas,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literarias o artísticas de que sea autora.</w:t>
      </w:r>
    </w:p>
    <w:p w:rsidR="00CE0A61" w:rsidRPr="00BA4604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BA4604">
        <w:rPr>
          <w:rFonts w:ascii="Helvetica" w:hAnsi="Helvetica"/>
          <w:b/>
          <w:sz w:val="20"/>
          <w:szCs w:val="20"/>
        </w:rPr>
        <w:t>Artículo 28</w:t>
      </w:r>
    </w:p>
    <w:p w:rsidR="00CE0A61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Toda persona tiene derecho a que se establezca un orden social e internacional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en el que los derechos y libertades proclamados en esta Declaración se hagan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plenamente efectivos.</w:t>
      </w:r>
    </w:p>
    <w:p w:rsidR="00CE0A61" w:rsidRPr="00BA4604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BA4604">
        <w:rPr>
          <w:rFonts w:ascii="Helvetica" w:hAnsi="Helvetica"/>
          <w:b/>
          <w:sz w:val="20"/>
          <w:szCs w:val="20"/>
        </w:rPr>
        <w:t xml:space="preserve">Artículo 29 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1. Toda persona tiene deberes respecto a la comunidad, puesto que sólo en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ella puede desarrollar libre y plenamente su personalidad.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2. En el ejercicio de sus derechos y en el disfrute de sus libertades, toda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persona estará solamente sujeta a las limitaciones establecidas por la ley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con el único fin de asegurar el reconocimiento y el respeto de los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derechos y libertades de los demás, y de satisfacer las justas exigencias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la moral, del orden público y del bienestar general en una sociedad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democrática.</w:t>
      </w:r>
    </w:p>
    <w:p w:rsidR="00CE0A61" w:rsidRPr="00CE0A61" w:rsidRDefault="00CE0A61" w:rsidP="00BA4604">
      <w:pPr>
        <w:ind w:left="708"/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3. Estos derechos y libertades no podrán en ningún caso ser ejercidos en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oposición a los propósitos y principios de las Naciones Unidas.</w:t>
      </w:r>
    </w:p>
    <w:p w:rsidR="00CE0A61" w:rsidRPr="00BA4604" w:rsidRDefault="00CE0A61" w:rsidP="00CE0A61">
      <w:pPr>
        <w:jc w:val="both"/>
        <w:rPr>
          <w:rFonts w:ascii="Helvetica" w:hAnsi="Helvetica"/>
          <w:b/>
          <w:sz w:val="20"/>
          <w:szCs w:val="20"/>
        </w:rPr>
      </w:pPr>
      <w:r w:rsidRPr="00BA4604">
        <w:rPr>
          <w:rFonts w:ascii="Helvetica" w:hAnsi="Helvetica"/>
          <w:b/>
          <w:sz w:val="20"/>
          <w:szCs w:val="20"/>
        </w:rPr>
        <w:t>Artículo 30</w:t>
      </w:r>
    </w:p>
    <w:p w:rsidR="000E6998" w:rsidRPr="00CE0A61" w:rsidRDefault="00CE0A61" w:rsidP="00CE0A61">
      <w:pPr>
        <w:jc w:val="both"/>
        <w:rPr>
          <w:rFonts w:ascii="Helvetica" w:hAnsi="Helvetica"/>
          <w:sz w:val="20"/>
          <w:szCs w:val="20"/>
        </w:rPr>
      </w:pPr>
      <w:r w:rsidRPr="00CE0A61">
        <w:rPr>
          <w:rFonts w:ascii="Helvetica" w:hAnsi="Helvetica"/>
          <w:sz w:val="20"/>
          <w:szCs w:val="20"/>
        </w:rPr>
        <w:t>Nada en la presente Declaración podrá interpretarse en el sentido de que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confiere derecho alguno al Estado, a un grupo o a una persona, para emprender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y desarrollar actividades o realizar actos tendientes a la supresión de cualquiera</w:t>
      </w:r>
      <w:r w:rsidR="00BA4604">
        <w:rPr>
          <w:rFonts w:ascii="Helvetica" w:hAnsi="Helvetica"/>
          <w:sz w:val="20"/>
          <w:szCs w:val="20"/>
        </w:rPr>
        <w:t xml:space="preserve"> </w:t>
      </w:r>
      <w:r w:rsidRPr="00CE0A61">
        <w:rPr>
          <w:rFonts w:ascii="Helvetica" w:hAnsi="Helvetica"/>
          <w:sz w:val="20"/>
          <w:szCs w:val="20"/>
        </w:rPr>
        <w:t>de los derechos y libertades proclamados en esta Declaración.</w:t>
      </w:r>
    </w:p>
    <w:sectPr w:rsidR="000E6998" w:rsidRPr="00CE0A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D9" w:rsidRDefault="001871D9" w:rsidP="00BA4604">
      <w:pPr>
        <w:spacing w:after="0" w:line="240" w:lineRule="auto"/>
      </w:pPr>
      <w:r>
        <w:separator/>
      </w:r>
    </w:p>
  </w:endnote>
  <w:endnote w:type="continuationSeparator" w:id="0">
    <w:p w:rsidR="001871D9" w:rsidRDefault="001871D9" w:rsidP="00BA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D9" w:rsidRDefault="001871D9" w:rsidP="00BA4604">
      <w:pPr>
        <w:spacing w:after="0" w:line="240" w:lineRule="auto"/>
      </w:pPr>
      <w:r>
        <w:separator/>
      </w:r>
    </w:p>
  </w:footnote>
  <w:footnote w:type="continuationSeparator" w:id="0">
    <w:p w:rsidR="001871D9" w:rsidRDefault="001871D9" w:rsidP="00BA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4" w:rsidRPr="00BA4604" w:rsidRDefault="00BA4604" w:rsidP="00BA46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4007</wp:posOffset>
          </wp:positionH>
          <wp:positionV relativeFrom="paragraph">
            <wp:posOffset>2861332</wp:posOffset>
          </wp:positionV>
          <wp:extent cx="5612130" cy="37185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1"/>
    <w:rsid w:val="001871D9"/>
    <w:rsid w:val="006552C4"/>
    <w:rsid w:val="00A70972"/>
    <w:rsid w:val="00BA4604"/>
    <w:rsid w:val="00C457CE"/>
    <w:rsid w:val="00C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22F8C0-857B-4DA0-8EBD-9A5923F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04"/>
  </w:style>
  <w:style w:type="paragraph" w:styleId="Piedepgina">
    <w:name w:val="footer"/>
    <w:basedOn w:val="Normal"/>
    <w:link w:val="PiedepginaCar"/>
    <w:uiPriority w:val="99"/>
    <w:unhideWhenUsed/>
    <w:rsid w:val="00BA4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1856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2020-07-07T21:34:00Z</dcterms:created>
  <dcterms:modified xsi:type="dcterms:W3CDTF">2020-07-07T21:58:00Z</dcterms:modified>
</cp:coreProperties>
</file>