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bookmarkStart w:id="0" w:name="_Hlk4140897"/>
      <w:r w:rsidRPr="00C85C09">
        <w:rPr>
          <w:rFonts w:ascii="Nutmeg Book" w:hAnsi="Nutmeg Book"/>
          <w:sz w:val="18"/>
          <w:szCs w:val="18"/>
        </w:rPr>
        <w:t>En la ciudad de Puerto Vallarta, Jalisco, siendo las 9:1</w:t>
      </w:r>
      <w:r w:rsidR="002731A4" w:rsidRPr="00C85C09">
        <w:rPr>
          <w:rFonts w:ascii="Nutmeg Book" w:hAnsi="Nutmeg Book"/>
          <w:sz w:val="18"/>
          <w:szCs w:val="18"/>
        </w:rPr>
        <w:t>0</w:t>
      </w:r>
      <w:r w:rsidRPr="00C85C09">
        <w:rPr>
          <w:rFonts w:ascii="Nutmeg Book" w:hAnsi="Nutmeg Book"/>
          <w:sz w:val="18"/>
          <w:szCs w:val="18"/>
        </w:rPr>
        <w:t xml:space="preserve"> nueve horas con </w:t>
      </w:r>
      <w:r w:rsidR="002731A4" w:rsidRPr="00C85C09">
        <w:rPr>
          <w:rFonts w:ascii="Nutmeg Book" w:hAnsi="Nutmeg Book"/>
          <w:sz w:val="18"/>
          <w:szCs w:val="18"/>
        </w:rPr>
        <w:t>diez</w:t>
      </w:r>
      <w:r w:rsidRPr="00C85C09">
        <w:rPr>
          <w:rFonts w:ascii="Nutmeg Book" w:hAnsi="Nutmeg Book"/>
          <w:sz w:val="18"/>
          <w:szCs w:val="18"/>
        </w:rPr>
        <w:t xml:space="preserve"> minutos del día </w:t>
      </w:r>
      <w:r w:rsidR="002731A4" w:rsidRPr="00C85C09">
        <w:rPr>
          <w:rFonts w:ascii="Nutmeg Book" w:hAnsi="Nutmeg Book"/>
          <w:sz w:val="18"/>
          <w:szCs w:val="18"/>
        </w:rPr>
        <w:t>2</w:t>
      </w:r>
      <w:r w:rsidR="006331E9" w:rsidRPr="00C85C09">
        <w:rPr>
          <w:rFonts w:ascii="Nutmeg Book" w:hAnsi="Nutmeg Book"/>
          <w:sz w:val="18"/>
          <w:szCs w:val="18"/>
        </w:rPr>
        <w:t>6</w:t>
      </w:r>
      <w:r w:rsidR="002731A4" w:rsidRPr="00C85C09">
        <w:rPr>
          <w:rFonts w:ascii="Nutmeg Book" w:hAnsi="Nutmeg Book"/>
          <w:sz w:val="18"/>
          <w:szCs w:val="18"/>
        </w:rPr>
        <w:t xml:space="preserve"> veinti</w:t>
      </w:r>
      <w:r w:rsidR="006331E9" w:rsidRPr="00C85C09">
        <w:rPr>
          <w:rFonts w:ascii="Nutmeg Book" w:hAnsi="Nutmeg Book"/>
          <w:sz w:val="18"/>
          <w:szCs w:val="18"/>
        </w:rPr>
        <w:t>séis</w:t>
      </w:r>
      <w:r w:rsidR="002731A4" w:rsidRPr="00C85C09">
        <w:rPr>
          <w:rFonts w:ascii="Nutmeg Book" w:hAnsi="Nutmeg Book"/>
          <w:sz w:val="18"/>
          <w:szCs w:val="18"/>
        </w:rPr>
        <w:t xml:space="preserve"> de abril</w:t>
      </w:r>
      <w:r w:rsidRPr="00C85C09">
        <w:rPr>
          <w:rFonts w:ascii="Nutmeg Book" w:hAnsi="Nutmeg Book"/>
          <w:sz w:val="18"/>
          <w:szCs w:val="18"/>
        </w:rPr>
        <w:t xml:space="preserve"> 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las siguientes personas: la </w:t>
      </w:r>
      <w:r w:rsidRPr="00C85C09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C85C09">
        <w:rPr>
          <w:rFonts w:ascii="Nutmeg Book" w:hAnsi="Nutmeg Book"/>
          <w:sz w:val="18"/>
          <w:szCs w:val="18"/>
        </w:rPr>
        <w:t>“Gerente Administrativo” de “SEAPAL VALLARTA”</w:t>
      </w:r>
      <w:r w:rsidR="003F1F8B" w:rsidRPr="00C85C09">
        <w:rPr>
          <w:rFonts w:ascii="Nutmeg Book" w:hAnsi="Nutmeg Book"/>
          <w:sz w:val="18"/>
          <w:szCs w:val="18"/>
        </w:rPr>
        <w:t>, como</w:t>
      </w:r>
      <w:r w:rsidRPr="00C85C09">
        <w:rPr>
          <w:rFonts w:ascii="Nutmeg Book" w:hAnsi="Nutmeg Book"/>
          <w:sz w:val="18"/>
          <w:szCs w:val="18"/>
        </w:rPr>
        <w:t xml:space="preserve"> “Presidente Suplente”;</w:t>
      </w:r>
      <w:r w:rsidRPr="00C85C09">
        <w:rPr>
          <w:rFonts w:ascii="Nutmeg Book" w:hAnsi="Nutmeg Book"/>
          <w:b/>
          <w:sz w:val="18"/>
          <w:szCs w:val="18"/>
        </w:rPr>
        <w:t xml:space="preserve"> </w:t>
      </w:r>
      <w:r w:rsidRPr="00C85C09">
        <w:rPr>
          <w:rFonts w:ascii="Nutmeg Book" w:hAnsi="Nutmeg Book"/>
          <w:sz w:val="18"/>
          <w:szCs w:val="18"/>
        </w:rPr>
        <w:t>la</w:t>
      </w:r>
      <w:r w:rsidRPr="00C85C09">
        <w:rPr>
          <w:rFonts w:ascii="Nutmeg Book" w:hAnsi="Nutmeg Book"/>
          <w:b/>
          <w:sz w:val="18"/>
          <w:szCs w:val="18"/>
        </w:rPr>
        <w:t xml:space="preserve"> Lic. Alejandra Soledad Gómez Cervantes, </w:t>
      </w:r>
      <w:r w:rsidRPr="00C85C09">
        <w:rPr>
          <w:rFonts w:ascii="Nutmeg Book" w:hAnsi="Nutmeg Book"/>
          <w:sz w:val="18"/>
          <w:szCs w:val="18"/>
        </w:rPr>
        <w:t>“Subgerente Administrativo” de “SEAPAL VALLARTA”</w:t>
      </w:r>
      <w:r w:rsidR="003F1F8B" w:rsidRPr="00C85C09">
        <w:rPr>
          <w:rFonts w:ascii="Nutmeg Book" w:hAnsi="Nutmeg Book"/>
          <w:sz w:val="18"/>
          <w:szCs w:val="18"/>
        </w:rPr>
        <w:t>, como</w:t>
      </w:r>
      <w:r w:rsidRPr="00C85C09">
        <w:rPr>
          <w:rFonts w:ascii="Nutmeg Book" w:hAnsi="Nutmeg Book"/>
          <w:sz w:val="18"/>
          <w:szCs w:val="18"/>
        </w:rPr>
        <w:t xml:space="preserve"> “Secretario Suplente”;</w:t>
      </w:r>
      <w:r w:rsidRPr="00C85C09">
        <w:rPr>
          <w:rFonts w:ascii="Nutmeg Book" w:hAnsi="Nutmeg Book"/>
          <w:b/>
          <w:sz w:val="18"/>
          <w:szCs w:val="18"/>
        </w:rPr>
        <w:t xml:space="preserve"> </w:t>
      </w:r>
      <w:r w:rsidR="00612BB6" w:rsidRPr="00C85C09">
        <w:rPr>
          <w:rFonts w:ascii="Nutmeg Book" w:hAnsi="Nutmeg Book"/>
          <w:sz w:val="18"/>
          <w:szCs w:val="18"/>
        </w:rPr>
        <w:t xml:space="preserve">el </w:t>
      </w:r>
      <w:r w:rsidRPr="00C85C09">
        <w:rPr>
          <w:rFonts w:ascii="Nutmeg Book" w:hAnsi="Nutmeg Book"/>
          <w:b/>
          <w:sz w:val="18"/>
          <w:szCs w:val="18"/>
        </w:rPr>
        <w:t xml:space="preserve">Mtro. </w:t>
      </w:r>
      <w:r w:rsidR="003F1F8B" w:rsidRPr="00C85C09">
        <w:rPr>
          <w:rFonts w:ascii="Nutmeg Book" w:hAnsi="Nutmeg Book"/>
          <w:b/>
          <w:sz w:val="18"/>
          <w:szCs w:val="18"/>
        </w:rPr>
        <w:t>Jaime Castillo Copado</w:t>
      </w:r>
      <w:r w:rsidRPr="00C85C09">
        <w:rPr>
          <w:rFonts w:ascii="Nutmeg Book" w:hAnsi="Nutmeg Book"/>
          <w:b/>
          <w:sz w:val="18"/>
          <w:szCs w:val="18"/>
        </w:rPr>
        <w:t xml:space="preserve">, </w:t>
      </w:r>
      <w:r w:rsidR="00612BB6" w:rsidRPr="00C85C09">
        <w:rPr>
          <w:rFonts w:ascii="Nutmeg Book" w:hAnsi="Nutmeg Book"/>
          <w:sz w:val="18"/>
          <w:szCs w:val="18"/>
        </w:rPr>
        <w:t>“Titular del Órgano Interno de Control y Comisario Público Propietario” de “SEAPAL VALLARTA” por parte de</w:t>
      </w:r>
      <w:r w:rsidRPr="00C85C09">
        <w:rPr>
          <w:rFonts w:ascii="Nutmeg Book" w:hAnsi="Nutmeg Book"/>
          <w:sz w:val="18"/>
          <w:szCs w:val="18"/>
        </w:rPr>
        <w:t xml:space="preserve"> la Contraloría del Estado de Jalisco, </w:t>
      </w:r>
      <w:r w:rsidR="00612BB6" w:rsidRPr="00C85C09">
        <w:rPr>
          <w:rFonts w:ascii="Nutmeg Book" w:hAnsi="Nutmeg Book"/>
          <w:sz w:val="18"/>
          <w:szCs w:val="18"/>
        </w:rPr>
        <w:t xml:space="preserve">como </w:t>
      </w:r>
      <w:r w:rsidRPr="00C85C09">
        <w:rPr>
          <w:rFonts w:ascii="Nutmeg Book" w:hAnsi="Nutmeg Book"/>
          <w:sz w:val="18"/>
          <w:szCs w:val="18"/>
        </w:rPr>
        <w:t>“Primer Vocal”;</w:t>
      </w:r>
      <w:r w:rsidRPr="00C85C09">
        <w:rPr>
          <w:rFonts w:ascii="Nutmeg Book" w:hAnsi="Nutmeg Book"/>
          <w:b/>
          <w:sz w:val="18"/>
          <w:szCs w:val="18"/>
        </w:rPr>
        <w:t xml:space="preserve"> </w:t>
      </w:r>
      <w:r w:rsidR="00612BB6" w:rsidRPr="00C85C09">
        <w:rPr>
          <w:rFonts w:ascii="Nutmeg Book" w:hAnsi="Nutmeg Book"/>
          <w:sz w:val="18"/>
          <w:szCs w:val="18"/>
        </w:rPr>
        <w:t xml:space="preserve">el </w:t>
      </w:r>
      <w:r w:rsidRPr="00C85C09">
        <w:rPr>
          <w:rFonts w:ascii="Nutmeg Book" w:hAnsi="Nutmeg Book"/>
          <w:b/>
          <w:sz w:val="18"/>
          <w:szCs w:val="18"/>
        </w:rPr>
        <w:t xml:space="preserve">Lic. </w:t>
      </w:r>
      <w:r w:rsidR="0046207D" w:rsidRPr="00C85C09">
        <w:rPr>
          <w:rFonts w:ascii="Nutmeg Book" w:hAnsi="Nutmeg Book"/>
          <w:b/>
          <w:sz w:val="18"/>
          <w:szCs w:val="18"/>
        </w:rPr>
        <w:t>Nora Cecilia Casillas Castillo</w:t>
      </w:r>
      <w:r w:rsidRPr="00C85C09">
        <w:rPr>
          <w:rFonts w:ascii="Nutmeg Book" w:hAnsi="Nutmeg Book"/>
          <w:b/>
          <w:sz w:val="18"/>
          <w:szCs w:val="18"/>
        </w:rPr>
        <w:t>,</w:t>
      </w:r>
      <w:r w:rsidRPr="00C85C09">
        <w:rPr>
          <w:rFonts w:ascii="Nutmeg Book" w:hAnsi="Nutmeg Book"/>
          <w:sz w:val="18"/>
          <w:szCs w:val="18"/>
        </w:rPr>
        <w:t xml:space="preserve"> de la Cámara de Comercio, Servicios y Turismo de Puerto Vallarta (CANACO Puerto Vallarta.), </w:t>
      </w:r>
      <w:r w:rsidR="003F1F8B" w:rsidRPr="00C85C09">
        <w:rPr>
          <w:rFonts w:ascii="Nutmeg Book" w:hAnsi="Nutmeg Book"/>
          <w:sz w:val="18"/>
          <w:szCs w:val="18"/>
        </w:rPr>
        <w:t xml:space="preserve">como </w:t>
      </w:r>
      <w:r w:rsidRPr="00C85C09">
        <w:rPr>
          <w:rFonts w:ascii="Nutmeg Book" w:hAnsi="Nutmeg Book"/>
          <w:sz w:val="18"/>
          <w:szCs w:val="18"/>
        </w:rPr>
        <w:t>“Segundo vocal”;</w:t>
      </w:r>
      <w:r w:rsidRPr="00C85C09">
        <w:rPr>
          <w:rFonts w:ascii="Nutmeg Book" w:hAnsi="Nutmeg Book"/>
          <w:b/>
          <w:sz w:val="18"/>
          <w:szCs w:val="18"/>
        </w:rPr>
        <w:t xml:space="preserve"> </w:t>
      </w:r>
      <w:r w:rsidR="00612BB6" w:rsidRPr="00C85C09">
        <w:rPr>
          <w:rFonts w:ascii="Nutmeg Book" w:hAnsi="Nutmeg Book"/>
          <w:sz w:val="18"/>
          <w:szCs w:val="18"/>
        </w:rPr>
        <w:t xml:space="preserve">el </w:t>
      </w:r>
      <w:r w:rsidR="003F1F8B" w:rsidRPr="00C85C09">
        <w:rPr>
          <w:rFonts w:ascii="Nutmeg Book" w:hAnsi="Nutmeg Book"/>
          <w:b/>
          <w:sz w:val="18"/>
          <w:szCs w:val="18"/>
        </w:rPr>
        <w:t xml:space="preserve">Lic. Héctor Ortiz Godínez; </w:t>
      </w:r>
      <w:r w:rsidR="003F1F8B" w:rsidRPr="00C85C09">
        <w:rPr>
          <w:rFonts w:ascii="Nutmeg Book" w:hAnsi="Nutmeg Book"/>
          <w:sz w:val="18"/>
          <w:szCs w:val="18"/>
        </w:rPr>
        <w:t>del Consejo de Cámaras Industriales de Jalisco, como “Tercer vocal”</w:t>
      </w:r>
      <w:r w:rsidRPr="00C85C09">
        <w:rPr>
          <w:rFonts w:ascii="Nutmeg Book" w:hAnsi="Nutmeg Book"/>
          <w:sz w:val="18"/>
          <w:szCs w:val="18"/>
        </w:rPr>
        <w:t xml:space="preserve">; el </w:t>
      </w:r>
      <w:r w:rsidRPr="00C85C09">
        <w:rPr>
          <w:rFonts w:ascii="Nutmeg Book" w:hAnsi="Nutmeg Book"/>
          <w:b/>
          <w:sz w:val="18"/>
          <w:szCs w:val="18"/>
          <w:lang w:val="es-ES_tradnl"/>
        </w:rPr>
        <w:t xml:space="preserve">C. Alejandro Adalberto Torres Magaña, </w:t>
      </w:r>
      <w:r w:rsidRPr="00C85C09">
        <w:rPr>
          <w:rFonts w:ascii="Nutmeg Book" w:hAnsi="Nutmeg Book"/>
          <w:sz w:val="18"/>
          <w:szCs w:val="18"/>
        </w:rPr>
        <w:t>de la Asociación de Hoteles de Puerto Vallarta y Bahía de Banderas, A.C</w:t>
      </w:r>
      <w:r w:rsidR="003F1F8B" w:rsidRPr="00C85C09">
        <w:rPr>
          <w:rFonts w:ascii="Nutmeg Book" w:hAnsi="Nutmeg Book"/>
          <w:sz w:val="18"/>
          <w:szCs w:val="18"/>
        </w:rPr>
        <w:t>, “Quinto Vocal”</w:t>
      </w:r>
      <w:r w:rsidRPr="00C85C09">
        <w:rPr>
          <w:rFonts w:ascii="Nutmeg Book" w:hAnsi="Nutmeg Book"/>
          <w:sz w:val="18"/>
          <w:szCs w:val="18"/>
        </w:rPr>
        <w:t>;</w:t>
      </w:r>
      <w:r w:rsidR="00445B10" w:rsidRPr="00C85C09">
        <w:rPr>
          <w:rFonts w:ascii="Nutmeg Book" w:hAnsi="Nutmeg Book"/>
          <w:b/>
          <w:sz w:val="18"/>
          <w:szCs w:val="18"/>
        </w:rPr>
        <w:t xml:space="preserve"> </w:t>
      </w:r>
      <w:r w:rsidR="00612BB6" w:rsidRPr="00C85C09">
        <w:rPr>
          <w:rFonts w:ascii="Nutmeg Book" w:hAnsi="Nutmeg Book"/>
          <w:sz w:val="18"/>
          <w:szCs w:val="18"/>
        </w:rPr>
        <w:t>el</w:t>
      </w:r>
      <w:r w:rsidR="00612BB6" w:rsidRPr="00C85C09">
        <w:rPr>
          <w:rFonts w:ascii="Nutmeg Book" w:hAnsi="Nutmeg Book"/>
          <w:b/>
          <w:sz w:val="18"/>
          <w:szCs w:val="18"/>
        </w:rPr>
        <w:t xml:space="preserve"> </w:t>
      </w:r>
      <w:r w:rsidR="002731A4" w:rsidRPr="00C85C09">
        <w:rPr>
          <w:rFonts w:ascii="Nutmeg Book" w:hAnsi="Nutmeg Book"/>
          <w:b/>
          <w:sz w:val="18"/>
          <w:szCs w:val="18"/>
        </w:rPr>
        <w:t>Lic. Juan Pablo Martínez Torres</w:t>
      </w:r>
      <w:r w:rsidR="00445B10" w:rsidRPr="00C85C09">
        <w:rPr>
          <w:rFonts w:ascii="Nutmeg Book" w:hAnsi="Nutmeg Book"/>
          <w:sz w:val="18"/>
          <w:szCs w:val="18"/>
        </w:rPr>
        <w:t xml:space="preserve">, del Centro Empresarial COPARMEX Vallarta, S.P. (COPARMEX), “Sexto Vocal”; </w:t>
      </w:r>
      <w:r w:rsidR="00612BB6" w:rsidRPr="00C85C09">
        <w:rPr>
          <w:rFonts w:ascii="Nutmeg Book" w:hAnsi="Nutmeg Book"/>
          <w:sz w:val="18"/>
          <w:szCs w:val="18"/>
        </w:rPr>
        <w:t>el</w:t>
      </w:r>
      <w:r w:rsidRPr="00C85C09">
        <w:rPr>
          <w:rFonts w:ascii="Nutmeg Book" w:hAnsi="Nutmeg Book"/>
          <w:sz w:val="18"/>
          <w:szCs w:val="18"/>
        </w:rPr>
        <w:t xml:space="preserve"> </w:t>
      </w:r>
      <w:r w:rsidR="002731A4" w:rsidRPr="00C85C09">
        <w:rPr>
          <w:rFonts w:ascii="Nutmeg Book" w:hAnsi="Nutmeg Book"/>
          <w:b/>
          <w:sz w:val="18"/>
          <w:szCs w:val="18"/>
        </w:rPr>
        <w:t xml:space="preserve">L.A. Airam </w:t>
      </w:r>
      <w:proofErr w:type="spellStart"/>
      <w:r w:rsidR="002731A4" w:rsidRPr="00C85C09">
        <w:rPr>
          <w:rFonts w:ascii="Nutmeg Book" w:hAnsi="Nutmeg Book"/>
          <w:b/>
          <w:sz w:val="18"/>
          <w:szCs w:val="18"/>
        </w:rPr>
        <w:t>Aleycarg</w:t>
      </w:r>
      <w:proofErr w:type="spellEnd"/>
      <w:r w:rsidR="002731A4" w:rsidRPr="00C85C09">
        <w:rPr>
          <w:rFonts w:ascii="Nutmeg Book" w:hAnsi="Nutmeg Book"/>
          <w:b/>
          <w:sz w:val="18"/>
          <w:szCs w:val="18"/>
        </w:rPr>
        <w:t xml:space="preserve"> Fuentes Gutiérrez</w:t>
      </w:r>
      <w:r w:rsidRPr="00C85C09">
        <w:rPr>
          <w:rFonts w:ascii="Nutmeg Book" w:hAnsi="Nutmeg Book"/>
          <w:sz w:val="18"/>
          <w:szCs w:val="18"/>
        </w:rPr>
        <w:t>, del H. Ayuntamiento de Puerto Vallarta, Jalisco, como</w:t>
      </w:r>
      <w:r w:rsidR="003F1F8B" w:rsidRPr="00C85C09">
        <w:rPr>
          <w:rFonts w:ascii="Nutmeg Book" w:hAnsi="Nutmeg Book"/>
          <w:sz w:val="18"/>
          <w:szCs w:val="18"/>
        </w:rPr>
        <w:t xml:space="preserve"> “Séptimo vocal”</w:t>
      </w:r>
      <w:r w:rsidRPr="00C85C09">
        <w:rPr>
          <w:rFonts w:ascii="Nutmeg Book" w:hAnsi="Nutmeg Book"/>
          <w:sz w:val="18"/>
          <w:szCs w:val="18"/>
        </w:rPr>
        <w:t xml:space="preserve">; </w:t>
      </w:r>
      <w:r w:rsidR="00612BB6" w:rsidRPr="00C85C09">
        <w:rPr>
          <w:rFonts w:ascii="Nutmeg Book" w:hAnsi="Nutmeg Book"/>
          <w:sz w:val="18"/>
          <w:szCs w:val="18"/>
        </w:rPr>
        <w:t>el</w:t>
      </w:r>
      <w:r w:rsidR="00612BB6" w:rsidRPr="00C85C09">
        <w:rPr>
          <w:rFonts w:ascii="Nutmeg Book" w:hAnsi="Nutmeg Book"/>
          <w:b/>
          <w:sz w:val="18"/>
          <w:szCs w:val="18"/>
        </w:rPr>
        <w:t xml:space="preserve"> </w:t>
      </w:r>
      <w:r w:rsidRPr="00C85C09">
        <w:rPr>
          <w:rFonts w:ascii="Nutmeg Book" w:hAnsi="Nutmeg Book"/>
          <w:b/>
          <w:sz w:val="18"/>
          <w:szCs w:val="18"/>
        </w:rPr>
        <w:t>Lic. Rosalio Villaseñor Álvarez</w:t>
      </w:r>
      <w:r w:rsidRPr="00C85C09">
        <w:rPr>
          <w:rFonts w:ascii="Nutmeg Book" w:hAnsi="Nutmeg Book"/>
          <w:sz w:val="18"/>
          <w:szCs w:val="18"/>
        </w:rPr>
        <w:t>, de la Secretaría de Administración del Estado de Jalisco,</w:t>
      </w:r>
      <w:r w:rsidR="003F1F8B" w:rsidRPr="00C85C09">
        <w:rPr>
          <w:rFonts w:ascii="Nutmeg Book" w:hAnsi="Nutmeg Book"/>
          <w:sz w:val="18"/>
          <w:szCs w:val="18"/>
        </w:rPr>
        <w:t xml:space="preserve"> como “Octavo Vocal”</w:t>
      </w:r>
      <w:r w:rsidRPr="00C85C09">
        <w:rPr>
          <w:rFonts w:ascii="Nutmeg Book" w:hAnsi="Nutmeg Book"/>
          <w:sz w:val="18"/>
          <w:szCs w:val="18"/>
        </w:rPr>
        <w:t xml:space="preserve">; y el </w:t>
      </w:r>
      <w:r w:rsidRPr="00C85C09">
        <w:rPr>
          <w:rFonts w:ascii="Nutmeg Book" w:hAnsi="Nutmeg Book"/>
          <w:b/>
          <w:sz w:val="18"/>
          <w:szCs w:val="18"/>
        </w:rPr>
        <w:t xml:space="preserve">LCP. Carlos Alberto Patiño Velázquez, </w:t>
      </w:r>
      <w:r w:rsidRPr="00C85C09">
        <w:rPr>
          <w:rFonts w:ascii="Nutmeg Book" w:hAnsi="Nutmeg Book"/>
          <w:sz w:val="18"/>
          <w:szCs w:val="18"/>
        </w:rPr>
        <w:t>“</w:t>
      </w:r>
      <w:proofErr w:type="gramStart"/>
      <w:r w:rsidRPr="00C85C09">
        <w:rPr>
          <w:rFonts w:ascii="Nutmeg Book" w:hAnsi="Nutmeg Book"/>
          <w:sz w:val="18"/>
          <w:szCs w:val="18"/>
        </w:rPr>
        <w:t>Jefe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del Departamento de Tesorería” de “SEAPAL VALLARTA”, como “</w:t>
      </w:r>
      <w:r w:rsidR="003F1F8B" w:rsidRPr="00C85C09">
        <w:rPr>
          <w:rFonts w:ascii="Nutmeg Book" w:hAnsi="Nutmeg Book"/>
          <w:sz w:val="18"/>
          <w:szCs w:val="18"/>
        </w:rPr>
        <w:t>Noven</w:t>
      </w:r>
      <w:r w:rsidRPr="00C85C09">
        <w:rPr>
          <w:rFonts w:ascii="Nutmeg Book" w:hAnsi="Nutmeg Book"/>
          <w:sz w:val="18"/>
          <w:szCs w:val="18"/>
        </w:rPr>
        <w:t>o Vocal”</w:t>
      </w:r>
      <w:r w:rsidR="00612BB6" w:rsidRPr="00C85C09">
        <w:rPr>
          <w:rFonts w:ascii="Nutmeg Book" w:hAnsi="Nutmeg Book"/>
          <w:sz w:val="18"/>
          <w:szCs w:val="18"/>
        </w:rPr>
        <w:t xml:space="preserve">; esto, </w:t>
      </w:r>
      <w:r w:rsidRPr="00C85C09">
        <w:rPr>
          <w:rFonts w:ascii="Nutmeg Book" w:hAnsi="Nutmeg Book"/>
          <w:sz w:val="18"/>
          <w:szCs w:val="18"/>
        </w:rPr>
        <w:t>con el objeto de integrar el Comité de Adquisiciones del Sistema de los Servicios de Agua Potable, Drenaje y Alcantarillado de Puerto Vallarta, en adelante el “Comité” y desahogar la sesión ordinaria a la que previamente fueron convocados;</w:t>
      </w:r>
      <w:r w:rsidR="006331E9" w:rsidRPr="00C85C09">
        <w:rPr>
          <w:rFonts w:ascii="Nutmeg Book" w:hAnsi="Nutmeg Book"/>
          <w:sz w:val="18"/>
          <w:szCs w:val="18"/>
        </w:rPr>
        <w:t xml:space="preserve"> asimismo, asisten como áreas requirentes: </w:t>
      </w:r>
      <w:r w:rsidR="003D3078" w:rsidRPr="00C85C09">
        <w:rPr>
          <w:rFonts w:ascii="Nutmeg Book" w:hAnsi="Nutmeg Book"/>
          <w:sz w:val="18"/>
          <w:szCs w:val="18"/>
        </w:rPr>
        <w:t xml:space="preserve">el </w:t>
      </w:r>
      <w:r w:rsidR="003D3078" w:rsidRPr="00C85C09">
        <w:rPr>
          <w:rFonts w:ascii="Nutmeg Book" w:hAnsi="Nutmeg Book"/>
          <w:b/>
          <w:sz w:val="18"/>
          <w:szCs w:val="18"/>
        </w:rPr>
        <w:t>LCP. José Cabrera López</w:t>
      </w:r>
      <w:r w:rsidR="003D3078" w:rsidRPr="00C85C09">
        <w:rPr>
          <w:rFonts w:ascii="Nutmeg Book" w:hAnsi="Nutmeg Book"/>
          <w:sz w:val="18"/>
          <w:szCs w:val="18"/>
        </w:rPr>
        <w:t>, Jefe del Departamento de Servicios Generales de SEAPAL Vallarta;</w:t>
      </w:r>
      <w:r w:rsidR="00801EBE" w:rsidRPr="00C85C09">
        <w:rPr>
          <w:rFonts w:ascii="Nutmeg Book" w:hAnsi="Nutmeg Book"/>
          <w:sz w:val="18"/>
          <w:szCs w:val="18"/>
        </w:rPr>
        <w:t xml:space="preserve"> el </w:t>
      </w:r>
      <w:r w:rsidR="00801EBE" w:rsidRPr="00C85C09">
        <w:rPr>
          <w:rFonts w:ascii="Nutmeg Book" w:hAnsi="Nutmeg Book"/>
          <w:b/>
          <w:sz w:val="18"/>
          <w:szCs w:val="18"/>
        </w:rPr>
        <w:t>Lic. Juan Carlos Briseño Navarro</w:t>
      </w:r>
      <w:r w:rsidR="00801EBE" w:rsidRPr="00C85C09">
        <w:rPr>
          <w:rFonts w:ascii="Nutmeg Book" w:hAnsi="Nutmeg Book"/>
          <w:sz w:val="18"/>
          <w:szCs w:val="18"/>
        </w:rPr>
        <w:t xml:space="preserve">, Jefe del Departamento de Recursos Humanos de SEAPAL Vallarta; el </w:t>
      </w:r>
      <w:r w:rsidR="00801EBE" w:rsidRPr="00C85C09">
        <w:rPr>
          <w:rFonts w:ascii="Nutmeg Book" w:hAnsi="Nutmeg Book"/>
          <w:b/>
          <w:sz w:val="18"/>
          <w:szCs w:val="18"/>
        </w:rPr>
        <w:t>Ing. Eliseo Moreno Covarrubias</w:t>
      </w:r>
      <w:r w:rsidR="00801EBE" w:rsidRPr="00C85C09">
        <w:rPr>
          <w:rFonts w:ascii="Nutmeg Book" w:hAnsi="Nutmeg Book"/>
          <w:sz w:val="18"/>
          <w:szCs w:val="18"/>
        </w:rPr>
        <w:t xml:space="preserve">, Jefe del Departamento de Calidad del Agua de “SEAPAL VALLARTA”; el </w:t>
      </w:r>
      <w:r w:rsidR="00801EBE" w:rsidRPr="00C85C09">
        <w:rPr>
          <w:rFonts w:ascii="Nutmeg Book" w:hAnsi="Nutmeg Book"/>
          <w:b/>
          <w:sz w:val="18"/>
          <w:szCs w:val="18"/>
        </w:rPr>
        <w:t>Ing. Juan Ramon Becerra Dueñas</w:t>
      </w:r>
      <w:r w:rsidR="00801EBE" w:rsidRPr="00C85C09">
        <w:rPr>
          <w:rFonts w:ascii="Nutmeg Book" w:hAnsi="Nutmeg Book"/>
          <w:sz w:val="18"/>
          <w:szCs w:val="18"/>
        </w:rPr>
        <w:t>, Jefe del Departamento de Saneamiento de “SEAPAL VALLARTA”</w:t>
      </w:r>
      <w:r w:rsidR="006331E9" w:rsidRPr="00C85C09">
        <w:rPr>
          <w:rFonts w:ascii="Nutmeg Book" w:hAnsi="Nutmeg Book"/>
          <w:sz w:val="18"/>
          <w:szCs w:val="18"/>
        </w:rPr>
        <w:t>;</w:t>
      </w:r>
      <w:r w:rsidR="00801EBE" w:rsidRPr="00C85C09">
        <w:rPr>
          <w:rFonts w:ascii="Nutmeg Book" w:hAnsi="Nutmeg Book"/>
          <w:sz w:val="18"/>
          <w:szCs w:val="18"/>
        </w:rPr>
        <w:t xml:space="preserve"> y</w:t>
      </w:r>
      <w:r w:rsidR="006331E9" w:rsidRPr="00C85C09">
        <w:rPr>
          <w:rFonts w:ascii="Nutmeg Book" w:hAnsi="Nutmeg Book"/>
          <w:sz w:val="18"/>
          <w:szCs w:val="18"/>
        </w:rPr>
        <w:t xml:space="preserve"> </w:t>
      </w:r>
      <w:r w:rsidR="006331E9" w:rsidRPr="00C85C09">
        <w:rPr>
          <w:rFonts w:ascii="Nutmeg Book" w:hAnsi="Nutmeg Book"/>
          <w:b/>
          <w:sz w:val="18"/>
          <w:szCs w:val="18"/>
        </w:rPr>
        <w:t>L.S.C. Jorge Luis García Delgadillo</w:t>
      </w:r>
      <w:r w:rsidR="006331E9" w:rsidRPr="00C85C09">
        <w:rPr>
          <w:rFonts w:ascii="Nutmeg Book" w:hAnsi="Nutmeg Book"/>
          <w:sz w:val="18"/>
          <w:szCs w:val="18"/>
        </w:rPr>
        <w:t xml:space="preserve">, Jefe de Sección de Control </w:t>
      </w:r>
      <w:proofErr w:type="spellStart"/>
      <w:r w:rsidR="006331E9" w:rsidRPr="00C85C09">
        <w:rPr>
          <w:rFonts w:ascii="Nutmeg Book" w:hAnsi="Nutmeg Book"/>
          <w:sz w:val="18"/>
          <w:szCs w:val="18"/>
        </w:rPr>
        <w:t>Supervisorio</w:t>
      </w:r>
      <w:proofErr w:type="spellEnd"/>
      <w:r w:rsidR="006331E9" w:rsidRPr="00C85C09">
        <w:rPr>
          <w:rFonts w:ascii="Nutmeg Book" w:hAnsi="Nutmeg Book"/>
          <w:sz w:val="18"/>
          <w:szCs w:val="18"/>
        </w:rPr>
        <w:t xml:space="preserve"> de SEAPAL Vallarta; por otra parte, como invitados </w:t>
      </w:r>
      <w:r w:rsidRPr="00C85C09">
        <w:rPr>
          <w:rFonts w:ascii="Nutmeg Book" w:hAnsi="Nutmeg Book"/>
          <w:sz w:val="18"/>
          <w:szCs w:val="18"/>
        </w:rPr>
        <w:t xml:space="preserve">el </w:t>
      </w:r>
      <w:r w:rsidRPr="00C85C09">
        <w:rPr>
          <w:rFonts w:ascii="Nutmeg Book" w:hAnsi="Nutmeg Book"/>
          <w:b/>
          <w:sz w:val="18"/>
          <w:szCs w:val="18"/>
        </w:rPr>
        <w:t>C. Héctor Gabriel Ramírez Flores</w:t>
      </w:r>
      <w:r w:rsidRPr="00C85C09">
        <w:rPr>
          <w:rFonts w:ascii="Nutmeg Book" w:hAnsi="Nutmeg Book"/>
          <w:sz w:val="18"/>
          <w:szCs w:val="18"/>
        </w:rPr>
        <w:t xml:space="preserve">, Titular de la Unidad de Compras y la </w:t>
      </w:r>
      <w:r w:rsidRPr="00C85C09">
        <w:rPr>
          <w:rFonts w:ascii="Nutmeg Book" w:hAnsi="Nutmeg Book"/>
          <w:b/>
          <w:sz w:val="18"/>
          <w:szCs w:val="18"/>
        </w:rPr>
        <w:t>Lic. Bianca Isadora Gómez Ontiveros</w:t>
      </w:r>
      <w:r w:rsidRPr="00C85C09">
        <w:rPr>
          <w:rFonts w:ascii="Nutmeg Book" w:hAnsi="Nutmeg Book"/>
          <w:sz w:val="18"/>
          <w:szCs w:val="18"/>
        </w:rPr>
        <w:t>, Jefa del Departamento Jurídico del SEAPAL Vallarta, habiéndose desarrollado de la siguiente manera:</w:t>
      </w:r>
    </w:p>
    <w:bookmarkEnd w:id="0"/>
    <w:p w:rsidR="00E11A3C" w:rsidRPr="00C85C09" w:rsidRDefault="00E11A3C" w:rsidP="0071226C">
      <w:pPr>
        <w:pStyle w:val="Ttulo5"/>
        <w:spacing w:after="0"/>
        <w:rPr>
          <w:rFonts w:ascii="Nutmeg Book" w:hAnsi="Nutmeg Book" w:cs="Arial"/>
          <w:sz w:val="18"/>
          <w:szCs w:val="18"/>
          <w:lang w:val="es-ES"/>
        </w:rPr>
      </w:pPr>
    </w:p>
    <w:p w:rsidR="00E11A3C" w:rsidRPr="00C85C09" w:rsidRDefault="00E11A3C" w:rsidP="0071226C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C85C09">
        <w:rPr>
          <w:rFonts w:ascii="Nutmeg Book" w:hAnsi="Nutmeg Book" w:cs="Arial"/>
          <w:sz w:val="18"/>
          <w:szCs w:val="18"/>
        </w:rPr>
        <w:t>Desarrollo de la Sesión</w:t>
      </w:r>
    </w:p>
    <w:p w:rsidR="00E11A3C" w:rsidRPr="00C85C09" w:rsidRDefault="00E11A3C" w:rsidP="0071226C">
      <w:pPr>
        <w:spacing w:after="0" w:line="240" w:lineRule="auto"/>
        <w:rPr>
          <w:rFonts w:ascii="Nutmeg Book" w:hAnsi="Nutmeg Book"/>
          <w:sz w:val="18"/>
          <w:szCs w:val="18"/>
        </w:rPr>
      </w:pPr>
    </w:p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</w:t>
      </w:r>
      <w:r w:rsidRPr="00C85C09">
        <w:rPr>
          <w:rFonts w:ascii="Nutmeg Book" w:hAnsi="Nutmeg Book"/>
          <w:b/>
          <w:sz w:val="18"/>
          <w:szCs w:val="18"/>
        </w:rPr>
        <w:t>LCP. María Magdalena Báez Jiménez</w:t>
      </w:r>
      <w:r w:rsidRPr="00C85C09">
        <w:rPr>
          <w:rFonts w:ascii="Nutmeg Book" w:hAnsi="Nutmeg Book"/>
          <w:sz w:val="18"/>
          <w:szCs w:val="18"/>
        </w:rPr>
        <w:t xml:space="preserve">, la “Presidente Suplente” </w:t>
      </w:r>
      <w:r w:rsidRPr="00C85C09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:rsidR="00E11A3C" w:rsidRPr="00C85C09" w:rsidRDefault="00E11A3C" w:rsidP="0071226C">
      <w:pPr>
        <w:pStyle w:val="Ttulo3"/>
        <w:spacing w:after="0"/>
        <w:rPr>
          <w:rFonts w:ascii="Nutmeg Book" w:hAnsi="Nutmeg Book" w:cs="Arial"/>
          <w:sz w:val="18"/>
          <w:szCs w:val="18"/>
          <w:lang w:val="es-ES"/>
        </w:rPr>
      </w:pPr>
      <w:r w:rsidRPr="00C85C09">
        <w:rPr>
          <w:rFonts w:ascii="Nutmeg Book" w:hAnsi="Nutmeg Book" w:cs="Arial"/>
          <w:sz w:val="18"/>
          <w:szCs w:val="18"/>
          <w:lang w:val="es-ES"/>
        </w:rPr>
        <w:t xml:space="preserve"> </w:t>
      </w:r>
    </w:p>
    <w:p w:rsidR="00E11A3C" w:rsidRPr="00C85C09" w:rsidRDefault="00E11A3C" w:rsidP="0071226C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C85C09">
        <w:rPr>
          <w:rFonts w:ascii="Nutmeg Book" w:hAnsi="Nutmeg Book" w:cs="Arial"/>
          <w:sz w:val="18"/>
          <w:szCs w:val="18"/>
          <w:lang w:val="es-MX"/>
        </w:rPr>
        <w:t>Orden</w:t>
      </w:r>
      <w:r w:rsidRPr="00C85C09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C85C09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C85C09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:rsidR="00E11A3C" w:rsidRPr="00C85C09" w:rsidRDefault="00E11A3C" w:rsidP="0071226C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:rsidR="00427BA6" w:rsidRPr="00C85C09" w:rsidRDefault="00427BA6" w:rsidP="0071226C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85C09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:rsidR="00427BA6" w:rsidRPr="00C85C09" w:rsidRDefault="00427BA6" w:rsidP="0071226C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85C09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:rsidR="00427BA6" w:rsidRPr="00C85C09" w:rsidRDefault="00427BA6" w:rsidP="0071226C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85C09">
        <w:rPr>
          <w:rFonts w:ascii="Nutmeg Book" w:hAnsi="Nutmeg Book" w:cs="Arial"/>
          <w:sz w:val="18"/>
          <w:szCs w:val="18"/>
        </w:rPr>
        <w:t xml:space="preserve">Acto de </w:t>
      </w:r>
      <w:r w:rsidR="00801EBE" w:rsidRPr="00C85C09">
        <w:rPr>
          <w:rFonts w:ascii="Nutmeg Book" w:hAnsi="Nutmeg Book" w:cs="Arial"/>
          <w:sz w:val="18"/>
          <w:szCs w:val="18"/>
        </w:rPr>
        <w:t>Fallo</w:t>
      </w:r>
      <w:r w:rsidRPr="00C85C09">
        <w:rPr>
          <w:rFonts w:ascii="Nutmeg Book" w:hAnsi="Nutmeg Book" w:cs="Arial"/>
          <w:sz w:val="18"/>
          <w:szCs w:val="18"/>
        </w:rPr>
        <w:t xml:space="preserve"> de las Licitaciones Públicas Locales con concurrencia LPL/21/93678/2019; LPL/22/93493/2019; LPL/23/93226/2019; LPL/24/93298/2019; LPL/25/93759/2019; LPL/26/91537/2019 y LPL/27/90038/</w:t>
      </w:r>
      <w:r w:rsidR="000C321C" w:rsidRPr="00C85C09">
        <w:rPr>
          <w:rFonts w:ascii="Nutmeg Book" w:hAnsi="Nutmeg Book" w:cs="Arial"/>
          <w:sz w:val="18"/>
          <w:szCs w:val="18"/>
        </w:rPr>
        <w:t>2019</w:t>
      </w:r>
      <w:r w:rsidRPr="00C85C09">
        <w:rPr>
          <w:rFonts w:ascii="Nutmeg Book" w:hAnsi="Nutmeg Book" w:cs="Arial"/>
          <w:sz w:val="18"/>
          <w:szCs w:val="18"/>
        </w:rPr>
        <w:t>.</w:t>
      </w:r>
    </w:p>
    <w:p w:rsidR="00427BA6" w:rsidRPr="00C85C09" w:rsidRDefault="00427BA6" w:rsidP="0071226C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85C09">
        <w:rPr>
          <w:rFonts w:ascii="Nutmeg Book" w:hAnsi="Nutmeg Book" w:cs="Arial"/>
          <w:sz w:val="18"/>
          <w:szCs w:val="18"/>
        </w:rPr>
        <w:t xml:space="preserve">Informe y/o </w:t>
      </w:r>
      <w:r w:rsidR="00C95390" w:rsidRPr="00C85C09">
        <w:rPr>
          <w:rFonts w:ascii="Nutmeg Book" w:hAnsi="Nutmeg Book" w:cs="Arial"/>
          <w:sz w:val="18"/>
          <w:szCs w:val="18"/>
        </w:rPr>
        <w:t>autorización</w:t>
      </w:r>
      <w:r w:rsidRPr="00C85C09">
        <w:rPr>
          <w:rFonts w:ascii="Nutmeg Book" w:hAnsi="Nutmeg Book" w:cs="Arial"/>
          <w:sz w:val="18"/>
          <w:szCs w:val="18"/>
        </w:rPr>
        <w:t xml:space="preserve"> de Adjudicaciones Directas;</w:t>
      </w:r>
    </w:p>
    <w:p w:rsidR="00427BA6" w:rsidRPr="00C85C09" w:rsidRDefault="00427BA6" w:rsidP="0071226C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85C09">
        <w:rPr>
          <w:rFonts w:ascii="Nutmeg Book" w:hAnsi="Nutmeg Book" w:cs="Arial"/>
          <w:sz w:val="18"/>
          <w:szCs w:val="18"/>
        </w:rPr>
        <w:t>Clausura de la sesión.</w:t>
      </w:r>
    </w:p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C85C09">
        <w:rPr>
          <w:rFonts w:ascii="Nutmeg Book" w:hAnsi="Nutmeg Book" w:cs="Arial"/>
          <w:b/>
          <w:sz w:val="18"/>
          <w:szCs w:val="18"/>
          <w:u w:val="single"/>
        </w:rPr>
        <w:t>1. Lista de asistencia y declaración de quórum legal, en su caso</w:t>
      </w:r>
      <w:r w:rsidRPr="00C85C09">
        <w:rPr>
          <w:rFonts w:ascii="Nutmeg Book" w:hAnsi="Nutmeg Book" w:cs="Arial"/>
          <w:sz w:val="18"/>
          <w:szCs w:val="18"/>
        </w:rPr>
        <w:t xml:space="preserve">.- Para dar cumplimiento al punto uno del orden del día, se levantó lista de asistencia de los miembros presentes, de acuerdo a la </w:t>
      </w:r>
      <w:r w:rsidRPr="00C85C09">
        <w:rPr>
          <w:rFonts w:ascii="Nutmeg Book" w:hAnsi="Nutmeg Book" w:cs="Arial"/>
          <w:sz w:val="18"/>
          <w:szCs w:val="18"/>
        </w:rPr>
        <w:lastRenderedPageBreak/>
        <w:t xml:space="preserve">lista de asistencia levantada y para dar cumplimiento al punto dos del orden del día, el Presidente del Comité declara la existencia de quórum legal para el desarrollo de la sesión y válidos los acuerdos que se tomen, al contar con la asistencia de </w:t>
      </w:r>
      <w:r w:rsidR="00445B10" w:rsidRPr="00C85C09">
        <w:rPr>
          <w:rFonts w:ascii="Nutmeg Book" w:hAnsi="Nutmeg Book" w:cs="Arial"/>
          <w:sz w:val="18"/>
          <w:szCs w:val="18"/>
        </w:rPr>
        <w:t>10 diez</w:t>
      </w:r>
      <w:r w:rsidRPr="00C85C09">
        <w:rPr>
          <w:rFonts w:ascii="Nutmeg Book" w:hAnsi="Nutmeg Book" w:cs="Arial"/>
          <w:sz w:val="18"/>
          <w:szCs w:val="18"/>
        </w:rPr>
        <w:t xml:space="preserve"> de los </w:t>
      </w:r>
      <w:r w:rsidR="003F1F8B" w:rsidRPr="00C85C09">
        <w:rPr>
          <w:rFonts w:ascii="Nutmeg Book" w:hAnsi="Nutmeg Book" w:cs="Arial"/>
          <w:sz w:val="18"/>
          <w:szCs w:val="18"/>
        </w:rPr>
        <w:t>11 once</w:t>
      </w:r>
      <w:r w:rsidRPr="00C85C09">
        <w:rPr>
          <w:rFonts w:ascii="Nutmeg Book" w:hAnsi="Nutmeg Book" w:cs="Arial"/>
          <w:sz w:val="18"/>
          <w:szCs w:val="18"/>
        </w:rPr>
        <w:t xml:space="preserve"> integrantes del “Comité” y </w:t>
      </w:r>
      <w:r w:rsidR="00445B10" w:rsidRPr="00C85C09">
        <w:rPr>
          <w:rFonts w:ascii="Nutmeg Book" w:hAnsi="Nutmeg Book" w:cs="Arial"/>
          <w:sz w:val="18"/>
          <w:szCs w:val="18"/>
        </w:rPr>
        <w:t>6 seis</w:t>
      </w:r>
      <w:r w:rsidRPr="00C85C09">
        <w:rPr>
          <w:rFonts w:ascii="Nutmeg Book" w:hAnsi="Nutmeg Book" w:cs="Arial"/>
          <w:sz w:val="18"/>
          <w:szCs w:val="18"/>
        </w:rPr>
        <w:t xml:space="preserve"> de los </w:t>
      </w:r>
      <w:r w:rsidR="003F1F8B" w:rsidRPr="00C85C09">
        <w:rPr>
          <w:rFonts w:ascii="Nutmeg Book" w:hAnsi="Nutmeg Book" w:cs="Arial"/>
          <w:sz w:val="18"/>
          <w:szCs w:val="18"/>
        </w:rPr>
        <w:t>7 siete</w:t>
      </w:r>
      <w:r w:rsidRPr="00C85C09">
        <w:rPr>
          <w:rFonts w:ascii="Nutmeg Book" w:hAnsi="Nutmeg Book" w:cs="Arial"/>
          <w:sz w:val="18"/>
          <w:szCs w:val="18"/>
        </w:rPr>
        <w:t xml:space="preserve"> miembros con voto.</w:t>
      </w:r>
    </w:p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C85C09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proofErr w:type="gramStart"/>
      <w:r w:rsidRPr="00C85C09">
        <w:rPr>
          <w:rFonts w:ascii="Nutmeg Book" w:hAnsi="Nutmeg Book" w:cs="Arial"/>
          <w:b/>
          <w:sz w:val="18"/>
          <w:szCs w:val="18"/>
          <w:u w:val="single"/>
        </w:rPr>
        <w:t>día</w:t>
      </w:r>
      <w:r w:rsidRPr="00C85C09">
        <w:rPr>
          <w:rFonts w:ascii="Nutmeg Book" w:hAnsi="Nutmeg Book" w:cs="Arial"/>
          <w:sz w:val="18"/>
          <w:szCs w:val="18"/>
        </w:rPr>
        <w:t>.-</w:t>
      </w:r>
      <w:proofErr w:type="gramEnd"/>
      <w:r w:rsidRPr="00C85C09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:rsidR="00E11A3C" w:rsidRPr="00C85C09" w:rsidRDefault="00E11A3C" w:rsidP="0071226C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C85C09">
        <w:rPr>
          <w:rFonts w:ascii="Nutmeg Book" w:hAnsi="Nutmeg Book" w:cs="Arial"/>
          <w:b/>
          <w:sz w:val="18"/>
          <w:szCs w:val="18"/>
        </w:rPr>
        <w:t>----------------------------------  Acuerdo</w:t>
      </w:r>
      <w:proofErr w:type="gramEnd"/>
      <w:r w:rsidRPr="00C85C09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801EBE" w:rsidRPr="00C85C09">
        <w:rPr>
          <w:rFonts w:ascii="Nutmeg Book" w:hAnsi="Nutmeg Book" w:cs="Arial"/>
          <w:b/>
          <w:sz w:val="18"/>
          <w:szCs w:val="18"/>
        </w:rPr>
        <w:t>-----</w:t>
      </w:r>
    </w:p>
    <w:p w:rsidR="00E11A3C" w:rsidRPr="00C85C09" w:rsidRDefault="00E11A3C" w:rsidP="0071226C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C85C09">
        <w:rPr>
          <w:rFonts w:ascii="Nutmeg Book" w:hAnsi="Nutmeg Book" w:cs="Arial"/>
          <w:sz w:val="18"/>
          <w:szCs w:val="18"/>
        </w:rPr>
        <w:t>Se aprueba por unanimidad la orden del día.</w:t>
      </w:r>
    </w:p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:rsidR="006C53EF" w:rsidRPr="00C85C09" w:rsidRDefault="00B21F2E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C85C09">
        <w:rPr>
          <w:rFonts w:ascii="Nutmeg Book" w:hAnsi="Nutmeg Book" w:cs="Arial"/>
          <w:b/>
          <w:sz w:val="18"/>
          <w:szCs w:val="18"/>
          <w:u w:val="single"/>
          <w:lang w:val="es-ES_tradnl"/>
        </w:rPr>
        <w:t>3</w:t>
      </w:r>
      <w:r w:rsidR="00E11A3C" w:rsidRPr="00C85C09">
        <w:rPr>
          <w:rFonts w:ascii="Nutmeg Book" w:hAnsi="Nutmeg Book" w:cs="Arial"/>
          <w:b/>
          <w:sz w:val="18"/>
          <w:szCs w:val="18"/>
          <w:u w:val="single"/>
        </w:rPr>
        <w:t xml:space="preserve">. Acto de </w:t>
      </w:r>
      <w:r w:rsidR="00801EBE" w:rsidRPr="00C85C09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="00E11A3C" w:rsidRPr="00C85C09">
        <w:rPr>
          <w:rFonts w:ascii="Nutmeg Book" w:hAnsi="Nutmeg Book" w:cs="Arial"/>
          <w:b/>
          <w:sz w:val="18"/>
          <w:szCs w:val="18"/>
          <w:u w:val="single"/>
        </w:rPr>
        <w:t xml:space="preserve"> de las Licitaciones Públicas Locales con concurrencia </w:t>
      </w:r>
      <w:r w:rsidR="0046207D" w:rsidRPr="00C85C09">
        <w:rPr>
          <w:rFonts w:ascii="Nutmeg Book" w:hAnsi="Nutmeg Book" w:cs="Arial"/>
          <w:b/>
          <w:sz w:val="18"/>
          <w:szCs w:val="18"/>
          <w:u w:val="single"/>
        </w:rPr>
        <w:t xml:space="preserve">LPL </w:t>
      </w:r>
      <w:r w:rsidR="009745C0" w:rsidRPr="00C85C09">
        <w:rPr>
          <w:rFonts w:ascii="Nutmeg Book" w:hAnsi="Nutmeg Book" w:cs="Arial"/>
          <w:b/>
          <w:sz w:val="18"/>
          <w:szCs w:val="18"/>
          <w:u w:val="single"/>
        </w:rPr>
        <w:t>21/93678/2019</w:t>
      </w:r>
      <w:r w:rsidR="0046207D" w:rsidRPr="00C85C09">
        <w:rPr>
          <w:rFonts w:ascii="Nutmeg Book" w:hAnsi="Nutmeg Book" w:cs="Arial"/>
          <w:b/>
          <w:sz w:val="18"/>
          <w:szCs w:val="18"/>
          <w:u w:val="single"/>
        </w:rPr>
        <w:t xml:space="preserve">, LPL 22/93493/2019, </w:t>
      </w:r>
      <w:r w:rsidR="006C53EF" w:rsidRPr="00C85C09">
        <w:rPr>
          <w:rFonts w:ascii="Nutmeg Book" w:hAnsi="Nutmeg Book" w:cs="Arial"/>
          <w:b/>
          <w:sz w:val="18"/>
          <w:szCs w:val="18"/>
          <w:u w:val="single"/>
        </w:rPr>
        <w:t>LPL 23/93226/2019, LPL 24/93298/2019, LPL 25/93759/2019, LPL 26/91537/2019, y LPL 27/90038/2019.</w:t>
      </w:r>
    </w:p>
    <w:p w:rsidR="009745C0" w:rsidRPr="00C85C09" w:rsidRDefault="009745C0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E11A3C" w:rsidRPr="00C85C09" w:rsidRDefault="00B21F2E" w:rsidP="0071226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C85C09">
        <w:rPr>
          <w:rFonts w:ascii="Nutmeg Book" w:hAnsi="Nutmeg Book" w:cs="Arial"/>
          <w:b/>
          <w:sz w:val="18"/>
          <w:szCs w:val="18"/>
        </w:rPr>
        <w:t>3</w:t>
      </w:r>
      <w:r w:rsidR="00E11A3C" w:rsidRPr="00C85C09">
        <w:rPr>
          <w:rFonts w:ascii="Nutmeg Book" w:hAnsi="Nutmeg Book" w:cs="Arial"/>
          <w:b/>
          <w:sz w:val="18"/>
          <w:szCs w:val="18"/>
        </w:rPr>
        <w:t xml:space="preserve">.1.- </w:t>
      </w:r>
      <w:bookmarkStart w:id="1" w:name="_Hlk4141101"/>
      <w:r w:rsidR="0046207D" w:rsidRPr="00C85C09">
        <w:rPr>
          <w:rFonts w:ascii="Nutmeg Book" w:hAnsi="Nutmeg Book" w:cs="Arial"/>
          <w:b/>
          <w:sz w:val="18"/>
          <w:szCs w:val="18"/>
        </w:rPr>
        <w:t>LPL 21/93678/2019</w:t>
      </w:r>
      <w:r w:rsidR="00E11A3C" w:rsidRPr="00C85C09">
        <w:rPr>
          <w:rFonts w:ascii="Nutmeg Book" w:hAnsi="Nutmeg Book" w:cs="Arial"/>
          <w:b/>
          <w:sz w:val="18"/>
          <w:szCs w:val="18"/>
        </w:rPr>
        <w:t>:</w:t>
      </w:r>
    </w:p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46207D" w:rsidRPr="00C85C09">
        <w:rPr>
          <w:rFonts w:ascii="Nutmeg Book" w:hAnsi="Nutmeg Book" w:cs="Arial"/>
          <w:b/>
          <w:sz w:val="18"/>
          <w:szCs w:val="18"/>
        </w:rPr>
        <w:t xml:space="preserve">LPL 21/93678/2019 </w:t>
      </w:r>
      <w:r w:rsidRPr="00C85C09">
        <w:rPr>
          <w:rFonts w:ascii="Nutmeg Book" w:hAnsi="Nutmeg Book"/>
          <w:sz w:val="18"/>
          <w:szCs w:val="18"/>
        </w:rPr>
        <w:t xml:space="preserve">se presentaron </w:t>
      </w:r>
      <w:r w:rsidRPr="00C85C09">
        <w:rPr>
          <w:rFonts w:ascii="Nutmeg Book" w:hAnsi="Nutmeg Book"/>
          <w:b/>
          <w:sz w:val="18"/>
          <w:szCs w:val="18"/>
        </w:rPr>
        <w:t>0</w:t>
      </w:r>
      <w:r w:rsidR="0046207D" w:rsidRPr="00C85C09">
        <w:rPr>
          <w:rFonts w:ascii="Nutmeg Book" w:hAnsi="Nutmeg Book"/>
          <w:b/>
          <w:sz w:val="18"/>
          <w:szCs w:val="18"/>
        </w:rPr>
        <w:t>3</w:t>
      </w:r>
      <w:r w:rsidRPr="00C85C09">
        <w:rPr>
          <w:rFonts w:ascii="Nutmeg Book" w:hAnsi="Nutmeg Book"/>
          <w:b/>
          <w:sz w:val="18"/>
          <w:szCs w:val="18"/>
        </w:rPr>
        <w:t xml:space="preserve"> propuestas presenciales</w:t>
      </w:r>
      <w:r w:rsidRPr="00C85C09">
        <w:rPr>
          <w:rFonts w:ascii="Nutmeg Book" w:hAnsi="Nutmeg Book"/>
          <w:sz w:val="18"/>
          <w:szCs w:val="18"/>
        </w:rPr>
        <w:t>, como se relaciona a continuación:</w:t>
      </w:r>
    </w:p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55"/>
        <w:gridCol w:w="2101"/>
        <w:gridCol w:w="2097"/>
        <w:gridCol w:w="1879"/>
        <w:gridCol w:w="1879"/>
      </w:tblGrid>
      <w:tr w:rsidR="0046207D" w:rsidRPr="00C85C09" w:rsidTr="00E47651">
        <w:trPr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07D" w:rsidRPr="00C85C09" w:rsidRDefault="0046207D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PARTIDA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07D" w:rsidRPr="00C85C09" w:rsidRDefault="0046207D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DESCRIPCIÓN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07D" w:rsidRPr="00C85C09" w:rsidRDefault="004759B4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Autos Servicio y Refacciones, S.A. de C.V.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07D" w:rsidRPr="00C85C09" w:rsidRDefault="004759B4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 xml:space="preserve">Automotores </w:t>
            </w:r>
            <w:proofErr w:type="spellStart"/>
            <w:r w:rsidRPr="00C85C09">
              <w:rPr>
                <w:rFonts w:ascii="Nutmeg Book" w:hAnsi="Nutmeg Book"/>
                <w:sz w:val="18"/>
                <w:szCs w:val="18"/>
              </w:rPr>
              <w:t>Flova</w:t>
            </w:r>
            <w:proofErr w:type="spellEnd"/>
            <w:r w:rsidRPr="00C85C09">
              <w:rPr>
                <w:rFonts w:ascii="Nutmeg Book" w:hAnsi="Nutmeg Book"/>
                <w:sz w:val="18"/>
                <w:szCs w:val="18"/>
              </w:rPr>
              <w:t xml:space="preserve">, S.A. de </w:t>
            </w:r>
            <w:proofErr w:type="gramStart"/>
            <w:r w:rsidRPr="00C85C09">
              <w:rPr>
                <w:rFonts w:ascii="Nutmeg Book" w:hAnsi="Nutmeg Book"/>
                <w:sz w:val="18"/>
                <w:szCs w:val="18"/>
              </w:rPr>
              <w:t>C.V</w:t>
            </w:r>
            <w:proofErr w:type="gram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07D" w:rsidRPr="00C85C09" w:rsidRDefault="004759B4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S y C Motors, S.A. de C.V.</w:t>
            </w:r>
          </w:p>
        </w:tc>
      </w:tr>
      <w:tr w:rsidR="00467235" w:rsidRPr="00C85C09" w:rsidTr="00E47651">
        <w:trPr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 xml:space="preserve">5 CAMIONETAS PICK UP 6 </w:t>
            </w:r>
            <w:proofErr w:type="gramStart"/>
            <w:r w:rsidRPr="00C85C09">
              <w:rPr>
                <w:rFonts w:ascii="Nutmeg Book" w:hAnsi="Nutmeg Book" w:cs="Arial"/>
                <w:sz w:val="18"/>
                <w:szCs w:val="18"/>
              </w:rPr>
              <w:t>CILINDROS  CABINA</w:t>
            </w:r>
            <w:proofErr w:type="gramEnd"/>
            <w:r w:rsidRPr="00C85C09">
              <w:rPr>
                <w:rFonts w:ascii="Nutmeg Book" w:hAnsi="Nutmeg Book" w:cs="Arial"/>
                <w:sz w:val="18"/>
                <w:szCs w:val="18"/>
              </w:rPr>
              <w:t xml:space="preserve"> REGULAR, AUTOMATICA CON AIRE ACONDICIONADO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$404,116.78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$445,799.74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50D0F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450D0F">
              <w:rPr>
                <w:rFonts w:ascii="Nutmeg Book" w:hAnsi="Nutmeg Book"/>
                <w:sz w:val="18"/>
                <w:szCs w:val="18"/>
              </w:rPr>
              <w:t>$397,</w:t>
            </w:r>
            <w:r>
              <w:rPr>
                <w:rFonts w:ascii="Nutmeg Book" w:hAnsi="Nutmeg Book"/>
                <w:sz w:val="18"/>
                <w:szCs w:val="18"/>
              </w:rPr>
              <w:t>714.37</w:t>
            </w:r>
          </w:p>
        </w:tc>
      </w:tr>
      <w:tr w:rsidR="00467235" w:rsidRPr="00C85C09" w:rsidTr="00E47651">
        <w:trPr>
          <w:jc w:val="center"/>
        </w:trPr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Sub-Total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$2,020,583.90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$2,228,998.70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50D0F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450D0F">
              <w:rPr>
                <w:rFonts w:ascii="Nutmeg Book" w:hAnsi="Nutmeg Book"/>
                <w:sz w:val="18"/>
                <w:szCs w:val="18"/>
              </w:rPr>
              <w:t>$1,988,</w:t>
            </w:r>
            <w:r>
              <w:rPr>
                <w:rFonts w:ascii="Nutmeg Book" w:hAnsi="Nutmeg Book"/>
                <w:sz w:val="18"/>
                <w:szCs w:val="18"/>
              </w:rPr>
              <w:t>571.85</w:t>
            </w:r>
          </w:p>
        </w:tc>
      </w:tr>
      <w:tr w:rsidR="00467235" w:rsidRPr="00C85C09" w:rsidTr="00E47651">
        <w:trPr>
          <w:jc w:val="center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IVA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$323,293.42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$356,639.79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50D0F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450D0F">
              <w:rPr>
                <w:rFonts w:ascii="Nutmeg Book" w:hAnsi="Nutmeg Book"/>
                <w:sz w:val="18"/>
                <w:szCs w:val="18"/>
              </w:rPr>
              <w:t>$318,</w:t>
            </w:r>
            <w:r>
              <w:rPr>
                <w:rFonts w:ascii="Nutmeg Book" w:hAnsi="Nutmeg Book"/>
                <w:sz w:val="18"/>
                <w:szCs w:val="18"/>
              </w:rPr>
              <w:t>171.50</w:t>
            </w:r>
          </w:p>
        </w:tc>
      </w:tr>
      <w:tr w:rsidR="00467235" w:rsidRPr="00C85C09" w:rsidTr="00E47651">
        <w:trPr>
          <w:jc w:val="center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Total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$2,343,877.32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$2,585,638.49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50D0F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450D0F">
              <w:rPr>
                <w:rFonts w:ascii="Nutmeg Book" w:hAnsi="Nutmeg Book"/>
                <w:sz w:val="18"/>
                <w:szCs w:val="18"/>
              </w:rPr>
              <w:t>$2,306,</w:t>
            </w:r>
            <w:r>
              <w:rPr>
                <w:rFonts w:ascii="Nutmeg Book" w:hAnsi="Nutmeg Book"/>
                <w:sz w:val="18"/>
                <w:szCs w:val="18"/>
              </w:rPr>
              <w:t>743.35</w:t>
            </w:r>
          </w:p>
        </w:tc>
      </w:tr>
      <w:bookmarkEnd w:id="1"/>
    </w:tbl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801EBE" w:rsidRPr="00C85C09" w:rsidRDefault="00801EB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801EBE" w:rsidRPr="00C85C09" w:rsidRDefault="00801EB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801EBE" w:rsidRPr="00C85C09" w:rsidRDefault="00801EBE" w:rsidP="0071226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>LCP. José Cabrera López</w:t>
      </w:r>
      <w:r w:rsidRPr="00C85C09">
        <w:rPr>
          <w:rFonts w:ascii="Nutmeg Book" w:hAnsi="Nutmeg Book"/>
          <w:sz w:val="18"/>
          <w:szCs w:val="18"/>
        </w:rPr>
        <w:t xml:space="preserve">, </w:t>
      </w:r>
      <w:proofErr w:type="gramStart"/>
      <w:r w:rsidRPr="00C85C09">
        <w:rPr>
          <w:rFonts w:ascii="Nutmeg Book" w:hAnsi="Nutmeg Book"/>
          <w:sz w:val="18"/>
          <w:szCs w:val="18"/>
        </w:rPr>
        <w:t>Jefe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del Departamento de Servicios Generales de SEAPAL Vallarta.</w:t>
      </w:r>
    </w:p>
    <w:p w:rsidR="00801EBE" w:rsidRPr="00C85C09" w:rsidRDefault="00801EB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801EBE" w:rsidRPr="00C85C09" w:rsidRDefault="00801EB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C85C09">
        <w:rPr>
          <w:rFonts w:ascii="Nutmeg Book" w:hAnsi="Nutmeg Book"/>
          <w:sz w:val="18"/>
          <w:szCs w:val="18"/>
        </w:rPr>
        <w:t>omo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:rsidR="00801EBE" w:rsidRPr="00C85C09" w:rsidRDefault="00801EB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 </w:t>
      </w:r>
    </w:p>
    <w:p w:rsidR="00801EBE" w:rsidRPr="00C85C09" w:rsidRDefault="00801EBE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Todas las propuestas cumplen con especificaciones técnicas del ANEXO 1 de las BASES; sin haber diferencias relevantes entre las mismas.</w:t>
      </w:r>
    </w:p>
    <w:p w:rsidR="00801EBE" w:rsidRPr="00C85C09" w:rsidRDefault="00801EB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801EBE" w:rsidRPr="00C85C09" w:rsidRDefault="00801EB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que </w:t>
      </w:r>
      <w:proofErr w:type="spellStart"/>
      <w:r w:rsidRPr="00C85C09">
        <w:rPr>
          <w:rFonts w:ascii="Nutmeg Book" w:hAnsi="Nutmeg Book"/>
          <w:sz w:val="18"/>
          <w:szCs w:val="18"/>
        </w:rPr>
        <w:t>SyC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Motors, S.A. de C.V. es la mejor opción considerando que no hay diferencias técnicas y el precio</w:t>
      </w:r>
      <w:r w:rsidRPr="00C85C09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C85C09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C85C09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C85C09">
        <w:rPr>
          <w:rFonts w:ascii="Nutmeg Book" w:hAnsi="Nutmeg Book" w:cs="Arial"/>
          <w:b/>
          <w:sz w:val="18"/>
          <w:szCs w:val="18"/>
        </w:rPr>
        <w:t xml:space="preserve">LPL 21/93678/2019 </w:t>
      </w:r>
      <w:r w:rsidRPr="00C85C09">
        <w:rPr>
          <w:rFonts w:ascii="Nutmeg Book" w:hAnsi="Nutmeg Book"/>
          <w:sz w:val="18"/>
          <w:szCs w:val="18"/>
        </w:rPr>
        <w:t xml:space="preserve">a </w:t>
      </w:r>
      <w:proofErr w:type="spellStart"/>
      <w:r w:rsidRPr="00C85C09">
        <w:rPr>
          <w:rFonts w:ascii="Nutmeg Book" w:hAnsi="Nutmeg Book"/>
          <w:b/>
          <w:sz w:val="18"/>
          <w:szCs w:val="18"/>
        </w:rPr>
        <w:t>SyC</w:t>
      </w:r>
      <w:proofErr w:type="spellEnd"/>
      <w:r w:rsidRPr="00C85C09">
        <w:rPr>
          <w:rFonts w:ascii="Nutmeg Book" w:hAnsi="Nutmeg Book"/>
          <w:b/>
          <w:sz w:val="18"/>
          <w:szCs w:val="18"/>
        </w:rPr>
        <w:t xml:space="preserve"> Motors, S.A. de C.V.,</w:t>
      </w:r>
      <w:r w:rsidRPr="00C85C09">
        <w:rPr>
          <w:rFonts w:ascii="Nutmeg Book" w:hAnsi="Nutmeg Book"/>
          <w:sz w:val="18"/>
          <w:szCs w:val="18"/>
        </w:rPr>
        <w:t xml:space="preserve"> de conformidad con el siguiente recuadro:</w:t>
      </w:r>
    </w:p>
    <w:p w:rsidR="00801EBE" w:rsidRPr="00C85C09" w:rsidRDefault="00801EB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2"/>
        <w:gridCol w:w="4368"/>
        <w:gridCol w:w="3331"/>
      </w:tblGrid>
      <w:tr w:rsidR="00801EBE" w:rsidRPr="00467235" w:rsidTr="00801EBE">
        <w:trPr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PARTIDA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DESCRIPCIÓN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n-US"/>
              </w:rPr>
            </w:pPr>
            <w:proofErr w:type="spellStart"/>
            <w:r w:rsidRPr="00C85C09">
              <w:rPr>
                <w:rFonts w:ascii="Nutmeg Book" w:hAnsi="Nutmeg Book"/>
                <w:sz w:val="18"/>
                <w:szCs w:val="18"/>
                <w:lang w:val="en-US"/>
              </w:rPr>
              <w:t>SyC</w:t>
            </w:r>
            <w:proofErr w:type="spellEnd"/>
            <w:r w:rsidRPr="00C85C09">
              <w:rPr>
                <w:rFonts w:ascii="Nutmeg Book" w:hAnsi="Nutmeg Book"/>
                <w:sz w:val="18"/>
                <w:szCs w:val="18"/>
                <w:lang w:val="en-US"/>
              </w:rPr>
              <w:t xml:space="preserve"> Motors, S.A. de C.V.</w:t>
            </w:r>
          </w:p>
        </w:tc>
      </w:tr>
      <w:tr w:rsidR="00467235" w:rsidRPr="00C85C09" w:rsidTr="00801EBE">
        <w:trPr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 xml:space="preserve">5 CAMIONETAS PICK UP 6 </w:t>
            </w:r>
            <w:proofErr w:type="gramStart"/>
            <w:r w:rsidRPr="00C85C09">
              <w:rPr>
                <w:rFonts w:ascii="Nutmeg Book" w:hAnsi="Nutmeg Book" w:cs="Arial"/>
                <w:sz w:val="18"/>
                <w:szCs w:val="18"/>
              </w:rPr>
              <w:t>CILINDROS  CABINA</w:t>
            </w:r>
            <w:proofErr w:type="gramEnd"/>
            <w:r w:rsidRPr="00C85C09">
              <w:rPr>
                <w:rFonts w:ascii="Nutmeg Book" w:hAnsi="Nutmeg Book" w:cs="Arial"/>
                <w:sz w:val="18"/>
                <w:szCs w:val="18"/>
              </w:rPr>
              <w:t xml:space="preserve"> REGULAR, AUTOMATICA CON AIRE ACONDICIONADO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50D0F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450D0F">
              <w:rPr>
                <w:rFonts w:ascii="Nutmeg Book" w:hAnsi="Nutmeg Book"/>
                <w:sz w:val="18"/>
                <w:szCs w:val="18"/>
              </w:rPr>
              <w:t>$397,</w:t>
            </w:r>
            <w:r>
              <w:rPr>
                <w:rFonts w:ascii="Nutmeg Book" w:hAnsi="Nutmeg Book"/>
                <w:sz w:val="18"/>
                <w:szCs w:val="18"/>
              </w:rPr>
              <w:t>714.37</w:t>
            </w:r>
          </w:p>
        </w:tc>
      </w:tr>
      <w:tr w:rsidR="00467235" w:rsidRPr="00C85C09" w:rsidTr="00801EBE">
        <w:trPr>
          <w:jc w:val="center"/>
        </w:trPr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Sub-Total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50D0F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450D0F">
              <w:rPr>
                <w:rFonts w:ascii="Nutmeg Book" w:hAnsi="Nutmeg Book"/>
                <w:sz w:val="18"/>
                <w:szCs w:val="18"/>
              </w:rPr>
              <w:t>$1,988,</w:t>
            </w:r>
            <w:r>
              <w:rPr>
                <w:rFonts w:ascii="Nutmeg Book" w:hAnsi="Nutmeg Book"/>
                <w:sz w:val="18"/>
                <w:szCs w:val="18"/>
              </w:rPr>
              <w:t>571.85</w:t>
            </w:r>
          </w:p>
        </w:tc>
      </w:tr>
      <w:tr w:rsidR="00467235" w:rsidRPr="00C85C09" w:rsidTr="00801EBE">
        <w:trPr>
          <w:jc w:val="center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IVA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50D0F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450D0F">
              <w:rPr>
                <w:rFonts w:ascii="Nutmeg Book" w:hAnsi="Nutmeg Book"/>
                <w:sz w:val="18"/>
                <w:szCs w:val="18"/>
              </w:rPr>
              <w:t>$318,</w:t>
            </w:r>
            <w:r>
              <w:rPr>
                <w:rFonts w:ascii="Nutmeg Book" w:hAnsi="Nutmeg Book"/>
                <w:sz w:val="18"/>
                <w:szCs w:val="18"/>
              </w:rPr>
              <w:t>171.50</w:t>
            </w:r>
          </w:p>
        </w:tc>
      </w:tr>
      <w:tr w:rsidR="00467235" w:rsidRPr="00C85C09" w:rsidTr="00801EBE">
        <w:trPr>
          <w:jc w:val="center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C85C09" w:rsidRDefault="00467235" w:rsidP="00467235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Total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50D0F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450D0F">
              <w:rPr>
                <w:rFonts w:ascii="Nutmeg Book" w:hAnsi="Nutmeg Book"/>
                <w:sz w:val="18"/>
                <w:szCs w:val="18"/>
              </w:rPr>
              <w:t>$2,306,</w:t>
            </w:r>
            <w:r>
              <w:rPr>
                <w:rFonts w:ascii="Nutmeg Book" w:hAnsi="Nutmeg Book"/>
                <w:sz w:val="18"/>
                <w:szCs w:val="18"/>
              </w:rPr>
              <w:t>743.35</w:t>
            </w:r>
          </w:p>
        </w:tc>
      </w:tr>
    </w:tbl>
    <w:p w:rsidR="00801EBE" w:rsidRPr="00C85C09" w:rsidRDefault="00801EBE" w:rsidP="0071226C">
      <w:pPr>
        <w:spacing w:after="0" w:line="240" w:lineRule="auto"/>
        <w:rPr>
          <w:rFonts w:ascii="Nutmeg Book" w:hAnsi="Nutmeg Book"/>
          <w:sz w:val="18"/>
          <w:szCs w:val="18"/>
        </w:rPr>
      </w:pPr>
    </w:p>
    <w:p w:rsidR="00267FCB" w:rsidRPr="00C85C09" w:rsidRDefault="00267FCB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E11A3C" w:rsidRPr="00C85C09" w:rsidRDefault="00E11A3C" w:rsidP="0071226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E11A3C" w:rsidRPr="00C85C09" w:rsidRDefault="0046207D" w:rsidP="0071226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C85C09">
        <w:rPr>
          <w:rFonts w:ascii="Nutmeg Book" w:hAnsi="Nutmeg Book" w:cs="Arial"/>
          <w:b/>
          <w:sz w:val="18"/>
          <w:szCs w:val="18"/>
        </w:rPr>
        <w:t>3</w:t>
      </w:r>
      <w:r w:rsidR="00E11A3C" w:rsidRPr="00C85C09">
        <w:rPr>
          <w:rFonts w:ascii="Nutmeg Book" w:hAnsi="Nutmeg Book" w:cs="Arial"/>
          <w:b/>
          <w:sz w:val="18"/>
          <w:szCs w:val="18"/>
        </w:rPr>
        <w:t xml:space="preserve">.2.- </w:t>
      </w:r>
      <w:bookmarkStart w:id="2" w:name="_Hlk7076881"/>
      <w:r w:rsidR="005B2F8C" w:rsidRPr="00C85C09">
        <w:rPr>
          <w:rFonts w:ascii="Nutmeg Book" w:hAnsi="Nutmeg Book" w:cs="Arial"/>
          <w:b/>
          <w:sz w:val="18"/>
          <w:szCs w:val="18"/>
        </w:rPr>
        <w:t>LPL/</w:t>
      </w:r>
      <w:r w:rsidRPr="00C85C09">
        <w:rPr>
          <w:rFonts w:ascii="Nutmeg Book" w:hAnsi="Nutmeg Book" w:cs="Arial"/>
          <w:b/>
          <w:sz w:val="18"/>
          <w:szCs w:val="18"/>
        </w:rPr>
        <w:t>22/93493/2019</w:t>
      </w:r>
      <w:bookmarkEnd w:id="2"/>
      <w:r w:rsidR="00E11A3C" w:rsidRPr="00C85C09">
        <w:rPr>
          <w:rFonts w:ascii="Nutmeg Book" w:hAnsi="Nutmeg Book" w:cs="Arial"/>
          <w:b/>
          <w:sz w:val="18"/>
          <w:szCs w:val="18"/>
        </w:rPr>
        <w:t>:</w:t>
      </w:r>
    </w:p>
    <w:p w:rsidR="00BC0978" w:rsidRPr="00C85C09" w:rsidRDefault="00E11A3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46207D" w:rsidRPr="00C85C09">
        <w:rPr>
          <w:rFonts w:ascii="Nutmeg Book" w:hAnsi="Nutmeg Book" w:cs="Arial"/>
          <w:b/>
          <w:sz w:val="18"/>
          <w:szCs w:val="18"/>
        </w:rPr>
        <w:t>LPL/22/93493/2019</w:t>
      </w:r>
      <w:r w:rsidR="005B2F8C" w:rsidRPr="00C85C09">
        <w:rPr>
          <w:rFonts w:ascii="Nutmeg Book" w:hAnsi="Nutmeg Book" w:cs="Arial"/>
          <w:b/>
          <w:sz w:val="18"/>
          <w:szCs w:val="18"/>
        </w:rPr>
        <w:t xml:space="preserve"> </w:t>
      </w:r>
      <w:r w:rsidRPr="00C85C09">
        <w:rPr>
          <w:rFonts w:ascii="Nutmeg Book" w:hAnsi="Nutmeg Book"/>
          <w:sz w:val="18"/>
          <w:szCs w:val="18"/>
        </w:rPr>
        <w:t xml:space="preserve">se presentó </w:t>
      </w:r>
      <w:r w:rsidR="004759B4" w:rsidRPr="00C85C09">
        <w:rPr>
          <w:rFonts w:ascii="Nutmeg Book" w:hAnsi="Nutmeg Book"/>
          <w:b/>
          <w:sz w:val="18"/>
          <w:szCs w:val="18"/>
        </w:rPr>
        <w:t>04 cuatro</w:t>
      </w:r>
      <w:r w:rsidRPr="00C85C09">
        <w:rPr>
          <w:rFonts w:ascii="Nutmeg Book" w:hAnsi="Nutmeg Book"/>
          <w:b/>
          <w:sz w:val="18"/>
          <w:szCs w:val="18"/>
        </w:rPr>
        <w:t xml:space="preserve"> propuesta</w:t>
      </w:r>
      <w:r w:rsidR="004759B4" w:rsidRPr="00C85C09">
        <w:rPr>
          <w:rFonts w:ascii="Nutmeg Book" w:hAnsi="Nutmeg Book"/>
          <w:b/>
          <w:sz w:val="18"/>
          <w:szCs w:val="18"/>
        </w:rPr>
        <w:t>s</w:t>
      </w:r>
      <w:r w:rsidRPr="00C85C09">
        <w:rPr>
          <w:rFonts w:ascii="Nutmeg Book" w:hAnsi="Nutmeg Book"/>
          <w:sz w:val="18"/>
          <w:szCs w:val="18"/>
        </w:rPr>
        <w:t xml:space="preserve">, </w:t>
      </w:r>
      <w:r w:rsidR="00AB3351" w:rsidRPr="00C85C09">
        <w:rPr>
          <w:rFonts w:ascii="Nutmeg Book" w:hAnsi="Nutmeg Book"/>
          <w:sz w:val="18"/>
          <w:szCs w:val="18"/>
        </w:rPr>
        <w:t>como se relaciona a continuación:</w:t>
      </w:r>
    </w:p>
    <w:p w:rsidR="00BC0978" w:rsidRPr="00C85C09" w:rsidRDefault="00BC0978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59"/>
        <w:gridCol w:w="2639"/>
        <w:gridCol w:w="1456"/>
        <w:gridCol w:w="1462"/>
        <w:gridCol w:w="1407"/>
      </w:tblGrid>
      <w:tr w:rsidR="00A42912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912" w:rsidRPr="00C85C09" w:rsidRDefault="00A42912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912" w:rsidRPr="00C85C09" w:rsidRDefault="00A42912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912" w:rsidRPr="00C85C09" w:rsidRDefault="00A42912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912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Gruppo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Geritex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>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912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Army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Uniformes,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912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GRE Uniformes, S.A. de C.V.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 xml:space="preserve">CAMISA P/PERSONAL ADMINISTRATIVO, MANGA </w:t>
            </w:r>
            <w:proofErr w:type="gramStart"/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CORTA,COLOR</w:t>
            </w:r>
            <w:proofErr w:type="gramEnd"/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 xml:space="preserve"> BLANCA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$200.00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CAMISA PARA FUNCIONARIO, MANGA LARGA, COLOR BLANCO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$208.00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PLAYERA TIPO POLO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$139.00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$110.00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PLAYERAS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$68.00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PLAYERA BLANCA, CUELLO REDONDO, MANGA LARGA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$89.00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PANTALON DE GABARDINA AZUL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$235.00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$195.00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$185.00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PANTALON DE MEZCLILLA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$198.00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$210.00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CAMISAS DE MEZCLILLA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$239.00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$205.00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CASCO PROTECTOR DE PLASTICO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$100.00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$484,593.00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$625,805.00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$562,188.00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$77,534.88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$100,128.80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$89,950.08</w:t>
            </w:r>
          </w:p>
        </w:tc>
      </w:tr>
      <w:tr w:rsidR="00AB3351" w:rsidRPr="00C85C09" w:rsidTr="002B3899">
        <w:trPr>
          <w:jc w:val="center"/>
        </w:trPr>
        <w:tc>
          <w:tcPr>
            <w:tcW w:w="0" w:type="auto"/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$562,127.88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$725,933.80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51" w:rsidRPr="00C85C09" w:rsidRDefault="00AB3351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$652,138.08</w:t>
            </w:r>
          </w:p>
        </w:tc>
      </w:tr>
    </w:tbl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3A0673" w:rsidRPr="00C85C09" w:rsidRDefault="003A0673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3A0673" w:rsidRPr="00C85C09" w:rsidRDefault="003A0673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3A0673" w:rsidRPr="00C85C09" w:rsidRDefault="003A0673" w:rsidP="0071226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Lic. Juan Carlos Briseño Navarro, </w:t>
      </w:r>
      <w:proofErr w:type="gramStart"/>
      <w:r w:rsidRPr="00C85C09">
        <w:rPr>
          <w:rFonts w:ascii="Nutmeg Book" w:hAnsi="Nutmeg Book"/>
          <w:sz w:val="18"/>
          <w:szCs w:val="18"/>
        </w:rPr>
        <w:t>Jefe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del Departamento de Recursos Humanos de SEAPAL Vallarta.</w:t>
      </w:r>
    </w:p>
    <w:p w:rsidR="003A0673" w:rsidRPr="00C85C09" w:rsidRDefault="003A0673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3A0673" w:rsidRPr="00C85C09" w:rsidRDefault="003A0673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C85C09">
        <w:rPr>
          <w:rFonts w:ascii="Nutmeg Book" w:hAnsi="Nutmeg Book"/>
          <w:sz w:val="18"/>
          <w:szCs w:val="18"/>
        </w:rPr>
        <w:t>omo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:rsidR="003A0673" w:rsidRPr="00C85C09" w:rsidRDefault="003A0673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 </w:t>
      </w:r>
    </w:p>
    <w:p w:rsidR="003A0673" w:rsidRPr="00C85C09" w:rsidRDefault="003A0673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lastRenderedPageBreak/>
        <w:t xml:space="preserve">La propuesta de </w:t>
      </w:r>
      <w:proofErr w:type="spellStart"/>
      <w:r w:rsidRPr="00C85C09">
        <w:rPr>
          <w:rFonts w:ascii="Nutmeg Book" w:hAnsi="Nutmeg Book"/>
          <w:sz w:val="18"/>
          <w:szCs w:val="18"/>
        </w:rPr>
        <w:t>Gruppo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</w:t>
      </w:r>
      <w:proofErr w:type="spellStart"/>
      <w:r w:rsidRPr="00C85C09">
        <w:rPr>
          <w:rFonts w:ascii="Nutmeg Book" w:hAnsi="Nutmeg Book"/>
          <w:sz w:val="18"/>
          <w:szCs w:val="18"/>
        </w:rPr>
        <w:t>Geritex</w:t>
      </w:r>
      <w:proofErr w:type="spellEnd"/>
      <w:r w:rsidRPr="00C85C09">
        <w:rPr>
          <w:rFonts w:ascii="Nutmeg Book" w:hAnsi="Nutmeg Book"/>
          <w:sz w:val="18"/>
          <w:szCs w:val="18"/>
        </w:rPr>
        <w:t>, S.A. de C.V. cumplió las especificaciones técnicas del ANEXO 1 de las BASES de las PARTIDAS 4, 5, 6, 7, 8 y 9; por los motivos expuestos en el Dictamen anexo.</w:t>
      </w:r>
    </w:p>
    <w:p w:rsidR="003A0673" w:rsidRPr="00C85C09" w:rsidRDefault="003A0673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proofErr w:type="spellStart"/>
      <w:r w:rsidRPr="00C85C09">
        <w:rPr>
          <w:rFonts w:ascii="Nutmeg Book" w:hAnsi="Nutmeg Book"/>
          <w:sz w:val="18"/>
          <w:szCs w:val="18"/>
        </w:rPr>
        <w:t>Army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Uniformes, S.A. de C.V. cumplió las especificaciones técnicas del ANEXO 1 de las BASES de las PARTIDAS 1, 2, 3, 4, 5, 6, 7, 8 y 9; por los motivos expuestos en el Dictamen anexo.</w:t>
      </w:r>
    </w:p>
    <w:p w:rsidR="003A0673" w:rsidRPr="00C85C09" w:rsidRDefault="003A0673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proofErr w:type="spellStart"/>
      <w:r w:rsidRPr="00C85C09">
        <w:rPr>
          <w:rFonts w:ascii="Nutmeg Book" w:hAnsi="Nutmeg Book"/>
          <w:sz w:val="18"/>
          <w:szCs w:val="18"/>
        </w:rPr>
        <w:t>Gruppo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</w:t>
      </w:r>
      <w:proofErr w:type="spellStart"/>
      <w:r w:rsidRPr="00C85C09">
        <w:rPr>
          <w:rFonts w:ascii="Nutmeg Book" w:hAnsi="Nutmeg Book"/>
          <w:sz w:val="18"/>
          <w:szCs w:val="18"/>
        </w:rPr>
        <w:t>Geritex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, S.A. de C.V. cumplió las especificaciones técnicas del ANEXO 1 de las BASES de las PARTIDAS 1, 2, 4, 5, 6, 7, </w:t>
      </w:r>
      <w:proofErr w:type="gramStart"/>
      <w:r w:rsidRPr="00C85C09">
        <w:rPr>
          <w:rFonts w:ascii="Nutmeg Book" w:hAnsi="Nutmeg Book"/>
          <w:sz w:val="18"/>
          <w:szCs w:val="18"/>
        </w:rPr>
        <w:t>8 ,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9 y 10; por los motivos expuestos en el Dictamen anexo.</w:t>
      </w:r>
    </w:p>
    <w:p w:rsidR="003A0673" w:rsidRPr="00C85C09" w:rsidRDefault="003A0673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3A0673" w:rsidRPr="00C85C09" w:rsidRDefault="003A0673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>Una vez analizado el dictamen técnico y las propuestas se desprende que:</w:t>
      </w:r>
    </w:p>
    <w:p w:rsidR="003A0673" w:rsidRPr="00C85C09" w:rsidRDefault="003A0673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3A0673" w:rsidRPr="00C85C09" w:rsidRDefault="003A0673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proofErr w:type="spellStart"/>
      <w:r w:rsidRPr="00C85C09">
        <w:rPr>
          <w:rFonts w:ascii="Nutmeg Book" w:hAnsi="Nutmeg Book"/>
          <w:b/>
          <w:sz w:val="18"/>
          <w:szCs w:val="18"/>
        </w:rPr>
        <w:t>Gruppo</w:t>
      </w:r>
      <w:proofErr w:type="spellEnd"/>
      <w:r w:rsidRPr="00C85C09">
        <w:rPr>
          <w:rFonts w:ascii="Nutmeg Book" w:hAnsi="Nutmeg Book"/>
          <w:b/>
          <w:sz w:val="18"/>
          <w:szCs w:val="18"/>
        </w:rPr>
        <w:t xml:space="preserve"> </w:t>
      </w:r>
      <w:proofErr w:type="spellStart"/>
      <w:r w:rsidRPr="00C85C09">
        <w:rPr>
          <w:rFonts w:ascii="Nutmeg Book" w:hAnsi="Nutmeg Book"/>
          <w:b/>
          <w:sz w:val="18"/>
          <w:szCs w:val="18"/>
        </w:rPr>
        <w:t>Geritex</w:t>
      </w:r>
      <w:proofErr w:type="spellEnd"/>
      <w:r w:rsidRPr="00C85C09">
        <w:rPr>
          <w:rFonts w:ascii="Nutmeg Book" w:hAnsi="Nutmeg Book"/>
          <w:b/>
          <w:sz w:val="18"/>
          <w:szCs w:val="18"/>
        </w:rPr>
        <w:t>, S.A. de C.V.</w:t>
      </w:r>
      <w:r w:rsidRPr="00C85C09">
        <w:rPr>
          <w:rFonts w:ascii="Nutmeg Book" w:hAnsi="Nutmeg Book"/>
          <w:sz w:val="18"/>
          <w:szCs w:val="18"/>
        </w:rPr>
        <w:t xml:space="preserve"> es la mejor opción por análisis de costo beneficio, considerando calidad y precio, de las </w:t>
      </w:r>
      <w:r w:rsidRPr="00C85C09">
        <w:rPr>
          <w:rFonts w:ascii="Nutmeg Book" w:hAnsi="Nutmeg Book"/>
          <w:b/>
          <w:sz w:val="18"/>
          <w:szCs w:val="18"/>
          <w:u w:val="single"/>
        </w:rPr>
        <w:t>PARTIDAS 4, 5, 6, 7</w:t>
      </w:r>
      <w:r w:rsidR="00AD68AB" w:rsidRPr="00C85C09">
        <w:rPr>
          <w:rFonts w:ascii="Nutmeg Book" w:hAnsi="Nutmeg Book"/>
          <w:b/>
          <w:sz w:val="18"/>
          <w:szCs w:val="18"/>
          <w:u w:val="single"/>
        </w:rPr>
        <w:t xml:space="preserve"> y </w:t>
      </w:r>
      <w:r w:rsidRPr="00C85C09">
        <w:rPr>
          <w:rFonts w:ascii="Nutmeg Book" w:hAnsi="Nutmeg Book"/>
          <w:b/>
          <w:sz w:val="18"/>
          <w:szCs w:val="18"/>
          <w:u w:val="single"/>
        </w:rPr>
        <w:t>8;</w:t>
      </w:r>
      <w:r w:rsidRPr="00C85C09">
        <w:rPr>
          <w:rFonts w:ascii="Nutmeg Book" w:hAnsi="Nutmeg Book"/>
          <w:sz w:val="18"/>
          <w:szCs w:val="18"/>
        </w:rPr>
        <w:t xml:space="preserve"> por los motivos expuestos en el Dictamen anexo; por lo que se le adjudica el contrato dichas partidas.</w:t>
      </w:r>
    </w:p>
    <w:p w:rsidR="003A0673" w:rsidRPr="00C85C09" w:rsidRDefault="003A0673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proofErr w:type="spellStart"/>
      <w:r w:rsidRPr="00C85C09">
        <w:rPr>
          <w:rFonts w:ascii="Nutmeg Book" w:hAnsi="Nutmeg Book"/>
          <w:b/>
          <w:sz w:val="18"/>
          <w:szCs w:val="18"/>
        </w:rPr>
        <w:t>Army</w:t>
      </w:r>
      <w:proofErr w:type="spellEnd"/>
      <w:r w:rsidRPr="00C85C09">
        <w:rPr>
          <w:rFonts w:ascii="Nutmeg Book" w:hAnsi="Nutmeg Book"/>
          <w:b/>
          <w:sz w:val="18"/>
          <w:szCs w:val="18"/>
        </w:rPr>
        <w:t xml:space="preserve"> Uniformes, S.A. de C.V. </w:t>
      </w:r>
      <w:r w:rsidRPr="00C85C09">
        <w:rPr>
          <w:rFonts w:ascii="Nutmeg Book" w:hAnsi="Nutmeg Book"/>
          <w:sz w:val="18"/>
          <w:szCs w:val="18"/>
        </w:rPr>
        <w:t xml:space="preserve">es la mejor opción por análisis de costo beneficio, considerando calidad y precio, de las </w:t>
      </w:r>
      <w:r w:rsidRPr="00C85C09">
        <w:rPr>
          <w:rFonts w:ascii="Nutmeg Book" w:hAnsi="Nutmeg Book"/>
          <w:b/>
          <w:sz w:val="18"/>
          <w:szCs w:val="18"/>
          <w:u w:val="single"/>
        </w:rPr>
        <w:t>PARTIDAS 1, 2 y 3;</w:t>
      </w:r>
      <w:r w:rsidRPr="00C85C09">
        <w:rPr>
          <w:rFonts w:ascii="Nutmeg Book" w:hAnsi="Nutmeg Book"/>
          <w:sz w:val="18"/>
          <w:szCs w:val="18"/>
        </w:rPr>
        <w:t xml:space="preserve"> por los motivos expuestos en el Dictamen anexo; por lo que se le adjudica el contrato dichas partidas.</w:t>
      </w:r>
    </w:p>
    <w:p w:rsidR="003A0673" w:rsidRPr="00C85C09" w:rsidRDefault="003A0673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GRE Uniformes, S.A. de C.V. </w:t>
      </w:r>
      <w:r w:rsidRPr="00C85C09">
        <w:rPr>
          <w:rFonts w:ascii="Nutmeg Book" w:hAnsi="Nutmeg Book"/>
          <w:sz w:val="18"/>
          <w:szCs w:val="18"/>
        </w:rPr>
        <w:t xml:space="preserve">es la mejor opción por análisis de costo beneficio, considerando calidad y precio, de las </w:t>
      </w:r>
      <w:r w:rsidRPr="00C85C09">
        <w:rPr>
          <w:rFonts w:ascii="Nutmeg Book" w:hAnsi="Nutmeg Book"/>
          <w:b/>
          <w:sz w:val="18"/>
          <w:szCs w:val="18"/>
          <w:u w:val="single"/>
        </w:rPr>
        <w:t>PARTIDAS 9 y 10;</w:t>
      </w:r>
      <w:r w:rsidRPr="00C85C09">
        <w:rPr>
          <w:rFonts w:ascii="Nutmeg Book" w:hAnsi="Nutmeg Book"/>
          <w:sz w:val="18"/>
          <w:szCs w:val="18"/>
        </w:rPr>
        <w:t xml:space="preserve"> por los motivos expuestos en el Dictamen anexo; por lo que se le adjudica el contrato dichas partidas.</w:t>
      </w:r>
    </w:p>
    <w:p w:rsidR="003A0673" w:rsidRPr="00C85C09" w:rsidRDefault="003A0673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3A0673" w:rsidRPr="00C85C09" w:rsidRDefault="003A0673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Cabe señalar </w:t>
      </w:r>
      <w:r w:rsidR="00AD68AB" w:rsidRPr="00C85C09">
        <w:rPr>
          <w:rFonts w:ascii="Nutmeg Book" w:hAnsi="Nutmeg Book"/>
          <w:sz w:val="18"/>
          <w:szCs w:val="18"/>
        </w:rPr>
        <w:t>que,</w:t>
      </w:r>
      <w:r w:rsidRPr="00C85C09">
        <w:rPr>
          <w:rFonts w:ascii="Nutmeg Book" w:hAnsi="Nutmeg Book"/>
          <w:sz w:val="18"/>
          <w:szCs w:val="18"/>
        </w:rPr>
        <w:t xml:space="preserve"> si bien no se adjudican las partidas 1, 2, 3 y 9 al precio mas bajo, se adjudican a la de mejor relación calidad y precio, en vista del análisis del </w:t>
      </w:r>
      <w:r w:rsidR="00AD68AB" w:rsidRPr="00C85C09">
        <w:rPr>
          <w:rFonts w:ascii="Nutmeg Book" w:hAnsi="Nutmeg Book"/>
          <w:sz w:val="18"/>
          <w:szCs w:val="18"/>
        </w:rPr>
        <w:t>á</w:t>
      </w:r>
      <w:r w:rsidRPr="00C85C09">
        <w:rPr>
          <w:rFonts w:ascii="Nutmeg Book" w:hAnsi="Nutmeg Book"/>
          <w:sz w:val="18"/>
          <w:szCs w:val="18"/>
        </w:rPr>
        <w:t>rea requirente a las muestras presentadas, en cuanto a contar con mejor textura</w:t>
      </w:r>
      <w:r w:rsidR="00AD68AB" w:rsidRPr="00C85C09">
        <w:rPr>
          <w:rFonts w:ascii="Nutmeg Book" w:hAnsi="Nutmeg Book"/>
          <w:sz w:val="18"/>
          <w:szCs w:val="18"/>
        </w:rPr>
        <w:t xml:space="preserve"> y</w:t>
      </w:r>
      <w:r w:rsidRPr="00C85C09">
        <w:rPr>
          <w:rFonts w:ascii="Nutmeg Book" w:hAnsi="Nutmeg Book"/>
          <w:sz w:val="18"/>
          <w:szCs w:val="18"/>
        </w:rPr>
        <w:t xml:space="preserve"> espesor</w:t>
      </w:r>
      <w:r w:rsidR="00AD68AB" w:rsidRPr="00C85C09">
        <w:rPr>
          <w:rFonts w:ascii="Nutmeg Book" w:hAnsi="Nutmeg Book"/>
          <w:sz w:val="18"/>
          <w:szCs w:val="18"/>
        </w:rPr>
        <w:t xml:space="preserve">. </w:t>
      </w:r>
      <w:r w:rsidRPr="00C85C09">
        <w:rPr>
          <w:rFonts w:ascii="Nutmeg Book" w:hAnsi="Nutmeg Book"/>
          <w:sz w:val="18"/>
          <w:szCs w:val="18"/>
        </w:rPr>
        <w:t>Lo anterior</w:t>
      </w:r>
      <w:r w:rsidRPr="00C85C09">
        <w:rPr>
          <w:rFonts w:ascii="Nutmeg Book" w:hAnsi="Nutmeg Book"/>
          <w:b/>
          <w:sz w:val="18"/>
          <w:szCs w:val="18"/>
        </w:rPr>
        <w:t>,</w:t>
      </w:r>
      <w:r w:rsidRPr="00C85C09">
        <w:rPr>
          <w:rFonts w:ascii="Nutmeg Book" w:hAnsi="Nutmeg Book"/>
          <w:sz w:val="18"/>
          <w:szCs w:val="18"/>
        </w:rPr>
        <w:t xml:space="preserve"> de conformidad con el siguiente recuadro:</w:t>
      </w:r>
    </w:p>
    <w:p w:rsidR="00E11A3C" w:rsidRPr="00C85C09" w:rsidRDefault="00E11A3C" w:rsidP="0071226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1159"/>
        <w:gridCol w:w="2678"/>
        <w:gridCol w:w="1455"/>
        <w:gridCol w:w="1460"/>
        <w:gridCol w:w="1370"/>
      </w:tblGrid>
      <w:tr w:rsidR="00801EBE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Gruppo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Geritex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>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Army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Uniformes,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GRE Uniformes, S.A. de C.V.</w:t>
            </w:r>
          </w:p>
        </w:tc>
      </w:tr>
      <w:tr w:rsidR="00801EBE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 xml:space="preserve">CAMISA P/PERSONAL ADMINISTRATIVO, MANGA </w:t>
            </w:r>
            <w:proofErr w:type="gramStart"/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CORTA,COLOR</w:t>
            </w:r>
            <w:proofErr w:type="gramEnd"/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 xml:space="preserve"> BLANCA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801EBE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CAMISA PARA FUNCIONARIO, MANGA LARGA, COLOR BLANCO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801EBE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PLAYERA TIPO POLO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801EB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$139.00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E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AD68AB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PLAYERAS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AD68AB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PLAYERA BLANCA, CUELLO REDONDO, MANGA LARGA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AD68AB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PANTALON DE GABARDINA AZUL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AD68AB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AD68AB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PANTALON DE MEZCLILLA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AD68AB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CAMISAS DE MEZCLILLA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$205.00</w:t>
            </w:r>
          </w:p>
        </w:tc>
      </w:tr>
      <w:tr w:rsidR="00AD68AB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bCs/>
                <w:kern w:val="32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CASCO PROTECTOR DE PLASTICO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$100.00</w:t>
            </w:r>
          </w:p>
        </w:tc>
      </w:tr>
      <w:tr w:rsidR="00AD68AB" w:rsidRPr="00C85C09" w:rsidTr="00AD68AB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$255,073.00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$180,806.00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$88,915.00</w:t>
            </w:r>
          </w:p>
        </w:tc>
      </w:tr>
      <w:tr w:rsidR="00AD68AB" w:rsidRPr="00C85C09" w:rsidTr="00AD68AB">
        <w:trPr>
          <w:jc w:val="center"/>
        </w:trPr>
        <w:tc>
          <w:tcPr>
            <w:tcW w:w="0" w:type="auto"/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$40,811.68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$28,928.96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$14,226.40</w:t>
            </w:r>
          </w:p>
        </w:tc>
      </w:tr>
      <w:tr w:rsidR="00AD68AB" w:rsidRPr="00C85C09" w:rsidTr="00AD68AB">
        <w:trPr>
          <w:jc w:val="center"/>
        </w:trPr>
        <w:tc>
          <w:tcPr>
            <w:tcW w:w="0" w:type="auto"/>
            <w:vAlign w:val="center"/>
          </w:tcPr>
          <w:p w:rsidR="00EB514E" w:rsidRPr="00C85C09" w:rsidRDefault="00EB514E" w:rsidP="0071226C">
            <w:pPr>
              <w:spacing w:after="0" w:line="240" w:lineRule="auto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$295,884.68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$209,734.96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B" w:rsidRPr="00C85C09" w:rsidRDefault="00AD68AB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$103,141.40</w:t>
            </w:r>
          </w:p>
        </w:tc>
      </w:tr>
    </w:tbl>
    <w:p w:rsidR="00EB514E" w:rsidRPr="00C85C09" w:rsidRDefault="00EB514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267FCB" w:rsidRPr="00C85C09" w:rsidRDefault="00267FCB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lastRenderedPageBreak/>
        <w:t>La firma de contrato y/o pedido, así como la entrega de garantías se llevará a cabo de conformidad con las BASES.</w:t>
      </w:r>
    </w:p>
    <w:p w:rsidR="00EB514E" w:rsidRPr="00C85C09" w:rsidRDefault="00EB514E" w:rsidP="0071226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E11A3C" w:rsidRPr="00C85C09" w:rsidRDefault="00801EBE" w:rsidP="0071226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C85C09">
        <w:rPr>
          <w:rFonts w:ascii="Nutmeg Book" w:hAnsi="Nutmeg Book" w:cs="Arial"/>
          <w:b/>
          <w:sz w:val="18"/>
          <w:szCs w:val="18"/>
        </w:rPr>
        <w:t>3</w:t>
      </w:r>
      <w:r w:rsidR="00E11A3C" w:rsidRPr="00C85C09">
        <w:rPr>
          <w:rFonts w:ascii="Nutmeg Book" w:hAnsi="Nutmeg Book" w:cs="Arial"/>
          <w:b/>
          <w:sz w:val="18"/>
          <w:szCs w:val="18"/>
        </w:rPr>
        <w:t>.3.- LPL</w:t>
      </w:r>
      <w:r w:rsidR="00F94C1E" w:rsidRPr="00C85C09">
        <w:rPr>
          <w:rFonts w:ascii="Nutmeg Book" w:hAnsi="Nutmeg Book" w:cs="Arial"/>
          <w:b/>
          <w:sz w:val="18"/>
          <w:szCs w:val="18"/>
        </w:rPr>
        <w:t>/23/93226/2019</w:t>
      </w:r>
      <w:r w:rsidR="00E11A3C" w:rsidRPr="00C85C09">
        <w:rPr>
          <w:rFonts w:ascii="Nutmeg Book" w:hAnsi="Nutmeg Book" w:cs="Arial"/>
          <w:b/>
          <w:sz w:val="18"/>
          <w:szCs w:val="18"/>
        </w:rPr>
        <w:t>:</w:t>
      </w:r>
    </w:p>
    <w:p w:rsidR="00C107D8" w:rsidRPr="00C85C09" w:rsidRDefault="00E11A3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F94C1E" w:rsidRPr="00C85C09">
        <w:rPr>
          <w:rFonts w:ascii="Nutmeg Book" w:hAnsi="Nutmeg Book" w:cs="Arial"/>
          <w:b/>
          <w:sz w:val="18"/>
          <w:szCs w:val="18"/>
        </w:rPr>
        <w:t xml:space="preserve">LPL/23/93226/2019 </w:t>
      </w:r>
      <w:r w:rsidRPr="00C85C09">
        <w:rPr>
          <w:rFonts w:ascii="Nutmeg Book" w:hAnsi="Nutmeg Book"/>
          <w:sz w:val="18"/>
          <w:szCs w:val="18"/>
        </w:rPr>
        <w:t>se present</w:t>
      </w:r>
      <w:r w:rsidR="006660C8" w:rsidRPr="00C85C09">
        <w:rPr>
          <w:rFonts w:ascii="Nutmeg Book" w:hAnsi="Nutmeg Book"/>
          <w:sz w:val="18"/>
          <w:szCs w:val="18"/>
        </w:rPr>
        <w:t>aron 02 dos</w:t>
      </w:r>
      <w:r w:rsidRPr="00C85C09">
        <w:rPr>
          <w:rFonts w:ascii="Nutmeg Book" w:hAnsi="Nutmeg Book"/>
          <w:sz w:val="18"/>
          <w:szCs w:val="18"/>
        </w:rPr>
        <w:t xml:space="preserve"> propuesta</w:t>
      </w:r>
      <w:r w:rsidR="006660C8" w:rsidRPr="00C85C09">
        <w:rPr>
          <w:rFonts w:ascii="Nutmeg Book" w:hAnsi="Nutmeg Book"/>
          <w:sz w:val="18"/>
          <w:szCs w:val="18"/>
        </w:rPr>
        <w:t>s</w:t>
      </w:r>
      <w:r w:rsidRPr="00C85C09">
        <w:rPr>
          <w:rFonts w:ascii="Nutmeg Book" w:hAnsi="Nutmeg Book"/>
          <w:sz w:val="18"/>
          <w:szCs w:val="18"/>
        </w:rPr>
        <w:t xml:space="preserve">, </w:t>
      </w:r>
      <w:r w:rsidR="00C107D8" w:rsidRPr="00C85C09">
        <w:rPr>
          <w:rFonts w:ascii="Nutmeg Book" w:hAnsi="Nutmeg Book"/>
          <w:sz w:val="18"/>
          <w:szCs w:val="18"/>
        </w:rPr>
        <w:t>como se relaciona a continuación:</w:t>
      </w:r>
    </w:p>
    <w:p w:rsidR="00265252" w:rsidRPr="00C85C09" w:rsidRDefault="00265252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87"/>
        <w:gridCol w:w="2281"/>
        <w:gridCol w:w="2281"/>
        <w:gridCol w:w="1542"/>
        <w:gridCol w:w="1825"/>
      </w:tblGrid>
      <w:tr w:rsidR="00C107D8" w:rsidRPr="00C85C09" w:rsidTr="002B3899">
        <w:trPr>
          <w:jc w:val="center"/>
        </w:trPr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7D8" w:rsidRPr="00C85C09" w:rsidRDefault="00C107D8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C107D8" w:rsidRPr="00C85C09" w:rsidRDefault="00C107D8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D8" w:rsidRPr="00C85C09" w:rsidRDefault="00C107D8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7D8" w:rsidRPr="00C85C09" w:rsidRDefault="00C107D8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Productos y Equipos para Filtración de Occidente, S.A. de C.V.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7D8" w:rsidRPr="00C85C09" w:rsidRDefault="00C107D8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Malco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Tratamiento de Agua, S.A. de C.V.</w:t>
            </w:r>
          </w:p>
        </w:tc>
      </w:tr>
      <w:tr w:rsidR="00C107D8" w:rsidRPr="00C85C09" w:rsidTr="002B3899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7D8" w:rsidRPr="00C85C09" w:rsidRDefault="00C107D8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PARTIDA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7D8" w:rsidRPr="00C85C09" w:rsidRDefault="00C107D8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CANTIDAD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7D8" w:rsidRPr="00C85C09" w:rsidRDefault="00C107D8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DESCRIPCIÓN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7D8" w:rsidRPr="00C85C09" w:rsidRDefault="00C107D8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IMPORTE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7D8" w:rsidRPr="00C85C09" w:rsidRDefault="00C107D8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IMPORTE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eastAsia="es-MX"/>
              </w:rPr>
              <w:t>9,000 KGS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ZEOLITA SELECTIVA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$12.45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$12.00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eastAsia="es-MX"/>
              </w:rPr>
              <w:t>8,000 KGS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ARENA SILICA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$7.34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$7.10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eastAsia="es-MX"/>
              </w:rPr>
              <w:t>6 M3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GRAVILLA (SELLO)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$8,876.00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$8,491.08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eastAsia="es-MX"/>
              </w:rPr>
              <w:t>200 KIT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ARNES PARA FILTRO DE MULTIMEDIA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$894.56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$818.04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  <w:t>8 KIT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DIFUSORES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$14,674.12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$14,196.33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eastAsia="es-MX"/>
              </w:rPr>
              <w:t>6,500 KIT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ESPREAS PARA FILTRO MULTIMEDIA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$55.75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$49.99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Sub-Total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$882,705.96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$817,860.12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IVA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$141,232.95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$130,857.62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Total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1,023,938.91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$948,717.74</w:t>
            </w:r>
          </w:p>
        </w:tc>
      </w:tr>
    </w:tbl>
    <w:p w:rsidR="00C107D8" w:rsidRPr="00C85C09" w:rsidRDefault="00C107D8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EB514E" w:rsidRPr="00C85C09" w:rsidRDefault="00EB514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EB514E" w:rsidRPr="00C85C09" w:rsidRDefault="00EB514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EB514E" w:rsidRPr="00C85C09" w:rsidRDefault="00EB514E" w:rsidP="0071226C">
      <w:pPr>
        <w:pStyle w:val="Prrafodelista"/>
        <w:numPr>
          <w:ilvl w:val="0"/>
          <w:numId w:val="18"/>
        </w:numPr>
        <w:jc w:val="both"/>
        <w:rPr>
          <w:rFonts w:ascii="Nutmeg Book" w:hAnsi="Nutmeg Book"/>
          <w:b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Ing. Eliseo Moreno Covarrubias, </w:t>
      </w:r>
      <w:proofErr w:type="gramStart"/>
      <w:r w:rsidRPr="00C85C09">
        <w:rPr>
          <w:rFonts w:ascii="Nutmeg Book" w:hAnsi="Nutmeg Book"/>
          <w:sz w:val="18"/>
          <w:szCs w:val="18"/>
        </w:rPr>
        <w:t>Jefe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del Departamento de Calidad del Agua de “SEAPAL VALLARTA”</w:t>
      </w:r>
    </w:p>
    <w:p w:rsidR="00EB514E" w:rsidRPr="00C85C09" w:rsidRDefault="00EB514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EB514E" w:rsidRPr="00C85C09" w:rsidRDefault="00EB514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C85C09">
        <w:rPr>
          <w:rFonts w:ascii="Nutmeg Book" w:hAnsi="Nutmeg Book"/>
          <w:sz w:val="18"/>
          <w:szCs w:val="18"/>
        </w:rPr>
        <w:t>omo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:rsidR="00EB514E" w:rsidRPr="00C85C09" w:rsidRDefault="00EB514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 </w:t>
      </w:r>
    </w:p>
    <w:p w:rsidR="00EB514E" w:rsidRPr="00C85C09" w:rsidRDefault="00EB514E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Todas las propuestas cumplen con especificaciones técnicas del ANEXO 1 de las BASES; sin haber diferencias relevantes entre las mismas.</w:t>
      </w:r>
    </w:p>
    <w:p w:rsidR="00EB514E" w:rsidRPr="00C85C09" w:rsidRDefault="00EB514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EB514E" w:rsidRPr="00C85C09" w:rsidRDefault="00EB514E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que </w:t>
      </w:r>
      <w:proofErr w:type="spellStart"/>
      <w:r w:rsidRPr="00C85C09">
        <w:rPr>
          <w:rFonts w:ascii="Nutmeg Book" w:hAnsi="Nutmeg Book"/>
          <w:sz w:val="18"/>
          <w:szCs w:val="18"/>
        </w:rPr>
        <w:t>Malco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Tratamiento de Agua, S.A. de C.V. es la mejor opción considerando que no hay diferencias técnicas y el precio</w:t>
      </w:r>
      <w:r w:rsidRPr="00C85C09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C85C09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C85C09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C85C09">
        <w:rPr>
          <w:rFonts w:ascii="Nutmeg Book" w:hAnsi="Nutmeg Book" w:cs="Arial"/>
          <w:b/>
          <w:sz w:val="18"/>
          <w:szCs w:val="18"/>
        </w:rPr>
        <w:t xml:space="preserve">LPL/23/93226/2019 </w:t>
      </w:r>
      <w:r w:rsidRPr="00C85C09">
        <w:rPr>
          <w:rFonts w:ascii="Nutmeg Book" w:hAnsi="Nutmeg Book"/>
          <w:sz w:val="18"/>
          <w:szCs w:val="18"/>
        </w:rPr>
        <w:t xml:space="preserve">a </w:t>
      </w:r>
      <w:proofErr w:type="spellStart"/>
      <w:r w:rsidRPr="00C85C09">
        <w:rPr>
          <w:rFonts w:ascii="Nutmeg Book" w:hAnsi="Nutmeg Book"/>
          <w:b/>
          <w:sz w:val="18"/>
          <w:szCs w:val="18"/>
        </w:rPr>
        <w:t>Malco</w:t>
      </w:r>
      <w:proofErr w:type="spellEnd"/>
      <w:r w:rsidRPr="00C85C09">
        <w:rPr>
          <w:rFonts w:ascii="Nutmeg Book" w:hAnsi="Nutmeg Book"/>
          <w:b/>
          <w:sz w:val="18"/>
          <w:szCs w:val="18"/>
        </w:rPr>
        <w:t xml:space="preserve"> Tratamiento de Agua, S.A. de C.V.</w:t>
      </w:r>
      <w:r w:rsidRPr="00C85C09">
        <w:rPr>
          <w:rFonts w:ascii="Nutmeg Book" w:hAnsi="Nutmeg Book"/>
          <w:sz w:val="18"/>
          <w:szCs w:val="18"/>
        </w:rPr>
        <w:t xml:space="preserve"> de conformidad con el siguiente recuadro:</w:t>
      </w:r>
    </w:p>
    <w:p w:rsidR="00E11A3C" w:rsidRPr="00C85C09" w:rsidRDefault="00E11A3C" w:rsidP="0071226C">
      <w:pPr>
        <w:spacing w:after="0" w:line="240" w:lineRule="auto"/>
        <w:rPr>
          <w:rFonts w:ascii="Nutmeg Book" w:hAnsi="Nutmeg Book" w:cs="Arial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29"/>
        <w:gridCol w:w="2746"/>
        <w:gridCol w:w="2746"/>
        <w:gridCol w:w="2195"/>
      </w:tblGrid>
      <w:tr w:rsidR="00EB514E" w:rsidRPr="00C85C09" w:rsidTr="00EB514E">
        <w:trPr>
          <w:jc w:val="center"/>
        </w:trPr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506" w:type="pct"/>
            <w:tcBorders>
              <w:bottom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5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Malco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Tratamiento de Agua, S.A. de C.V.</w:t>
            </w:r>
          </w:p>
        </w:tc>
      </w:tr>
      <w:tr w:rsidR="00EB514E" w:rsidRPr="00C85C09" w:rsidTr="00EB514E">
        <w:trPr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PARTIDA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CANTIDAD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DESCRIPCIÓN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IMPORTE</w:t>
            </w:r>
          </w:p>
        </w:tc>
      </w:tr>
      <w:tr w:rsidR="00EB514E" w:rsidRPr="00C85C09" w:rsidTr="00EB514E">
        <w:trPr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eastAsia="es-MX"/>
              </w:rPr>
              <w:t>9,000 KGS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ZEOLITA SELECTIVA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$12.00</w:t>
            </w:r>
          </w:p>
        </w:tc>
      </w:tr>
      <w:tr w:rsidR="00EB514E" w:rsidRPr="00C85C09" w:rsidTr="00EB514E">
        <w:trPr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eastAsia="es-MX"/>
              </w:rPr>
              <w:t>8,000 KGS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ARENA SILICA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$7.10</w:t>
            </w:r>
          </w:p>
        </w:tc>
      </w:tr>
      <w:tr w:rsidR="00EB514E" w:rsidRPr="00C85C09" w:rsidTr="00EB514E">
        <w:trPr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eastAsia="es-MX"/>
              </w:rPr>
              <w:t>6 M3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GRAVILLA (SELLO)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$8,491.08</w:t>
            </w:r>
          </w:p>
        </w:tc>
      </w:tr>
      <w:tr w:rsidR="00EB514E" w:rsidRPr="00C85C09" w:rsidTr="00EB514E">
        <w:trPr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eastAsia="es-MX"/>
              </w:rPr>
              <w:t>200 KIT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ARNES PARA FILTRO DE MULTIMEDIA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$818.04</w:t>
            </w:r>
          </w:p>
        </w:tc>
      </w:tr>
      <w:tr w:rsidR="00EB514E" w:rsidRPr="00C85C09" w:rsidTr="00EB514E">
        <w:trPr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  <w:t>8 KIT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DIFUSORES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$14,196.33</w:t>
            </w:r>
          </w:p>
        </w:tc>
      </w:tr>
      <w:tr w:rsidR="00EB514E" w:rsidRPr="00C85C09" w:rsidTr="00EB514E">
        <w:trPr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eastAsia="es-MX"/>
              </w:rPr>
              <w:t>6,500 KIT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eastAsia="Times New Roman" w:hAnsi="Nutmeg Book" w:cs="Arial"/>
                <w:b/>
                <w:bCs/>
                <w:sz w:val="16"/>
                <w:szCs w:val="16"/>
                <w:lang w:eastAsia="es-MX"/>
              </w:rPr>
              <w:t>ESPREAS PARA FILTRO MULTIMEDIA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$49.99</w:t>
            </w:r>
          </w:p>
        </w:tc>
      </w:tr>
      <w:tr w:rsidR="00EB514E" w:rsidRPr="00C85C09" w:rsidTr="00EB514E">
        <w:trPr>
          <w:jc w:val="center"/>
        </w:trPr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Sub-Total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$817,860.12</w:t>
            </w:r>
          </w:p>
        </w:tc>
      </w:tr>
      <w:tr w:rsidR="00EB514E" w:rsidRPr="00C85C09" w:rsidTr="00EB514E">
        <w:trPr>
          <w:jc w:val="center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IVA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$130,857.62</w:t>
            </w:r>
          </w:p>
        </w:tc>
      </w:tr>
      <w:tr w:rsidR="00EB514E" w:rsidRPr="00C85C09" w:rsidTr="00EB514E">
        <w:trPr>
          <w:jc w:val="center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Total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4E" w:rsidRPr="00C85C09" w:rsidRDefault="00EB514E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$948,717.74</w:t>
            </w:r>
          </w:p>
        </w:tc>
      </w:tr>
    </w:tbl>
    <w:p w:rsidR="00EB514E" w:rsidRPr="00C85C09" w:rsidRDefault="00EB514E" w:rsidP="0071226C">
      <w:pPr>
        <w:spacing w:after="0" w:line="240" w:lineRule="auto"/>
        <w:rPr>
          <w:rFonts w:ascii="Nutmeg Book" w:hAnsi="Nutmeg Book" w:cs="Arial"/>
          <w:sz w:val="18"/>
          <w:szCs w:val="18"/>
        </w:rPr>
      </w:pPr>
    </w:p>
    <w:p w:rsidR="00267FCB" w:rsidRPr="00C85C09" w:rsidRDefault="00267FCB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8F5B5A" w:rsidRPr="00C85C09" w:rsidRDefault="008F5B5A" w:rsidP="0071226C">
      <w:pPr>
        <w:spacing w:after="0" w:line="240" w:lineRule="auto"/>
        <w:rPr>
          <w:rFonts w:ascii="Nutmeg Book" w:hAnsi="Nutmeg Book" w:cs="Arial"/>
          <w:sz w:val="18"/>
          <w:szCs w:val="18"/>
        </w:rPr>
      </w:pPr>
    </w:p>
    <w:p w:rsidR="00BB77FA" w:rsidRPr="00C85C09" w:rsidRDefault="00BB77FA" w:rsidP="0071226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C85C09">
        <w:rPr>
          <w:rFonts w:ascii="Nutmeg Book" w:hAnsi="Nutmeg Book" w:cs="Arial"/>
          <w:b/>
          <w:sz w:val="18"/>
          <w:szCs w:val="18"/>
        </w:rPr>
        <w:t>3</w:t>
      </w:r>
      <w:r w:rsidR="00E11A3C" w:rsidRPr="00C85C09">
        <w:rPr>
          <w:rFonts w:ascii="Nutmeg Book" w:hAnsi="Nutmeg Book" w:cs="Arial"/>
          <w:b/>
          <w:sz w:val="18"/>
          <w:szCs w:val="18"/>
        </w:rPr>
        <w:t xml:space="preserve">.4.- </w:t>
      </w:r>
      <w:r w:rsidRPr="00C85C09">
        <w:rPr>
          <w:rFonts w:ascii="Nutmeg Book" w:hAnsi="Nutmeg Book" w:cs="Arial"/>
          <w:b/>
          <w:sz w:val="18"/>
          <w:szCs w:val="18"/>
        </w:rPr>
        <w:t>LPL 24/93298/2019</w:t>
      </w:r>
      <w:r w:rsidR="00E11A3C" w:rsidRPr="00C85C09">
        <w:rPr>
          <w:rFonts w:ascii="Nutmeg Book" w:hAnsi="Nutmeg Book" w:cs="Arial"/>
          <w:b/>
          <w:sz w:val="18"/>
          <w:szCs w:val="18"/>
        </w:rPr>
        <w:t>:</w:t>
      </w:r>
    </w:p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BB77FA" w:rsidRPr="00C85C09">
        <w:rPr>
          <w:rFonts w:ascii="Nutmeg Book" w:hAnsi="Nutmeg Book" w:cs="Arial"/>
          <w:b/>
          <w:sz w:val="18"/>
          <w:szCs w:val="18"/>
        </w:rPr>
        <w:t xml:space="preserve">LPL 24/93298/2019 </w:t>
      </w:r>
      <w:r w:rsidRPr="00C85C09">
        <w:rPr>
          <w:rFonts w:ascii="Nutmeg Book" w:hAnsi="Nutmeg Book"/>
          <w:sz w:val="18"/>
          <w:szCs w:val="18"/>
        </w:rPr>
        <w:t>se present</w:t>
      </w:r>
      <w:r w:rsidR="00265252" w:rsidRPr="00C85C09">
        <w:rPr>
          <w:rFonts w:ascii="Nutmeg Book" w:hAnsi="Nutmeg Book"/>
          <w:sz w:val="18"/>
          <w:szCs w:val="18"/>
        </w:rPr>
        <w:t xml:space="preserve">aron </w:t>
      </w:r>
      <w:r w:rsidR="00BB77FA" w:rsidRPr="00C85C09">
        <w:rPr>
          <w:rFonts w:ascii="Nutmeg Book" w:hAnsi="Nutmeg Book"/>
          <w:sz w:val="18"/>
          <w:szCs w:val="18"/>
        </w:rPr>
        <w:t>02 dos</w:t>
      </w:r>
      <w:r w:rsidRPr="00C85C09">
        <w:rPr>
          <w:rFonts w:ascii="Nutmeg Book" w:hAnsi="Nutmeg Book"/>
          <w:sz w:val="18"/>
          <w:szCs w:val="18"/>
        </w:rPr>
        <w:t xml:space="preserve"> propuesta</w:t>
      </w:r>
      <w:r w:rsidR="00265252" w:rsidRPr="00C85C09">
        <w:rPr>
          <w:rFonts w:ascii="Nutmeg Book" w:hAnsi="Nutmeg Book"/>
          <w:sz w:val="18"/>
          <w:szCs w:val="18"/>
        </w:rPr>
        <w:t>s</w:t>
      </w:r>
      <w:r w:rsidRPr="00C85C09">
        <w:rPr>
          <w:rFonts w:ascii="Nutmeg Book" w:hAnsi="Nutmeg Book"/>
          <w:sz w:val="18"/>
          <w:szCs w:val="18"/>
        </w:rPr>
        <w:t>, como se relaciona a continuación:</w:t>
      </w:r>
    </w:p>
    <w:p w:rsidR="003C25F0" w:rsidRPr="00C85C09" w:rsidRDefault="003C25F0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87"/>
        <w:gridCol w:w="2281"/>
        <w:gridCol w:w="2281"/>
        <w:gridCol w:w="1542"/>
        <w:gridCol w:w="1825"/>
      </w:tblGrid>
      <w:tr w:rsidR="00BB77FA" w:rsidRPr="00C85C09" w:rsidTr="002B3899">
        <w:trPr>
          <w:jc w:val="center"/>
        </w:trPr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AQUASIR, S.A. DE C.V.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7FA" w:rsidRPr="00C85C09" w:rsidRDefault="00006C3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OPERQUIM OPERADORA QUIMICA, S.A. DE C.V.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PARTIDA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CANTIDAD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DESCRIPCIÓN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IMPORTE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IMPORTE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eastAsia="es-MX"/>
              </w:rPr>
              <w:t>40,000 KGS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GAS CLORO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$24.50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$27.20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Sub-Total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$980,000.00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$1,088,000.00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IVA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$156,800.00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$174,080.00</w:t>
            </w:r>
          </w:p>
        </w:tc>
      </w:tr>
      <w:tr w:rsidR="00BB77FA" w:rsidRPr="00C85C09" w:rsidTr="002B3899">
        <w:trPr>
          <w:jc w:val="center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Total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2B3899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</w:t>
            </w:r>
            <w:r w:rsidR="00BB77FA" w:rsidRPr="00C85C09">
              <w:rPr>
                <w:rFonts w:ascii="Nutmeg Book" w:hAnsi="Nutmeg Book"/>
                <w:sz w:val="18"/>
                <w:szCs w:val="18"/>
              </w:rPr>
              <w:t>1,136,800.00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A" w:rsidRPr="00C85C09" w:rsidRDefault="00BB77FA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$1,262,080.00</w:t>
            </w:r>
          </w:p>
        </w:tc>
      </w:tr>
    </w:tbl>
    <w:p w:rsidR="003C25F0" w:rsidRPr="00C85C09" w:rsidRDefault="003C25F0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4B5437" w:rsidRPr="00C85C09" w:rsidRDefault="004B5437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4B5437" w:rsidRPr="00C85C09" w:rsidRDefault="004B5437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4B5437" w:rsidRPr="00C85C09" w:rsidRDefault="004B5437" w:rsidP="0071226C">
      <w:pPr>
        <w:pStyle w:val="Prrafodelista"/>
        <w:numPr>
          <w:ilvl w:val="0"/>
          <w:numId w:val="18"/>
        </w:numPr>
        <w:jc w:val="both"/>
        <w:rPr>
          <w:rFonts w:ascii="Nutmeg Book" w:hAnsi="Nutmeg Book"/>
          <w:b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Ing. Eliseo Moreno Covarrubias, </w:t>
      </w:r>
      <w:proofErr w:type="gramStart"/>
      <w:r w:rsidRPr="00C85C09">
        <w:rPr>
          <w:rFonts w:ascii="Nutmeg Book" w:hAnsi="Nutmeg Book"/>
          <w:sz w:val="18"/>
          <w:szCs w:val="18"/>
        </w:rPr>
        <w:t>Jefe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del Departamento de Calidad del Agua de “SEAPAL VALLARTA”</w:t>
      </w:r>
    </w:p>
    <w:p w:rsidR="004B5437" w:rsidRPr="00C85C09" w:rsidRDefault="004B5437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4B5437" w:rsidRPr="00C85C09" w:rsidRDefault="004B5437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C85C09">
        <w:rPr>
          <w:rFonts w:ascii="Nutmeg Book" w:hAnsi="Nutmeg Book"/>
          <w:sz w:val="18"/>
          <w:szCs w:val="18"/>
        </w:rPr>
        <w:t>omo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:rsidR="004B5437" w:rsidRPr="00C85C09" w:rsidRDefault="004B5437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 </w:t>
      </w:r>
    </w:p>
    <w:p w:rsidR="004B5437" w:rsidRPr="00C85C09" w:rsidRDefault="004B5437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Todas las propuestas cumplen con especificaciones técnicas del ANEXO 1 de las BASES; sin haber diferencias relevantes entre las mismas.</w:t>
      </w:r>
    </w:p>
    <w:p w:rsidR="004B5437" w:rsidRPr="00C85C09" w:rsidRDefault="004B5437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4B5437" w:rsidRPr="00C85C09" w:rsidRDefault="004B5437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que </w:t>
      </w:r>
      <w:r w:rsidRPr="00C85C09">
        <w:rPr>
          <w:rFonts w:ascii="Nutmeg Book" w:hAnsi="Nutmeg Book"/>
          <w:sz w:val="18"/>
          <w:szCs w:val="18"/>
        </w:rPr>
        <w:t>AQUASIR, S.A. DE C.V. es la mejor opción considerando que no hay diferencias técnicas y el precio</w:t>
      </w:r>
      <w:r w:rsidRPr="00C85C09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C85C09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C85C09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C85C09">
        <w:rPr>
          <w:rFonts w:ascii="Nutmeg Book" w:hAnsi="Nutmeg Book" w:cs="Arial"/>
          <w:b/>
          <w:sz w:val="18"/>
          <w:szCs w:val="18"/>
        </w:rPr>
        <w:t xml:space="preserve">LPL 24/93298/2019 </w:t>
      </w:r>
      <w:r w:rsidRPr="00C85C09">
        <w:rPr>
          <w:rFonts w:ascii="Nutmeg Book" w:hAnsi="Nutmeg Book"/>
          <w:sz w:val="18"/>
          <w:szCs w:val="18"/>
        </w:rPr>
        <w:t xml:space="preserve">a </w:t>
      </w:r>
      <w:r w:rsidRPr="00C85C09">
        <w:rPr>
          <w:rFonts w:ascii="Nutmeg Book" w:hAnsi="Nutmeg Book"/>
          <w:b/>
          <w:sz w:val="18"/>
          <w:szCs w:val="18"/>
        </w:rPr>
        <w:t>AQUASIR, S.A. DE C.V.</w:t>
      </w:r>
      <w:r w:rsidRPr="00C85C09">
        <w:rPr>
          <w:rFonts w:ascii="Nutmeg Book" w:hAnsi="Nutmeg Book"/>
          <w:sz w:val="18"/>
          <w:szCs w:val="18"/>
        </w:rPr>
        <w:t xml:space="preserve"> de conformidad con el siguiente recuadro:</w:t>
      </w:r>
    </w:p>
    <w:p w:rsidR="00BB77FA" w:rsidRPr="00C85C09" w:rsidRDefault="00BB77FA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87"/>
        <w:gridCol w:w="2851"/>
        <w:gridCol w:w="2851"/>
        <w:gridCol w:w="1927"/>
      </w:tblGrid>
      <w:tr w:rsidR="004B5437" w:rsidRPr="00C85C09" w:rsidTr="004B5437">
        <w:trPr>
          <w:jc w:val="center"/>
        </w:trPr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AQUASIR, S.A. DE C.V.</w:t>
            </w:r>
          </w:p>
        </w:tc>
      </w:tr>
      <w:tr w:rsidR="004B5437" w:rsidRPr="00C85C09" w:rsidTr="004B5437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PARTIDA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CANTIDAD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DESCRIPCIÓN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IMPORTE</w:t>
            </w:r>
          </w:p>
        </w:tc>
      </w:tr>
      <w:tr w:rsidR="004B5437" w:rsidRPr="00C85C09" w:rsidTr="004B5437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sz w:val="18"/>
                <w:szCs w:val="18"/>
              </w:rPr>
              <w:t>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</w:pPr>
            <w:r w:rsidRPr="00C85C09"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eastAsia="es-MX"/>
              </w:rPr>
              <w:t>40,000 KGS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sz w:val="18"/>
                <w:szCs w:val="18"/>
                <w:lang w:val="es-MX" w:eastAsia="es-MX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GAS CLORO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$24.50</w:t>
            </w:r>
          </w:p>
        </w:tc>
      </w:tr>
      <w:tr w:rsidR="004B5437" w:rsidRPr="00C85C09" w:rsidTr="004B5437">
        <w:trPr>
          <w:jc w:val="center"/>
        </w:trPr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Sub-Total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$980,000.00</w:t>
            </w:r>
          </w:p>
        </w:tc>
      </w:tr>
      <w:tr w:rsidR="004B5437" w:rsidRPr="00C85C09" w:rsidTr="004B5437">
        <w:trPr>
          <w:jc w:val="center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IVA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$156,800.00</w:t>
            </w:r>
          </w:p>
        </w:tc>
      </w:tr>
      <w:tr w:rsidR="004B5437" w:rsidRPr="00C85C09" w:rsidTr="004B5437">
        <w:trPr>
          <w:jc w:val="center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C85C09">
              <w:rPr>
                <w:rFonts w:ascii="Nutmeg Book" w:hAnsi="Nutmeg Book" w:cs="Arial"/>
                <w:b/>
                <w:sz w:val="18"/>
                <w:szCs w:val="18"/>
              </w:rPr>
              <w:t>Total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37" w:rsidRPr="00C85C09" w:rsidRDefault="004B5437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C85C09">
              <w:rPr>
                <w:rFonts w:ascii="Nutmeg Book" w:hAnsi="Nutmeg Book"/>
                <w:sz w:val="18"/>
                <w:szCs w:val="18"/>
              </w:rPr>
              <w:t>$1,136,800.00</w:t>
            </w:r>
          </w:p>
        </w:tc>
      </w:tr>
    </w:tbl>
    <w:p w:rsidR="004B5437" w:rsidRPr="00C85C09" w:rsidRDefault="004B5437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267FCB" w:rsidRPr="00C85C09" w:rsidRDefault="00267FCB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4B5437" w:rsidRPr="00C85C09" w:rsidRDefault="004B5437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E11A3C" w:rsidRPr="00C85C09" w:rsidRDefault="00BB77FA" w:rsidP="0071226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C85C09">
        <w:rPr>
          <w:rFonts w:ascii="Nutmeg Book" w:hAnsi="Nutmeg Book" w:cs="Arial"/>
          <w:b/>
          <w:sz w:val="18"/>
          <w:szCs w:val="18"/>
        </w:rPr>
        <w:t>3</w:t>
      </w:r>
      <w:r w:rsidR="00E11A3C" w:rsidRPr="00C85C09">
        <w:rPr>
          <w:rFonts w:ascii="Nutmeg Book" w:hAnsi="Nutmeg Book" w:cs="Arial"/>
          <w:b/>
          <w:sz w:val="18"/>
          <w:szCs w:val="18"/>
        </w:rPr>
        <w:t xml:space="preserve">.5.- </w:t>
      </w:r>
      <w:r w:rsidRPr="00C85C09">
        <w:rPr>
          <w:rFonts w:ascii="Nutmeg Book" w:hAnsi="Nutmeg Book" w:cs="Arial"/>
          <w:b/>
          <w:sz w:val="18"/>
          <w:szCs w:val="18"/>
        </w:rPr>
        <w:t>LPL 25/93759/2019</w:t>
      </w:r>
      <w:r w:rsidR="00E11A3C" w:rsidRPr="00C85C09">
        <w:rPr>
          <w:rFonts w:ascii="Nutmeg Book" w:hAnsi="Nutmeg Book" w:cs="Arial"/>
          <w:b/>
          <w:sz w:val="18"/>
          <w:szCs w:val="18"/>
        </w:rPr>
        <w:t>:</w:t>
      </w:r>
    </w:p>
    <w:p w:rsidR="002B3899" w:rsidRPr="00C85C09" w:rsidRDefault="00E11A3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  <w:r w:rsidRPr="00C85C09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BB77FA" w:rsidRPr="00C85C09">
        <w:rPr>
          <w:rFonts w:ascii="Nutmeg Book" w:hAnsi="Nutmeg Book" w:cs="Arial"/>
          <w:b/>
          <w:sz w:val="18"/>
          <w:szCs w:val="18"/>
        </w:rPr>
        <w:t xml:space="preserve">LPL 25/93759/2019 </w:t>
      </w:r>
      <w:r w:rsidRPr="00C85C09">
        <w:rPr>
          <w:rFonts w:ascii="Nutmeg Book" w:hAnsi="Nutmeg Book"/>
          <w:sz w:val="18"/>
          <w:szCs w:val="18"/>
        </w:rPr>
        <w:t xml:space="preserve">se </w:t>
      </w:r>
      <w:bookmarkStart w:id="3" w:name="_Hlk1642400"/>
      <w:r w:rsidRPr="00C85C09">
        <w:rPr>
          <w:rFonts w:ascii="Nutmeg Book" w:hAnsi="Nutmeg Book"/>
          <w:sz w:val="18"/>
          <w:szCs w:val="18"/>
        </w:rPr>
        <w:t xml:space="preserve">presentaron </w:t>
      </w:r>
      <w:r w:rsidR="00D1407F" w:rsidRPr="00C85C09">
        <w:rPr>
          <w:rFonts w:ascii="Nutmeg Book" w:hAnsi="Nutmeg Book"/>
          <w:sz w:val="18"/>
          <w:szCs w:val="18"/>
        </w:rPr>
        <w:t>6 seis</w:t>
      </w:r>
      <w:r w:rsidRPr="00C85C09">
        <w:rPr>
          <w:rFonts w:ascii="Nutmeg Book" w:hAnsi="Nutmeg Book"/>
          <w:sz w:val="18"/>
          <w:szCs w:val="18"/>
        </w:rPr>
        <w:t xml:space="preserve"> propuestas, </w:t>
      </w:r>
      <w:bookmarkEnd w:id="3"/>
      <w:r w:rsidRPr="00C85C09">
        <w:rPr>
          <w:rFonts w:ascii="Nutmeg Book" w:hAnsi="Nutmeg Book"/>
          <w:sz w:val="18"/>
          <w:szCs w:val="18"/>
        </w:rPr>
        <w:t>como se relaciona a continuación:</w:t>
      </w:r>
    </w:p>
    <w:p w:rsidR="002B3899" w:rsidRPr="00C85C09" w:rsidRDefault="002B3899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721"/>
        <w:gridCol w:w="1215"/>
        <w:gridCol w:w="999"/>
        <w:gridCol w:w="1075"/>
        <w:gridCol w:w="1073"/>
        <w:gridCol w:w="1110"/>
        <w:gridCol w:w="1017"/>
        <w:gridCol w:w="1067"/>
      </w:tblGrid>
      <w:tr w:rsidR="001048DB" w:rsidRPr="00467235" w:rsidTr="0046723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99" w:rsidRPr="00467235" w:rsidRDefault="002B389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899" w:rsidRPr="00467235" w:rsidRDefault="002B389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99" w:rsidRPr="00467235" w:rsidRDefault="002B389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899" w:rsidRPr="00467235" w:rsidRDefault="006077A8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  <w:lang w:val="es-MX"/>
              </w:rPr>
            </w:pPr>
            <w:r w:rsidRPr="00467235">
              <w:rPr>
                <w:rFonts w:ascii="Nutmeg Book" w:hAnsi="Nutmeg Book"/>
                <w:sz w:val="16"/>
                <w:szCs w:val="16"/>
                <w:lang w:val="es-MX"/>
              </w:rPr>
              <w:t>Alpe Motors,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899" w:rsidRPr="00467235" w:rsidRDefault="006077A8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  <w:lang w:val="es-MX"/>
              </w:rPr>
            </w:pPr>
            <w:r w:rsidRPr="00467235">
              <w:rPr>
                <w:rFonts w:ascii="Nutmeg Book" w:hAnsi="Nutmeg Book"/>
                <w:sz w:val="16"/>
                <w:szCs w:val="16"/>
                <w:lang w:val="es-MX"/>
              </w:rPr>
              <w:t>José Trinidad Gutiérrez Ornelas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899" w:rsidRPr="00467235" w:rsidRDefault="006077A8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  <w:lang w:val="es-MX"/>
              </w:rPr>
              <w:t>Alejandro Valdés de la Portilla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899" w:rsidRPr="00467235" w:rsidRDefault="006077A8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  <w:lang w:val="en-US"/>
              </w:rPr>
            </w:pPr>
            <w:r w:rsidRPr="00467235">
              <w:rPr>
                <w:rFonts w:ascii="Nutmeg Book" w:hAnsi="Nutmeg Book"/>
                <w:sz w:val="16"/>
                <w:szCs w:val="16"/>
                <w:lang w:val="en-US"/>
              </w:rPr>
              <w:t>Fuel Injection and Tires,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899" w:rsidRPr="00467235" w:rsidRDefault="006077A8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Llantas y Servicios Monroy,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899" w:rsidRPr="00467235" w:rsidRDefault="002B389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proofErr w:type="spellStart"/>
            <w:r w:rsidRPr="00467235">
              <w:rPr>
                <w:rFonts w:ascii="Nutmeg Book" w:hAnsi="Nutmeg Book"/>
                <w:sz w:val="16"/>
                <w:szCs w:val="16"/>
              </w:rPr>
              <w:t>Multillantas</w:t>
            </w:r>
            <w:proofErr w:type="spellEnd"/>
            <w:r w:rsidRPr="00467235">
              <w:rPr>
                <w:rFonts w:ascii="Nutmeg Book" w:hAnsi="Nutmeg Book"/>
                <w:sz w:val="16"/>
                <w:szCs w:val="16"/>
              </w:rPr>
              <w:t xml:space="preserve"> Nieto, S.A. de C.V.</w:t>
            </w:r>
          </w:p>
        </w:tc>
      </w:tr>
      <w:tr w:rsidR="00467235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467235">
              <w:rPr>
                <w:rFonts w:ascii="Nutmeg Book" w:hAnsi="Nutmeg Book" w:cs="Arial"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467235">
              <w:rPr>
                <w:rFonts w:ascii="Nutmeg Book" w:hAnsi="Nutmeg Book" w:cs="Arial"/>
                <w:sz w:val="16"/>
                <w:szCs w:val="16"/>
              </w:rPr>
              <w:t>PIEZAS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467235">
              <w:rPr>
                <w:rFonts w:ascii="Nutmeg Book" w:hAnsi="Nutmeg Book" w:cs="Arial"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467235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467235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467235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467235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467235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467235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22X7X11 DELANTERA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$1,903.18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$2,550.00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$1,299.91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$1,190.00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$1,210.83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23X8X11 DELANTERA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$1,977.39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$1,334.68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$1,235.00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$1,241.28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22X10X9 TRASERA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$2,613.98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$1,505.60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$1,190.00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$1,395.89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24X8.0-12 TRASERA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$2,350.11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$1,286.52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$1,165.00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$1,199.12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24X10.00-11A.T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$2,904.24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$1,428.85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$1,640.56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$1,360.00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$1,510.22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25X8X12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$2,056.55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$1,953.00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$1,305.70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$1,370.00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$1,808.18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7.50 R17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$1,930.00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$1,974.35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$1,805.00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$1,861.75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11 R 22.5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$5,680.00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$5,420.38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$4,695.00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$6,968.10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$6,729.21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245/75 R16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$1,640.00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$2,340.20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$1,760.00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$3,021.55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$1,944.05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175/70 R13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$668.63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$610.00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$760.34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$820.33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215/85 R16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$4,855.00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$2,496.85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$1,690.00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$2,726.72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$1,467.18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205/90 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$1,460.00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$1,490.00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$1,305.25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195 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$1,630.57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$1,050.00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$1,387.09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$1,148.50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185/55 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$1,132.25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$890.00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$1,168.10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$1,226.68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18.4- 30 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$6,600.00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$7,334.29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$9,980.00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$12,635.00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$7,266.50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14.9-24 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$4,800.00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$4,263.66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$7,980.00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$7,240.00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$3,666.42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14.9-28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$7,900.00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$5,163.04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$8,150.00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$11,068.00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$4,952.03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11L-16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$2,790.00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$2,889.44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$2,630.00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$3,548.28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$2,882.99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19.5-24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$12,700.00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$8,971.85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$16,980.00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$11,844.83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$8,825.72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11 R 24.5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$5,670.00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$6,486.83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$4,980.00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$7,706.90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$6,610.91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12-16.5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$3,338.00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$2,800.72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$4,690.00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$5,448.28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$3,053.53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235/75 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$1,560.00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$1,768.29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$1,422.41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$2,178.00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185/60 R14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$790.00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$848.40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$690.00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$922.41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$2,412.58</w:t>
            </w:r>
          </w:p>
        </w:tc>
      </w:tr>
      <w:tr w:rsidR="001048DB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265/70 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$2,444.00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$2,472.67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$2,345.00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$2,750.00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B" w:rsidRPr="00467235" w:rsidRDefault="001048DB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$3,443.30</w:t>
            </w:r>
          </w:p>
        </w:tc>
      </w:tr>
      <w:tr w:rsidR="00467235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bookmarkStart w:id="4" w:name="_Hlk7783944"/>
            <w:r w:rsidRPr="00467235">
              <w:rPr>
                <w:rFonts w:ascii="Nutmeg Book" w:hAnsi="Nutmeg Book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175-70-R15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$990.00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</w:tr>
      <w:tr w:rsidR="00467235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185-55-R15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$1,132.25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$890.00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$1,168.10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</w:tr>
      <w:tr w:rsidR="00467235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14-17.5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$5,280.00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$4,884.74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$6,300.00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$9,620.69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</w:tr>
      <w:tr w:rsidR="00467235" w:rsidRPr="00467235" w:rsidTr="004672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21L-.24 R4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$12,500.00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$11,674.74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$11,875.00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$19,008.62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</w:tr>
      <w:tr w:rsidR="00467235" w:rsidRPr="00467235" w:rsidTr="00467235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467235">
              <w:rPr>
                <w:rFonts w:ascii="Nutmeg Book" w:hAnsi="Nutmeg Book"/>
                <w:b/>
                <w:sz w:val="16"/>
                <w:szCs w:val="16"/>
              </w:rPr>
              <w:t>Sub-Total (Partidas que les aplica el IVA)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$645,322.02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$1,294,013.10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$1,057,569.22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$1,003,700.00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$822,905.34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$1,072,562.34</w:t>
            </w:r>
          </w:p>
        </w:tc>
      </w:tr>
      <w:tr w:rsidR="00467235" w:rsidRPr="00467235" w:rsidTr="00467235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467235">
              <w:rPr>
                <w:rFonts w:ascii="Nutmeg Book" w:hAnsi="Nutmeg Book"/>
                <w:b/>
                <w:sz w:val="16"/>
                <w:szCs w:val="16"/>
              </w:rPr>
              <w:t>Sub-Total (de Partidas 15, 16 y 17 exentas de IVA tractor)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$51,800.00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$48,190.56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$72,180.00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$87,156.00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$46,302.90</w:t>
            </w:r>
          </w:p>
        </w:tc>
      </w:tr>
      <w:tr w:rsidR="00467235" w:rsidRPr="00467235" w:rsidTr="00467235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b/>
                <w:noProof/>
                <w:sz w:val="16"/>
                <w:szCs w:val="16"/>
                <w:lang w:val="es-MX" w:eastAsia="es-MX"/>
              </w:rPr>
            </w:pPr>
            <w:r w:rsidRPr="00467235">
              <w:rPr>
                <w:rFonts w:ascii="Nutmeg Book" w:hAnsi="Nutmeg Book" w:cs="Arial"/>
                <w:b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$103,251.52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$207,042.10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$169,211.08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$160,592.00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$131,664.85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$171,609.97</w:t>
            </w:r>
          </w:p>
        </w:tc>
      </w:tr>
      <w:tr w:rsidR="00467235" w:rsidRPr="00467235" w:rsidTr="00467235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b/>
                <w:noProof/>
                <w:sz w:val="16"/>
                <w:szCs w:val="16"/>
                <w:lang w:val="es-MX" w:eastAsia="es-MX"/>
              </w:rPr>
            </w:pPr>
            <w:r w:rsidRPr="00467235">
              <w:rPr>
                <w:rFonts w:ascii="Nutmeg Book" w:hAnsi="Nutmeg Book" w:cs="Arial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$748,573.54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$1,552,855.20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$1,274,970.86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$1,236,472.00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$1,041,726.19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67235">
              <w:rPr>
                <w:rFonts w:ascii="Nutmeg Book" w:hAnsi="Nutmeg Book"/>
                <w:sz w:val="16"/>
                <w:szCs w:val="16"/>
              </w:rPr>
              <w:t>$1,290,475.21</w:t>
            </w:r>
          </w:p>
        </w:tc>
      </w:tr>
      <w:bookmarkEnd w:id="4"/>
    </w:tbl>
    <w:p w:rsidR="008029EC" w:rsidRPr="00C85C09" w:rsidRDefault="008029EC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705A42" w:rsidRPr="00C85C09" w:rsidRDefault="00705A42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705A42" w:rsidRPr="00C85C09" w:rsidRDefault="00705A42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05A42" w:rsidRPr="00C85C09" w:rsidRDefault="00705A42" w:rsidP="0071226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LCP. José Cabrera López, </w:t>
      </w:r>
      <w:proofErr w:type="gramStart"/>
      <w:r w:rsidRPr="00C85C09">
        <w:rPr>
          <w:rFonts w:ascii="Nutmeg Book" w:hAnsi="Nutmeg Book"/>
          <w:sz w:val="18"/>
          <w:szCs w:val="18"/>
        </w:rPr>
        <w:t>Jefe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del Departamento de Servicios Generales de SEAPAL Vallarta.</w:t>
      </w:r>
    </w:p>
    <w:p w:rsidR="00705A42" w:rsidRPr="00C85C09" w:rsidRDefault="00705A42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705A42" w:rsidRPr="00C85C09" w:rsidRDefault="00705A42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C85C09">
        <w:rPr>
          <w:rFonts w:ascii="Nutmeg Book" w:hAnsi="Nutmeg Book"/>
          <w:sz w:val="18"/>
          <w:szCs w:val="18"/>
        </w:rPr>
        <w:t>omo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:rsidR="00385252" w:rsidRPr="00C85C09" w:rsidRDefault="00705A42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 </w:t>
      </w:r>
    </w:p>
    <w:p w:rsidR="00705A42" w:rsidRPr="00C85C09" w:rsidRDefault="00705A42" w:rsidP="0071226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r w:rsidRPr="00C85C09">
        <w:rPr>
          <w:rFonts w:ascii="Nutmeg Book" w:hAnsi="Nutmeg Book"/>
          <w:sz w:val="18"/>
          <w:szCs w:val="18"/>
          <w:lang w:val="es-MX"/>
        </w:rPr>
        <w:t xml:space="preserve">Alpe Motors, S.A. de C.V. no </w:t>
      </w:r>
      <w:r w:rsidRPr="00C85C09">
        <w:rPr>
          <w:rFonts w:ascii="Nutmeg Book" w:hAnsi="Nutmeg Book"/>
          <w:sz w:val="18"/>
          <w:szCs w:val="18"/>
        </w:rPr>
        <w:t>cumplió las especificaciones técnicas del ANEXO 1 de las BASES; por los motivos expuestos en el Dictamen anexo.</w:t>
      </w:r>
    </w:p>
    <w:p w:rsidR="00705A42" w:rsidRPr="00C85C09" w:rsidRDefault="00705A42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r w:rsidRPr="00C85C09">
        <w:rPr>
          <w:rFonts w:ascii="Nutmeg Book" w:hAnsi="Nutmeg Book"/>
          <w:sz w:val="18"/>
          <w:szCs w:val="18"/>
          <w:lang w:val="es-MX"/>
        </w:rPr>
        <w:t>José Trinidad Gutiérrez Ornelas</w:t>
      </w:r>
      <w:r w:rsidRPr="00C85C09">
        <w:rPr>
          <w:rFonts w:ascii="Nutmeg Book" w:hAnsi="Nutmeg Book"/>
          <w:sz w:val="18"/>
          <w:szCs w:val="18"/>
        </w:rPr>
        <w:t xml:space="preserve"> cumplió las especificaciones técnicas del ANEXO 1 de las BASES de las PARTIDAS 6, 7, 8, 9, 10, 11, 12, 13, 16, 17, 18, 19, 20, 21, 22, 23, 25, 27 y 28; por los motivos expuestos en el Dictamen anexo.</w:t>
      </w:r>
    </w:p>
    <w:p w:rsidR="00705A42" w:rsidRPr="00C85C09" w:rsidRDefault="00705A42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Alejandro Valdés de la Portilla cumplió las especificaciones técnicas del ANEXO 1 de las BASES de las PARTIDAS 1, 2, 3, 4, 5, 6, 7, </w:t>
      </w:r>
      <w:proofErr w:type="gramStart"/>
      <w:r w:rsidRPr="00C85C09">
        <w:rPr>
          <w:rFonts w:ascii="Nutmeg Book" w:hAnsi="Nutmeg Book"/>
          <w:sz w:val="18"/>
          <w:szCs w:val="18"/>
        </w:rPr>
        <w:t>8 ,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9,  10, 11, 13, 14, 15, 16, 17, 18, 19, 20, 21, 22, 23, 24, 26, 27 y 28; por los motivos expuestos en el Dictamen anexo.</w:t>
      </w:r>
    </w:p>
    <w:p w:rsidR="00705A42" w:rsidRPr="00C85C09" w:rsidRDefault="00705A42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Fuel </w:t>
      </w:r>
      <w:proofErr w:type="spellStart"/>
      <w:r w:rsidRPr="00C85C09">
        <w:rPr>
          <w:rFonts w:ascii="Nutmeg Book" w:hAnsi="Nutmeg Book"/>
          <w:sz w:val="18"/>
          <w:szCs w:val="18"/>
        </w:rPr>
        <w:t>Injection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and Tires, S.A. de C.V. cumplió las especificaciones técnicas del ANEXO 1 de las BASES de las PARTIDAS </w:t>
      </w:r>
      <w:proofErr w:type="gramStart"/>
      <w:r w:rsidRPr="00C85C09">
        <w:rPr>
          <w:rFonts w:ascii="Nutmeg Book" w:hAnsi="Nutmeg Book"/>
          <w:sz w:val="18"/>
          <w:szCs w:val="18"/>
        </w:rPr>
        <w:t>7 ,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9,  10, 11, 15, 17, 22</w:t>
      </w:r>
      <w:r w:rsidR="00385252" w:rsidRPr="00C85C09">
        <w:rPr>
          <w:rFonts w:ascii="Nutmeg Book" w:hAnsi="Nutmeg Book"/>
          <w:sz w:val="18"/>
          <w:szCs w:val="18"/>
        </w:rPr>
        <w:t xml:space="preserve"> y</w:t>
      </w:r>
      <w:r w:rsidRPr="00C85C09">
        <w:rPr>
          <w:rFonts w:ascii="Nutmeg Book" w:hAnsi="Nutmeg Book"/>
          <w:sz w:val="18"/>
          <w:szCs w:val="18"/>
        </w:rPr>
        <w:t xml:space="preserve"> </w:t>
      </w:r>
      <w:r w:rsidR="00385252" w:rsidRPr="00C85C09">
        <w:rPr>
          <w:rFonts w:ascii="Nutmeg Book" w:hAnsi="Nutmeg Book"/>
          <w:sz w:val="18"/>
          <w:szCs w:val="18"/>
        </w:rPr>
        <w:t>25</w:t>
      </w:r>
      <w:r w:rsidRPr="00C85C09">
        <w:rPr>
          <w:rFonts w:ascii="Nutmeg Book" w:hAnsi="Nutmeg Book"/>
          <w:sz w:val="18"/>
          <w:szCs w:val="18"/>
        </w:rPr>
        <w:t>; por los motivos expuestos en el Dictamen anexo.</w:t>
      </w:r>
    </w:p>
    <w:p w:rsidR="00385252" w:rsidRPr="00C85C09" w:rsidRDefault="00385252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Llantas y Servicios Monroy, S.A. de C.V. cumplió las especificaciones técnicas del ANEXO 1 de las BASES de las PARTIDAS </w:t>
      </w:r>
      <w:proofErr w:type="gramStart"/>
      <w:r w:rsidRPr="00C85C09">
        <w:rPr>
          <w:rFonts w:ascii="Nutmeg Book" w:hAnsi="Nutmeg Book"/>
          <w:sz w:val="18"/>
          <w:szCs w:val="18"/>
        </w:rPr>
        <w:t>7 ,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8, 9,  10, 11, 13, 14, 15, 16, 17, 18, 19, 20, 21, 22, 23, 24, 26, 27 y 28; por los motivos expuestos en el Dictamen anexo.</w:t>
      </w:r>
    </w:p>
    <w:p w:rsidR="00385252" w:rsidRPr="00C85C09" w:rsidRDefault="00385252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proofErr w:type="spellStart"/>
      <w:r w:rsidRPr="00C85C09">
        <w:rPr>
          <w:rFonts w:ascii="Nutmeg Book" w:hAnsi="Nutmeg Book"/>
          <w:sz w:val="18"/>
          <w:szCs w:val="18"/>
        </w:rPr>
        <w:t>Multillantas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Nieto, S.A. de C.V.; cumplió las especificaciones técnicas del ANEXO 1 de las BASES de las PARTIDAS 1, 2, 3, 4, 5, 6, </w:t>
      </w:r>
      <w:proofErr w:type="gramStart"/>
      <w:r w:rsidRPr="00C85C09">
        <w:rPr>
          <w:rFonts w:ascii="Nutmeg Book" w:hAnsi="Nutmeg Book"/>
          <w:sz w:val="18"/>
          <w:szCs w:val="18"/>
        </w:rPr>
        <w:t>7 ,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8, 9,  10, 11, 12, 13, 14, 15, 18, 19, 20, 21, 22, 23 y 24; por los motivos expuestos en el Dictamen anexo.</w:t>
      </w:r>
    </w:p>
    <w:p w:rsidR="00705A42" w:rsidRPr="00C85C09" w:rsidRDefault="00705A42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705A42" w:rsidRPr="00C85C09" w:rsidRDefault="00705A42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>Una vez analizado el dictamen técnico y las propuestas se desprende que:</w:t>
      </w:r>
    </w:p>
    <w:p w:rsidR="00705A42" w:rsidRPr="00C85C09" w:rsidRDefault="00705A42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705A42" w:rsidRPr="00C85C09" w:rsidRDefault="00B7058A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José Trinidad Gutiérrez Ornelas </w:t>
      </w:r>
      <w:r w:rsidR="00705A42" w:rsidRPr="00C85C09">
        <w:rPr>
          <w:rFonts w:ascii="Nutmeg Book" w:hAnsi="Nutmeg Book"/>
          <w:sz w:val="18"/>
          <w:szCs w:val="18"/>
        </w:rPr>
        <w:t xml:space="preserve">es la mejor opción por análisis de costo beneficio, considerando calidad y precio, de la </w:t>
      </w:r>
      <w:r w:rsidR="00705A42" w:rsidRPr="00C85C09">
        <w:rPr>
          <w:rFonts w:ascii="Nutmeg Book" w:hAnsi="Nutmeg Book"/>
          <w:b/>
          <w:sz w:val="18"/>
          <w:szCs w:val="18"/>
          <w:u w:val="single"/>
        </w:rPr>
        <w:t xml:space="preserve">PARTIDA </w:t>
      </w:r>
      <w:r w:rsidR="000C321C" w:rsidRPr="00C85C09">
        <w:rPr>
          <w:rFonts w:ascii="Nutmeg Book" w:hAnsi="Nutmeg Book"/>
          <w:b/>
          <w:sz w:val="18"/>
          <w:szCs w:val="18"/>
          <w:u w:val="single"/>
        </w:rPr>
        <w:t>20</w:t>
      </w:r>
      <w:r w:rsidR="00705A42" w:rsidRPr="00C85C09">
        <w:rPr>
          <w:rFonts w:ascii="Nutmeg Book" w:hAnsi="Nutmeg Book"/>
          <w:b/>
          <w:sz w:val="18"/>
          <w:szCs w:val="18"/>
          <w:u w:val="single"/>
        </w:rPr>
        <w:t>;</w:t>
      </w:r>
      <w:r w:rsidR="00705A42" w:rsidRPr="00C85C09">
        <w:rPr>
          <w:rFonts w:ascii="Nutmeg Book" w:hAnsi="Nutmeg Book"/>
          <w:sz w:val="18"/>
          <w:szCs w:val="18"/>
        </w:rPr>
        <w:t xml:space="preserve"> por los motivos expuestos en el Dictamen anexo; por lo que</w:t>
      </w:r>
      <w:r w:rsidR="000C321C" w:rsidRPr="00C85C09">
        <w:rPr>
          <w:rFonts w:ascii="Nutmeg Book" w:hAnsi="Nutmeg Book"/>
          <w:sz w:val="18"/>
          <w:szCs w:val="18"/>
        </w:rPr>
        <w:t>,</w:t>
      </w:r>
      <w:r w:rsidR="00705A42" w:rsidRPr="00C85C09">
        <w:rPr>
          <w:rFonts w:ascii="Nutmeg Book" w:hAnsi="Nutmeg Book"/>
          <w:sz w:val="18"/>
          <w:szCs w:val="18"/>
        </w:rPr>
        <w:t xml:space="preserve"> se le adjudica el contrato </w:t>
      </w:r>
      <w:r w:rsidR="000C321C" w:rsidRPr="00C85C09">
        <w:rPr>
          <w:rFonts w:ascii="Nutmeg Book" w:hAnsi="Nutmeg Book"/>
          <w:sz w:val="18"/>
          <w:szCs w:val="18"/>
        </w:rPr>
        <w:t xml:space="preserve">de </w:t>
      </w:r>
      <w:r w:rsidR="00705A42" w:rsidRPr="00C85C09">
        <w:rPr>
          <w:rFonts w:ascii="Nutmeg Book" w:hAnsi="Nutmeg Book"/>
          <w:sz w:val="18"/>
          <w:szCs w:val="18"/>
        </w:rPr>
        <w:t>dicha partida.</w:t>
      </w:r>
    </w:p>
    <w:p w:rsidR="00705A42" w:rsidRPr="00C85C09" w:rsidRDefault="00B7058A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Alejandro Valdés de la Portilla </w:t>
      </w:r>
      <w:r w:rsidR="00705A42" w:rsidRPr="00C85C09">
        <w:rPr>
          <w:rFonts w:ascii="Nutmeg Book" w:hAnsi="Nutmeg Book"/>
          <w:sz w:val="18"/>
          <w:szCs w:val="18"/>
        </w:rPr>
        <w:t xml:space="preserve">es la mejor opción por análisis de costo beneficio, considerando calidad y precio, de las </w:t>
      </w:r>
      <w:r w:rsidR="00705A42" w:rsidRPr="00C85C09">
        <w:rPr>
          <w:rFonts w:ascii="Nutmeg Book" w:hAnsi="Nutmeg Book"/>
          <w:b/>
          <w:sz w:val="18"/>
          <w:szCs w:val="18"/>
          <w:u w:val="single"/>
        </w:rPr>
        <w:t xml:space="preserve">PARTIDAS </w:t>
      </w:r>
      <w:r w:rsidR="000C321C" w:rsidRPr="00C85C09">
        <w:rPr>
          <w:rFonts w:ascii="Nutmeg Book" w:hAnsi="Nutmeg Book"/>
          <w:b/>
          <w:sz w:val="18"/>
          <w:szCs w:val="18"/>
          <w:u w:val="single"/>
        </w:rPr>
        <w:t>3, 6, 8, 9, 16, 17, 24, 27 y 28</w:t>
      </w:r>
      <w:r w:rsidR="00705A42" w:rsidRPr="00C85C09">
        <w:rPr>
          <w:rFonts w:ascii="Nutmeg Book" w:hAnsi="Nutmeg Book"/>
          <w:b/>
          <w:sz w:val="18"/>
          <w:szCs w:val="18"/>
          <w:u w:val="single"/>
        </w:rPr>
        <w:t>;</w:t>
      </w:r>
      <w:r w:rsidR="00705A42" w:rsidRPr="00C85C09">
        <w:rPr>
          <w:rFonts w:ascii="Nutmeg Book" w:hAnsi="Nutmeg Book"/>
          <w:sz w:val="18"/>
          <w:szCs w:val="18"/>
        </w:rPr>
        <w:t xml:space="preserve"> por los motivos expuestos en el Dictamen anexo; por lo que</w:t>
      </w:r>
      <w:r w:rsidR="000C321C" w:rsidRPr="00C85C09">
        <w:rPr>
          <w:rFonts w:ascii="Nutmeg Book" w:hAnsi="Nutmeg Book"/>
          <w:sz w:val="18"/>
          <w:szCs w:val="18"/>
        </w:rPr>
        <w:t>,</w:t>
      </w:r>
      <w:r w:rsidR="00705A42" w:rsidRPr="00C85C09">
        <w:rPr>
          <w:rFonts w:ascii="Nutmeg Book" w:hAnsi="Nutmeg Book"/>
          <w:sz w:val="18"/>
          <w:szCs w:val="18"/>
        </w:rPr>
        <w:t xml:space="preserve"> se le adjudica el contrato </w:t>
      </w:r>
      <w:r w:rsidR="000C321C" w:rsidRPr="00C85C09">
        <w:rPr>
          <w:rFonts w:ascii="Nutmeg Book" w:hAnsi="Nutmeg Book"/>
          <w:sz w:val="18"/>
          <w:szCs w:val="18"/>
        </w:rPr>
        <w:t xml:space="preserve">de </w:t>
      </w:r>
      <w:r w:rsidR="00705A42" w:rsidRPr="00C85C09">
        <w:rPr>
          <w:rFonts w:ascii="Nutmeg Book" w:hAnsi="Nutmeg Book"/>
          <w:sz w:val="18"/>
          <w:szCs w:val="18"/>
        </w:rPr>
        <w:t>dichas partidas.</w:t>
      </w:r>
    </w:p>
    <w:p w:rsidR="00B7058A" w:rsidRPr="00C85C09" w:rsidRDefault="00B7058A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  <w:lang w:val="es-MX"/>
        </w:rPr>
        <w:lastRenderedPageBreak/>
        <w:t xml:space="preserve">Fuel </w:t>
      </w:r>
      <w:proofErr w:type="spellStart"/>
      <w:r w:rsidRPr="00C85C09">
        <w:rPr>
          <w:rFonts w:ascii="Nutmeg Book" w:hAnsi="Nutmeg Book"/>
          <w:b/>
          <w:sz w:val="18"/>
          <w:szCs w:val="18"/>
          <w:lang w:val="es-MX"/>
        </w:rPr>
        <w:t>Injection</w:t>
      </w:r>
      <w:proofErr w:type="spellEnd"/>
      <w:r w:rsidRPr="00C85C09">
        <w:rPr>
          <w:rFonts w:ascii="Nutmeg Book" w:hAnsi="Nutmeg Book"/>
          <w:b/>
          <w:sz w:val="18"/>
          <w:szCs w:val="18"/>
          <w:lang w:val="es-MX"/>
        </w:rPr>
        <w:t xml:space="preserve"> and Tires, S.A. de C.V. </w:t>
      </w:r>
      <w:r w:rsidR="005E4FF4" w:rsidRPr="00C85C09">
        <w:rPr>
          <w:rFonts w:ascii="Nutmeg Book" w:hAnsi="Nutmeg Book"/>
          <w:sz w:val="18"/>
          <w:szCs w:val="18"/>
        </w:rPr>
        <w:t xml:space="preserve">es la mejor opción por análisis de costo beneficio, considerando calidad y precio, de la </w:t>
      </w:r>
      <w:r w:rsidR="005E4FF4" w:rsidRPr="00C85C09">
        <w:rPr>
          <w:rFonts w:ascii="Nutmeg Book" w:hAnsi="Nutmeg Book"/>
          <w:b/>
          <w:sz w:val="18"/>
          <w:szCs w:val="18"/>
          <w:u w:val="single"/>
        </w:rPr>
        <w:t>PARTIDA 25;</w:t>
      </w:r>
      <w:r w:rsidR="005E4FF4" w:rsidRPr="00C85C09">
        <w:rPr>
          <w:rFonts w:ascii="Nutmeg Book" w:hAnsi="Nutmeg Book"/>
          <w:sz w:val="18"/>
          <w:szCs w:val="18"/>
        </w:rPr>
        <w:t xml:space="preserve"> por los motivos expuestos en el Dictamen anexo; por lo que, se le adjudica el contrato de dicha partida.</w:t>
      </w:r>
    </w:p>
    <w:p w:rsidR="00B7058A" w:rsidRPr="00C85C09" w:rsidRDefault="00B7058A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Llantas y Servicios Monroy, S.A. de C.V. </w:t>
      </w:r>
      <w:r w:rsidRPr="00C85C09">
        <w:rPr>
          <w:rFonts w:ascii="Nutmeg Book" w:hAnsi="Nutmeg Book"/>
          <w:sz w:val="18"/>
          <w:szCs w:val="18"/>
        </w:rPr>
        <w:t xml:space="preserve">es la mejor opción por análisis de costo beneficio, considerando calidad y precio, de las </w:t>
      </w:r>
      <w:r w:rsidRPr="00C85C09">
        <w:rPr>
          <w:rFonts w:ascii="Nutmeg Book" w:hAnsi="Nutmeg Book"/>
          <w:b/>
          <w:sz w:val="18"/>
          <w:szCs w:val="18"/>
          <w:u w:val="single"/>
        </w:rPr>
        <w:t xml:space="preserve">PARTIDAS </w:t>
      </w:r>
      <w:r w:rsidR="005E4FF4" w:rsidRPr="00C85C09">
        <w:rPr>
          <w:rFonts w:ascii="Nutmeg Book" w:hAnsi="Nutmeg Book"/>
          <w:b/>
          <w:sz w:val="18"/>
          <w:szCs w:val="18"/>
          <w:u w:val="single"/>
        </w:rPr>
        <w:t>7, 10, 11, 13, 14, 18, 22, 23 y 26</w:t>
      </w:r>
      <w:r w:rsidRPr="00C85C09">
        <w:rPr>
          <w:rFonts w:ascii="Nutmeg Book" w:hAnsi="Nutmeg Book"/>
          <w:b/>
          <w:sz w:val="18"/>
          <w:szCs w:val="18"/>
          <w:u w:val="single"/>
        </w:rPr>
        <w:t>;</w:t>
      </w:r>
      <w:r w:rsidRPr="00C85C09">
        <w:rPr>
          <w:rFonts w:ascii="Nutmeg Book" w:hAnsi="Nutmeg Book"/>
          <w:sz w:val="18"/>
          <w:szCs w:val="18"/>
        </w:rPr>
        <w:t xml:space="preserve"> por los motivos expuestos en el Dictamen anexo; por lo que se le adjudica el contrato dichas partidas.</w:t>
      </w:r>
    </w:p>
    <w:p w:rsidR="00B7058A" w:rsidRPr="00C85C09" w:rsidRDefault="00B7058A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proofErr w:type="spellStart"/>
      <w:r w:rsidRPr="00C85C09">
        <w:rPr>
          <w:rFonts w:ascii="Nutmeg Book" w:hAnsi="Nutmeg Book"/>
          <w:b/>
          <w:sz w:val="18"/>
          <w:szCs w:val="18"/>
        </w:rPr>
        <w:t>Multillantas</w:t>
      </w:r>
      <w:proofErr w:type="spellEnd"/>
      <w:r w:rsidRPr="00C85C09">
        <w:rPr>
          <w:rFonts w:ascii="Nutmeg Book" w:hAnsi="Nutmeg Book"/>
          <w:b/>
          <w:sz w:val="18"/>
          <w:szCs w:val="18"/>
        </w:rPr>
        <w:t xml:space="preserve"> Nieto, S.A. de C.V. </w:t>
      </w:r>
      <w:r w:rsidRPr="00C85C09">
        <w:rPr>
          <w:rFonts w:ascii="Nutmeg Book" w:hAnsi="Nutmeg Book"/>
          <w:sz w:val="18"/>
          <w:szCs w:val="18"/>
        </w:rPr>
        <w:t xml:space="preserve">es la mejor opción por análisis de costo beneficio, considerando calidad y precio, de las </w:t>
      </w:r>
      <w:r w:rsidRPr="00C85C09">
        <w:rPr>
          <w:rFonts w:ascii="Nutmeg Book" w:hAnsi="Nutmeg Book"/>
          <w:b/>
          <w:sz w:val="18"/>
          <w:szCs w:val="18"/>
          <w:u w:val="single"/>
        </w:rPr>
        <w:t>PARTIDAS</w:t>
      </w:r>
      <w:r w:rsidR="005E4FF4" w:rsidRPr="00C85C09">
        <w:rPr>
          <w:rFonts w:ascii="Nutmeg Book" w:hAnsi="Nutmeg Book"/>
          <w:b/>
          <w:sz w:val="18"/>
          <w:szCs w:val="18"/>
          <w:u w:val="single"/>
        </w:rPr>
        <w:t xml:space="preserve"> 1, 2, 4, 5, 12, 15, 19 y 21</w:t>
      </w:r>
      <w:r w:rsidRPr="00C85C09">
        <w:rPr>
          <w:rFonts w:ascii="Nutmeg Book" w:hAnsi="Nutmeg Book"/>
          <w:b/>
          <w:sz w:val="18"/>
          <w:szCs w:val="18"/>
          <w:u w:val="single"/>
        </w:rPr>
        <w:t>;</w:t>
      </w:r>
      <w:r w:rsidRPr="00C85C09">
        <w:rPr>
          <w:rFonts w:ascii="Nutmeg Book" w:hAnsi="Nutmeg Book"/>
          <w:sz w:val="18"/>
          <w:szCs w:val="18"/>
        </w:rPr>
        <w:t xml:space="preserve"> por los motivos expuestos en el Dictamen anexo; por lo que se le adjudica el contrato dichas partidas.</w:t>
      </w:r>
    </w:p>
    <w:p w:rsidR="00705A42" w:rsidRPr="00C85C09" w:rsidRDefault="00705A42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705A42" w:rsidRPr="00C85C09" w:rsidRDefault="00705A42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Cabe señalar que, si bien no se adjudican </w:t>
      </w:r>
      <w:r w:rsidR="00267FCB" w:rsidRPr="00C85C09">
        <w:rPr>
          <w:rFonts w:ascii="Nutmeg Book" w:hAnsi="Nutmeg Book"/>
          <w:sz w:val="18"/>
          <w:szCs w:val="18"/>
        </w:rPr>
        <w:t xml:space="preserve">todas </w:t>
      </w:r>
      <w:r w:rsidRPr="00C85C09">
        <w:rPr>
          <w:rFonts w:ascii="Nutmeg Book" w:hAnsi="Nutmeg Book"/>
          <w:sz w:val="18"/>
          <w:szCs w:val="18"/>
        </w:rPr>
        <w:t xml:space="preserve">las partidas al precio </w:t>
      </w:r>
      <w:r w:rsidR="00267FCB" w:rsidRPr="00C85C09">
        <w:rPr>
          <w:rFonts w:ascii="Nutmeg Book" w:hAnsi="Nutmeg Book"/>
          <w:sz w:val="18"/>
          <w:szCs w:val="18"/>
        </w:rPr>
        <w:t>más</w:t>
      </w:r>
      <w:r w:rsidRPr="00C85C09">
        <w:rPr>
          <w:rFonts w:ascii="Nutmeg Book" w:hAnsi="Nutmeg Book"/>
          <w:sz w:val="18"/>
          <w:szCs w:val="18"/>
        </w:rPr>
        <w:t xml:space="preserve"> bajo, se adjudican a la de mejor relación</w:t>
      </w:r>
      <w:r w:rsidR="00267FCB" w:rsidRPr="00C85C09">
        <w:rPr>
          <w:rFonts w:ascii="Nutmeg Book" w:hAnsi="Nutmeg Book"/>
          <w:sz w:val="18"/>
          <w:szCs w:val="18"/>
        </w:rPr>
        <w:t xml:space="preserve"> de</w:t>
      </w:r>
      <w:r w:rsidRPr="00C85C09">
        <w:rPr>
          <w:rFonts w:ascii="Nutmeg Book" w:hAnsi="Nutmeg Book"/>
          <w:sz w:val="18"/>
          <w:szCs w:val="18"/>
        </w:rPr>
        <w:t xml:space="preserve"> calidad y precio, en vista del análisis del área requirente </w:t>
      </w:r>
      <w:r w:rsidR="00267FCB" w:rsidRPr="00C85C09">
        <w:rPr>
          <w:rFonts w:ascii="Nutmeg Book" w:hAnsi="Nutmeg Book"/>
          <w:sz w:val="18"/>
          <w:szCs w:val="18"/>
        </w:rPr>
        <w:t>de las marcas</w:t>
      </w:r>
      <w:r w:rsidRPr="00C85C09">
        <w:rPr>
          <w:rFonts w:ascii="Nutmeg Book" w:hAnsi="Nutmeg Book"/>
          <w:sz w:val="18"/>
          <w:szCs w:val="18"/>
        </w:rPr>
        <w:t>. Lo anterior</w:t>
      </w:r>
      <w:r w:rsidRPr="00C85C09">
        <w:rPr>
          <w:rFonts w:ascii="Nutmeg Book" w:hAnsi="Nutmeg Book"/>
          <w:b/>
          <w:sz w:val="18"/>
          <w:szCs w:val="18"/>
        </w:rPr>
        <w:t>,</w:t>
      </w:r>
      <w:r w:rsidRPr="00C85C09">
        <w:rPr>
          <w:rFonts w:ascii="Nutmeg Book" w:hAnsi="Nutmeg Book"/>
          <w:sz w:val="18"/>
          <w:szCs w:val="18"/>
        </w:rPr>
        <w:t xml:space="preserve"> de conformidad con el siguiente recuadro:</w:t>
      </w:r>
    </w:p>
    <w:p w:rsidR="004B5437" w:rsidRPr="00C85C09" w:rsidRDefault="004B5437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844"/>
        <w:gridCol w:w="1461"/>
        <w:gridCol w:w="1143"/>
        <w:gridCol w:w="1197"/>
        <w:gridCol w:w="1048"/>
        <w:gridCol w:w="1203"/>
        <w:gridCol w:w="1230"/>
      </w:tblGrid>
      <w:tr w:rsidR="002D09AF" w:rsidRPr="009157DB" w:rsidTr="009157D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  <w:lang w:val="es-MX"/>
              </w:rPr>
            </w:pPr>
            <w:r w:rsidRPr="009157DB">
              <w:rPr>
                <w:rFonts w:ascii="Nutmeg Book" w:hAnsi="Nutmeg Book"/>
                <w:sz w:val="16"/>
                <w:szCs w:val="16"/>
                <w:lang w:val="es-MX"/>
              </w:rPr>
              <w:t>José Trinidad Gutiérrez Ornelas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  <w:lang w:val="es-MX"/>
              </w:rPr>
              <w:t>Alejandro Valdés de la Portilla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  <w:lang w:val="en-US"/>
              </w:rPr>
            </w:pPr>
            <w:r w:rsidRPr="009157DB">
              <w:rPr>
                <w:rFonts w:ascii="Nutmeg Book" w:hAnsi="Nutmeg Book"/>
                <w:sz w:val="16"/>
                <w:szCs w:val="16"/>
                <w:lang w:val="en-US"/>
              </w:rPr>
              <w:t>Fuel Injection and Tires,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Llantas y Servicios Monroy,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proofErr w:type="spellStart"/>
            <w:r w:rsidRPr="009157DB">
              <w:rPr>
                <w:rFonts w:ascii="Nutmeg Book" w:hAnsi="Nutmeg Book"/>
                <w:sz w:val="16"/>
                <w:szCs w:val="16"/>
              </w:rPr>
              <w:t>Multillantas</w:t>
            </w:r>
            <w:proofErr w:type="spellEnd"/>
            <w:r w:rsidRPr="009157DB">
              <w:rPr>
                <w:rFonts w:ascii="Nutmeg Book" w:hAnsi="Nutmeg Book"/>
                <w:sz w:val="16"/>
                <w:szCs w:val="16"/>
              </w:rPr>
              <w:t xml:space="preserve"> Nieto, S.A. de C.V.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9157DB">
              <w:rPr>
                <w:rFonts w:ascii="Nutmeg Book" w:hAnsi="Nutmeg Book" w:cs="Arial"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9157DB">
              <w:rPr>
                <w:rFonts w:ascii="Nutmeg Book" w:hAnsi="Nutmeg Book" w:cs="Arial"/>
                <w:sz w:val="16"/>
                <w:szCs w:val="16"/>
              </w:rPr>
              <w:t>PIEZAS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9157DB">
              <w:rPr>
                <w:rFonts w:ascii="Nutmeg Book" w:hAnsi="Nutmeg Book" w:cs="Arial"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9157DB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9157DB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9157DB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9157DB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37" w:rsidRPr="009157DB" w:rsidRDefault="004B5437" w:rsidP="009157DB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9157DB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22X7X11 DELANTERA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$1,210.83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23X8X11 DELANTERA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$1,241.28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22X10X9 TRASERA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$1,505.60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24X8.0-12 TRASERA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$1,199.12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24X10.00-11A.T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$1,510.22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25X8X12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$1,305.70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7.50 R17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$2,300.00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11 R 22.5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$5,420.38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245/75 R16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$2,340.20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175/70 R13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$760.34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215/85 R16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$2,726.72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205/90 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$1,305.25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195 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$1,387.09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185/55 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$1,168.10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18.4- 30 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$7,266.50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14.9-24 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$4,263.66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14.9-28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$5,163.04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11L-16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$3,548.28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19.5-24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$8,825.72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11 R 24.5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$5,670.00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12-16.5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$3,053.53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235/75 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$1,422.41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185/60 R14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$922.41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265/70 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$2,472.67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175-70-R15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$990.00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185-55-R15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$1,168.10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14-17.5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$4,884.74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2D09AF" w:rsidRPr="009157DB" w:rsidTr="0091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21L-.24 R4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$11,674.74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B" w:rsidRPr="009157DB" w:rsidRDefault="00FB560B" w:rsidP="009157D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9157D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9157DB" w:rsidRPr="009157DB" w:rsidTr="009157DB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lastRenderedPageBreak/>
              <w:t>Sub-Total (Partidas que les aplica el IVA)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$79,380.00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$498,748.72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$5,940.00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$206,112.30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$283,284.86</w:t>
            </w:r>
          </w:p>
        </w:tc>
      </w:tr>
      <w:tr w:rsidR="009157DB" w:rsidRPr="009157DB" w:rsidTr="009157DB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Sub-Total (de Partidas 15, 16 y 17 exentas de IVA tractor)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$18,853.40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$29,066.00</w:t>
            </w:r>
          </w:p>
        </w:tc>
      </w:tr>
      <w:tr w:rsidR="009157DB" w:rsidRPr="009157DB" w:rsidTr="009157DB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noProof/>
                <w:sz w:val="16"/>
                <w:szCs w:val="16"/>
                <w:lang w:val="es-MX" w:eastAsia="es-MX"/>
              </w:rPr>
            </w:pPr>
            <w:r w:rsidRPr="009157DB">
              <w:rPr>
                <w:rFonts w:ascii="Nutmeg Book" w:hAnsi="Nutmeg Book" w:cs="Arial"/>
                <w:b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$12,700.80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$79,799.80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$950.40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$32,977.97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$45,325.58</w:t>
            </w:r>
          </w:p>
        </w:tc>
      </w:tr>
      <w:tr w:rsidR="009157DB" w:rsidRPr="009157DB" w:rsidTr="009157DB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noProof/>
                <w:sz w:val="16"/>
                <w:szCs w:val="16"/>
                <w:lang w:val="es-MX" w:eastAsia="es-MX"/>
              </w:rPr>
            </w:pPr>
            <w:r w:rsidRPr="009157DB">
              <w:rPr>
                <w:rFonts w:ascii="Nutmeg Book" w:hAnsi="Nutmeg Book" w:cs="Arial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$92,080.80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$597,401.92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$6,890.40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$239,090.27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B" w:rsidRPr="009157DB" w:rsidRDefault="009157DB" w:rsidP="009157DB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9157DB">
              <w:rPr>
                <w:rFonts w:ascii="Nutmeg Book" w:hAnsi="Nutmeg Book"/>
                <w:b/>
                <w:sz w:val="16"/>
                <w:szCs w:val="16"/>
              </w:rPr>
              <w:t>$357,676.44</w:t>
            </w:r>
          </w:p>
        </w:tc>
      </w:tr>
    </w:tbl>
    <w:p w:rsidR="004B5437" w:rsidRPr="00C85C09" w:rsidRDefault="004B5437" w:rsidP="0071226C">
      <w:pPr>
        <w:spacing w:after="0" w:line="240" w:lineRule="auto"/>
        <w:rPr>
          <w:rFonts w:ascii="Nutmeg Book" w:hAnsi="Nutmeg Book"/>
          <w:sz w:val="18"/>
          <w:szCs w:val="18"/>
        </w:rPr>
      </w:pPr>
    </w:p>
    <w:p w:rsidR="004B5437" w:rsidRPr="00C85C09" w:rsidRDefault="004B5437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La firma de contrato</w:t>
      </w:r>
      <w:r w:rsidR="00267FCB" w:rsidRPr="00C85C09">
        <w:rPr>
          <w:rFonts w:ascii="Nutmeg Book" w:hAnsi="Nutmeg Book"/>
          <w:sz w:val="18"/>
          <w:szCs w:val="18"/>
        </w:rPr>
        <w:t xml:space="preserve"> y/o pedido, así como la </w:t>
      </w:r>
      <w:r w:rsidRPr="00C85C09">
        <w:rPr>
          <w:rFonts w:ascii="Nutmeg Book" w:hAnsi="Nutmeg Book"/>
          <w:sz w:val="18"/>
          <w:szCs w:val="18"/>
        </w:rPr>
        <w:t>entrega de garantías se llevará a cabo de conformidad con las BASES.</w:t>
      </w:r>
    </w:p>
    <w:p w:rsidR="00267FCB" w:rsidRPr="00C85C09" w:rsidRDefault="00267FCB" w:rsidP="0071226C">
      <w:pPr>
        <w:spacing w:after="0" w:line="240" w:lineRule="auto"/>
        <w:rPr>
          <w:rFonts w:ascii="Nutmeg Book" w:hAnsi="Nutmeg Book"/>
          <w:sz w:val="18"/>
          <w:szCs w:val="18"/>
        </w:rPr>
      </w:pPr>
    </w:p>
    <w:p w:rsidR="00E47651" w:rsidRPr="00C85C09" w:rsidRDefault="00E47651" w:rsidP="0071226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C85C09">
        <w:rPr>
          <w:rFonts w:ascii="Nutmeg Book" w:hAnsi="Nutmeg Book" w:cs="Arial"/>
          <w:b/>
          <w:sz w:val="18"/>
          <w:szCs w:val="18"/>
        </w:rPr>
        <w:t>3.6.- LPL 26/91537/2019:</w:t>
      </w:r>
    </w:p>
    <w:p w:rsidR="00EC66CE" w:rsidRPr="00C85C09" w:rsidRDefault="00E47651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Pr="00C85C09">
        <w:rPr>
          <w:rFonts w:ascii="Nutmeg Book" w:hAnsi="Nutmeg Book" w:cs="Arial"/>
          <w:b/>
          <w:sz w:val="18"/>
          <w:szCs w:val="18"/>
        </w:rPr>
        <w:t>LPL 26/91537/2019</w:t>
      </w:r>
      <w:r w:rsidRPr="00C85C09">
        <w:rPr>
          <w:rFonts w:ascii="Nutmeg Book" w:hAnsi="Nutmeg Book"/>
          <w:sz w:val="18"/>
          <w:szCs w:val="18"/>
        </w:rPr>
        <w:t xml:space="preserve">se presentaron </w:t>
      </w:r>
      <w:r w:rsidR="00EC70AF" w:rsidRPr="00C85C09">
        <w:rPr>
          <w:rFonts w:ascii="Nutmeg Book" w:hAnsi="Nutmeg Book"/>
          <w:sz w:val="18"/>
          <w:szCs w:val="18"/>
        </w:rPr>
        <w:t>7 siete</w:t>
      </w:r>
      <w:r w:rsidRPr="00C85C09">
        <w:rPr>
          <w:rFonts w:ascii="Nutmeg Book" w:hAnsi="Nutmeg Book"/>
          <w:sz w:val="18"/>
          <w:szCs w:val="18"/>
        </w:rPr>
        <w:t xml:space="preserve"> propuestas, </w:t>
      </w:r>
      <w:r w:rsidR="00EC66CE" w:rsidRPr="00C85C09">
        <w:rPr>
          <w:rFonts w:ascii="Nutmeg Book" w:hAnsi="Nutmeg Book"/>
          <w:sz w:val="18"/>
          <w:szCs w:val="18"/>
        </w:rPr>
        <w:t>como se relaciona a continuación:</w:t>
      </w:r>
    </w:p>
    <w:p w:rsidR="00EC66CE" w:rsidRPr="00C85C09" w:rsidRDefault="00EC66CE" w:rsidP="0071226C">
      <w:pPr>
        <w:spacing w:after="0" w:line="240" w:lineRule="auto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579"/>
        <w:gridCol w:w="1320"/>
        <w:gridCol w:w="909"/>
        <w:gridCol w:w="900"/>
        <w:gridCol w:w="877"/>
        <w:gridCol w:w="1120"/>
        <w:gridCol w:w="902"/>
        <w:gridCol w:w="863"/>
        <w:gridCol w:w="899"/>
      </w:tblGrid>
      <w:tr w:rsidR="00EC66CE" w:rsidRPr="00C85C09" w:rsidTr="001F714E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Noé </w:t>
            </w:r>
            <w:proofErr w:type="spellStart"/>
            <w:r w:rsidRPr="00C85C09">
              <w:rPr>
                <w:rFonts w:ascii="Nutmeg Book" w:hAnsi="Nutmeg Book" w:cs="Arial"/>
                <w:sz w:val="16"/>
                <w:szCs w:val="16"/>
              </w:rPr>
              <w:t>Takatosi</w:t>
            </w:r>
            <w:proofErr w:type="spellEnd"/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 Chávez Escobedo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Productos </w:t>
            </w:r>
            <w:proofErr w:type="spellStart"/>
            <w:r w:rsidRPr="00C85C09">
              <w:rPr>
                <w:rFonts w:ascii="Nutmeg Book" w:hAnsi="Nutmeg Book" w:cs="Arial"/>
                <w:sz w:val="16"/>
                <w:szCs w:val="16"/>
              </w:rPr>
              <w:t>Rivial</w:t>
            </w:r>
            <w:proofErr w:type="spellEnd"/>
            <w:r w:rsidRPr="00C85C09">
              <w:rPr>
                <w:rFonts w:ascii="Nutmeg Book" w:hAnsi="Nutmeg Book" w:cs="Arial"/>
                <w:sz w:val="16"/>
                <w:szCs w:val="16"/>
              </w:rPr>
              <w:t>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Delia Feliz Diaz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Pinturas y Recubrimientos PV,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s-MX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  <w:lang w:val="es-MX"/>
              </w:rPr>
              <w:t>Pinta Color de Occidente,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s-MX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  <w:lang w:val="es-MX"/>
              </w:rPr>
              <w:t>Atlas Tools,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Mario Alfonso de </w:t>
            </w:r>
            <w:proofErr w:type="spellStart"/>
            <w:r w:rsidRPr="00C85C09">
              <w:rPr>
                <w:rFonts w:ascii="Nutmeg Book" w:hAnsi="Nutmeg Book" w:cs="Arial"/>
                <w:sz w:val="16"/>
                <w:szCs w:val="16"/>
              </w:rPr>
              <w:t>Jesus</w:t>
            </w:r>
            <w:proofErr w:type="spellEnd"/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C85C09">
              <w:rPr>
                <w:rFonts w:ascii="Nutmeg Book" w:hAnsi="Nutmeg Book" w:cs="Arial"/>
                <w:sz w:val="16"/>
                <w:szCs w:val="16"/>
              </w:rPr>
              <w:t>Ramirez</w:t>
            </w:r>
            <w:proofErr w:type="spellEnd"/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 Flores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PARTIDA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0AF" w:rsidRPr="00C85C09" w:rsidRDefault="00EC70AF" w:rsidP="001F714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Vinílica Blanca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$38.53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$55.49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$55.73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$32.62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$57.89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$38.53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vinílica acrílica color ladrillo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$38.53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$69.96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$55.73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$32.62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$57.89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$38.53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de esmalte blanca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$75.46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$100.37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$87.75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$76.48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esmalte amarillo trafico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$67.97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$77.13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$106.19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$78.73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esmalte color chocolate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$100.37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$87.75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$76.48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de esmalte gris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$75.46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$100.37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$87.75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$76.48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esmalte verde pistache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$75.46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$100.37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$87.75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$76.48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Impermeabilizante rojo terracota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$53.31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$33.98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Sellador vinílico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$35.73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$35.61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Removedor de pintura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$126.47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$132.89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$77.58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$92.54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$112.92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$67.59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lastRenderedPageBreak/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esmalte azul rey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$75.46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$100.37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$87.75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$76.48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esmalte azul cielo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$75.46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$100.37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$87.75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$76.48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Thiner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americano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$26.72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$45.58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$49.35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$25.86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Thiner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estandar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$18.34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$32.63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$36.17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$34.55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$24.14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$4.90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$7.00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$14.67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$17.93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$18.77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$11.90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$27.93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$32.07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$19.74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$18.90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$33.79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$49.31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$53.83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$30.31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$30.10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$37.93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$66.33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$35.70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6"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$53.36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$53.53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$36.40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Felpa para rodillo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$16.78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$12.93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$18.28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$8.75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Felpa para rodillo 9"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$23.27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$28.44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$28.62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$21.70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Rodillo para pintor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$31.41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$15.51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$29.31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$15.40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Rodillos reforzados de 9" de largo por 3/4" espesor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$53.06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$34.91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$48.56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$32.90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 xml:space="preserve">Extensión para rodillo de pintor 3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mts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$126.08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$158.27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$145.52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$158.43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$123.50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$63.00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Espátulas de 3" rígidas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$24.96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$25.90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$25.90</w:t>
            </w:r>
          </w:p>
        </w:tc>
      </w:tr>
      <w:tr w:rsidR="00EC66C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Espátulas de 2" rígidas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$21.08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$38.79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$19.31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$44.29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C85C09" w:rsidRDefault="00EC66C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$21.70</w:t>
            </w:r>
          </w:p>
        </w:tc>
      </w:tr>
      <w:tr w:rsidR="001F714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 xml:space="preserve">Pintura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nervion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$137.53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$223.18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$322.58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220C25" w:rsidRDefault="001F714E" w:rsidP="001F714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1F714E">
              <w:rPr>
                <w:rFonts w:ascii="Nutmeg Book" w:hAnsi="Nutmeg Book"/>
                <w:sz w:val="16"/>
                <w:szCs w:val="16"/>
              </w:rPr>
              <w:t>$395.41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$222.54</w:t>
            </w:r>
          </w:p>
        </w:tc>
      </w:tr>
      <w:tr w:rsidR="001F714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 xml:space="preserve">Solvente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Exy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>-B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220C25" w:rsidRDefault="001F714E" w:rsidP="001F714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220C25">
              <w:rPr>
                <w:rFonts w:ascii="Nutmeg Book" w:hAnsi="Nutmeg Book"/>
                <w:sz w:val="16"/>
                <w:szCs w:val="16"/>
              </w:rPr>
              <w:t>$102.49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220C25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220C25">
              <w:rPr>
                <w:rFonts w:ascii="Nutmeg Book" w:hAnsi="Nutmeg Book"/>
                <w:sz w:val="16"/>
                <w:szCs w:val="16"/>
              </w:rPr>
              <w:t>$65.95</w:t>
            </w:r>
          </w:p>
        </w:tc>
      </w:tr>
      <w:tr w:rsidR="001F714E" w:rsidRPr="00C85C09" w:rsidTr="001F714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 xml:space="preserve">Catalizador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prometal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E-26B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$474.80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$886.76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$2,043.01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220C25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220C25">
              <w:rPr>
                <w:rFonts w:ascii="Nutmeg Book" w:hAnsi="Nutmeg Book"/>
                <w:sz w:val="16"/>
                <w:szCs w:val="16"/>
              </w:rPr>
              <w:t>$1,072.79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$1,526.25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220C25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220C25">
              <w:rPr>
                <w:rFonts w:ascii="Nutmeg Book" w:hAnsi="Nutmeg Book"/>
                <w:sz w:val="16"/>
                <w:szCs w:val="16"/>
              </w:rPr>
              <w:t>$1,403.45</w:t>
            </w:r>
          </w:p>
        </w:tc>
      </w:tr>
      <w:tr w:rsidR="001F714E" w:rsidRPr="00C85C09" w:rsidTr="001F714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b/>
                <w:noProof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$242,071.24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$248,727.98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$333,049.11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$321,101.48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$298,185.74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$290,717.83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220C25" w:rsidRDefault="001F714E" w:rsidP="001F714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220C25">
              <w:rPr>
                <w:rFonts w:ascii="Nutmeg Book" w:hAnsi="Nutmeg Book"/>
                <w:sz w:val="16"/>
                <w:szCs w:val="16"/>
              </w:rPr>
              <w:t>$298,246.66</w:t>
            </w:r>
          </w:p>
        </w:tc>
      </w:tr>
      <w:tr w:rsidR="001F714E" w:rsidRPr="00C85C09" w:rsidTr="001F714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b/>
                <w:noProof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lastRenderedPageBreak/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$38,731.40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$39,796.48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$53,287.86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$51,376.24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$47,709.72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$46,514.85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220C25" w:rsidRDefault="001F714E" w:rsidP="001F714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220C25">
              <w:rPr>
                <w:rFonts w:ascii="Nutmeg Book" w:hAnsi="Nutmeg Book"/>
                <w:sz w:val="16"/>
                <w:szCs w:val="16"/>
              </w:rPr>
              <w:t>$47,719.47</w:t>
            </w:r>
          </w:p>
        </w:tc>
      </w:tr>
      <w:tr w:rsidR="001F714E" w:rsidRPr="00C85C09" w:rsidTr="001F714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b/>
                <w:noProof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$280,802.64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$288,524.46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$386,336.97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$372,477.72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$345,895.46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C85C09" w:rsidRDefault="001F714E" w:rsidP="001F714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$337,232.68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E" w:rsidRPr="00220C25" w:rsidRDefault="001F714E" w:rsidP="001F714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220C25">
              <w:rPr>
                <w:rFonts w:ascii="Nutmeg Book" w:hAnsi="Nutmeg Book"/>
                <w:sz w:val="16"/>
                <w:szCs w:val="16"/>
              </w:rPr>
              <w:t>$345,966.13</w:t>
            </w:r>
          </w:p>
        </w:tc>
      </w:tr>
    </w:tbl>
    <w:p w:rsidR="00EC70AF" w:rsidRPr="00C85C09" w:rsidRDefault="00EC70AF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1226C" w:rsidRPr="00C85C09" w:rsidRDefault="0071226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Posteriormente, en los términos del artículo 66 y 69 de la Ley de Compras Gubernamentales, Enajenaciones y Contratación de Servicios del Estado de Jalisco y sus Municipios, se procedió a la evaluación de los aspectos técnicos a cargo del área requirente, siendo </w:t>
      </w:r>
      <w:r w:rsidR="00BD505C" w:rsidRPr="00C85C09">
        <w:rPr>
          <w:rFonts w:ascii="Nutmeg Book" w:hAnsi="Nutmeg Book"/>
          <w:sz w:val="18"/>
          <w:szCs w:val="18"/>
        </w:rPr>
        <w:t>los</w:t>
      </w:r>
      <w:r w:rsidRPr="00C85C09">
        <w:rPr>
          <w:rFonts w:ascii="Nutmeg Book" w:hAnsi="Nutmeg Book"/>
          <w:sz w:val="18"/>
          <w:szCs w:val="18"/>
        </w:rPr>
        <w:t xml:space="preserve"> responsable</w:t>
      </w:r>
      <w:r w:rsidR="00BD505C" w:rsidRPr="00C85C09">
        <w:rPr>
          <w:rFonts w:ascii="Nutmeg Book" w:hAnsi="Nutmeg Book"/>
          <w:sz w:val="18"/>
          <w:szCs w:val="18"/>
        </w:rPr>
        <w:t>s</w:t>
      </w:r>
      <w:r w:rsidRPr="00C85C09">
        <w:rPr>
          <w:rFonts w:ascii="Nutmeg Book" w:hAnsi="Nutmeg Book"/>
          <w:sz w:val="18"/>
          <w:szCs w:val="18"/>
        </w:rPr>
        <w:t xml:space="preserve"> de la evaluación:</w:t>
      </w:r>
    </w:p>
    <w:p w:rsidR="0071226C" w:rsidRPr="00C85C09" w:rsidRDefault="0071226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BD505C" w:rsidRPr="00C85C09" w:rsidRDefault="00BD505C" w:rsidP="00BD505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>Ing. Juan Ramon Becerra Dueñas</w:t>
      </w:r>
      <w:r w:rsidRPr="00C85C09">
        <w:rPr>
          <w:rFonts w:ascii="Nutmeg Book" w:hAnsi="Nutmeg Book"/>
          <w:sz w:val="18"/>
          <w:szCs w:val="18"/>
        </w:rPr>
        <w:t xml:space="preserve">, </w:t>
      </w:r>
      <w:proofErr w:type="gramStart"/>
      <w:r w:rsidRPr="00C85C09">
        <w:rPr>
          <w:rFonts w:ascii="Nutmeg Book" w:hAnsi="Nutmeg Book"/>
          <w:sz w:val="18"/>
          <w:szCs w:val="18"/>
        </w:rPr>
        <w:t>Jefe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del Departamento de Saneamiento de “SEAPAL VALLARTA”.</w:t>
      </w:r>
    </w:p>
    <w:p w:rsidR="00BD505C" w:rsidRPr="00C85C09" w:rsidRDefault="00BD505C" w:rsidP="00BD505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b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Ing. Eliseo Moreno Covarrubias, </w:t>
      </w:r>
      <w:proofErr w:type="gramStart"/>
      <w:r w:rsidRPr="00C85C09">
        <w:rPr>
          <w:rFonts w:ascii="Nutmeg Book" w:hAnsi="Nutmeg Book"/>
          <w:sz w:val="18"/>
          <w:szCs w:val="18"/>
        </w:rPr>
        <w:t>Jefe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del Departamento de Calidad del Agua de “SEAPAL VALLARTA”</w:t>
      </w:r>
    </w:p>
    <w:p w:rsidR="0071226C" w:rsidRPr="00C85C09" w:rsidRDefault="0071226C" w:rsidP="0071226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LCP. José Cabrera López, </w:t>
      </w:r>
      <w:proofErr w:type="gramStart"/>
      <w:r w:rsidRPr="00C85C09">
        <w:rPr>
          <w:rFonts w:ascii="Nutmeg Book" w:hAnsi="Nutmeg Book"/>
          <w:sz w:val="18"/>
          <w:szCs w:val="18"/>
        </w:rPr>
        <w:t>Jefe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del Departamento de Servicios Generales de SEAPAL Vallarta.</w:t>
      </w:r>
    </w:p>
    <w:p w:rsidR="0071226C" w:rsidRPr="00C85C09" w:rsidRDefault="0071226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71226C" w:rsidRPr="00C85C09" w:rsidRDefault="0071226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C85C09">
        <w:rPr>
          <w:rFonts w:ascii="Nutmeg Book" w:hAnsi="Nutmeg Book"/>
          <w:sz w:val="18"/>
          <w:szCs w:val="18"/>
        </w:rPr>
        <w:t>omo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:rsidR="00BD505C" w:rsidRPr="00C85C09" w:rsidRDefault="0071226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 </w:t>
      </w:r>
    </w:p>
    <w:p w:rsidR="00BD505C" w:rsidRPr="00C85C09" w:rsidRDefault="0071226C" w:rsidP="004672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r w:rsidR="00BD505C" w:rsidRPr="00C85C09">
        <w:rPr>
          <w:rFonts w:ascii="Nutmeg Book" w:hAnsi="Nutmeg Book"/>
          <w:sz w:val="18"/>
          <w:szCs w:val="18"/>
          <w:lang w:val="es-MX"/>
        </w:rPr>
        <w:t xml:space="preserve">Noé </w:t>
      </w:r>
      <w:proofErr w:type="spellStart"/>
      <w:r w:rsidR="00BD505C" w:rsidRPr="00C85C09">
        <w:rPr>
          <w:rFonts w:ascii="Nutmeg Book" w:hAnsi="Nutmeg Book"/>
          <w:sz w:val="18"/>
          <w:szCs w:val="18"/>
          <w:lang w:val="es-MX"/>
        </w:rPr>
        <w:t>Takatosi</w:t>
      </w:r>
      <w:proofErr w:type="spellEnd"/>
      <w:r w:rsidR="00BD505C" w:rsidRPr="00C85C09">
        <w:rPr>
          <w:rFonts w:ascii="Nutmeg Book" w:hAnsi="Nutmeg Book"/>
          <w:sz w:val="18"/>
          <w:szCs w:val="18"/>
          <w:lang w:val="es-MX"/>
        </w:rPr>
        <w:t xml:space="preserve"> Chávez Escobedo</w:t>
      </w:r>
      <w:r w:rsidRPr="00C85C09">
        <w:rPr>
          <w:rFonts w:ascii="Nutmeg Book" w:hAnsi="Nutmeg Book"/>
          <w:sz w:val="18"/>
          <w:szCs w:val="18"/>
          <w:lang w:val="es-MX"/>
        </w:rPr>
        <w:t xml:space="preserve"> no </w:t>
      </w:r>
      <w:r w:rsidRPr="00C85C09">
        <w:rPr>
          <w:rFonts w:ascii="Nutmeg Book" w:hAnsi="Nutmeg Book"/>
          <w:sz w:val="18"/>
          <w:szCs w:val="18"/>
        </w:rPr>
        <w:t>cumplió las especificaciones técnicas del ANEXO 1 de las BASES</w:t>
      </w:r>
      <w:r w:rsidR="00BD505C" w:rsidRPr="00C85C09">
        <w:rPr>
          <w:rFonts w:ascii="Nutmeg Book" w:hAnsi="Nutmeg Book"/>
          <w:sz w:val="18"/>
          <w:szCs w:val="18"/>
        </w:rPr>
        <w:t xml:space="preserve"> de las PARTIDAS 1, 2 y 29; por los motivos expuestos en el Dictamen anexo.</w:t>
      </w:r>
    </w:p>
    <w:p w:rsidR="00BD505C" w:rsidRPr="00C85C09" w:rsidRDefault="00BD505C" w:rsidP="00BD505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r w:rsidRPr="00C85C09">
        <w:rPr>
          <w:rFonts w:ascii="Nutmeg Book" w:hAnsi="Nutmeg Book"/>
          <w:sz w:val="18"/>
          <w:szCs w:val="18"/>
          <w:lang w:val="es-MX"/>
        </w:rPr>
        <w:t xml:space="preserve">Productos </w:t>
      </w:r>
      <w:proofErr w:type="spellStart"/>
      <w:r w:rsidRPr="00C85C09">
        <w:rPr>
          <w:rFonts w:ascii="Nutmeg Book" w:hAnsi="Nutmeg Book"/>
          <w:sz w:val="18"/>
          <w:szCs w:val="18"/>
          <w:lang w:val="es-MX"/>
        </w:rPr>
        <w:t>Rivial</w:t>
      </w:r>
      <w:proofErr w:type="spellEnd"/>
      <w:r w:rsidRPr="00C85C09">
        <w:rPr>
          <w:rFonts w:ascii="Nutmeg Book" w:hAnsi="Nutmeg Book"/>
          <w:sz w:val="18"/>
          <w:szCs w:val="18"/>
          <w:lang w:val="es-MX"/>
        </w:rPr>
        <w:t xml:space="preserve">, S.A. de C.V. no </w:t>
      </w:r>
      <w:r w:rsidRPr="00C85C09">
        <w:rPr>
          <w:rFonts w:ascii="Nutmeg Book" w:hAnsi="Nutmeg Book"/>
          <w:sz w:val="18"/>
          <w:szCs w:val="18"/>
        </w:rPr>
        <w:t>cumplió las especificaciones técnicas del ANEXO 1 de las BASES de las PARTIDAS</w:t>
      </w:r>
      <w:r w:rsidR="003C4E5A" w:rsidRPr="00C85C09">
        <w:rPr>
          <w:rFonts w:ascii="Nutmeg Book" w:hAnsi="Nutmeg Book"/>
          <w:sz w:val="18"/>
          <w:szCs w:val="18"/>
        </w:rPr>
        <w:t xml:space="preserve"> 1, 2, 3, 4, 5, 6, 7, 11, 12, 27, 28, 29, 30 y 31</w:t>
      </w:r>
      <w:r w:rsidRPr="00C85C09">
        <w:rPr>
          <w:rFonts w:ascii="Nutmeg Book" w:hAnsi="Nutmeg Book"/>
          <w:sz w:val="18"/>
          <w:szCs w:val="18"/>
        </w:rPr>
        <w:t>; por los motivos expuestos en el Dictamen anexo.</w:t>
      </w:r>
    </w:p>
    <w:p w:rsidR="00BD505C" w:rsidRPr="00C85C09" w:rsidRDefault="00BD505C" w:rsidP="00BD505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r w:rsidRPr="00C85C09">
        <w:rPr>
          <w:rFonts w:ascii="Nutmeg Book" w:hAnsi="Nutmeg Book" w:cs="Arial"/>
          <w:sz w:val="18"/>
          <w:szCs w:val="18"/>
        </w:rPr>
        <w:t>Delia Feliz Diaz</w:t>
      </w:r>
      <w:r w:rsidRPr="00C85C09">
        <w:rPr>
          <w:rFonts w:ascii="Nutmeg Book" w:hAnsi="Nutmeg Book"/>
          <w:sz w:val="18"/>
          <w:szCs w:val="18"/>
          <w:lang w:val="es-MX"/>
        </w:rPr>
        <w:t xml:space="preserve"> no </w:t>
      </w:r>
      <w:r w:rsidRPr="00C85C09">
        <w:rPr>
          <w:rFonts w:ascii="Nutmeg Book" w:hAnsi="Nutmeg Book"/>
          <w:sz w:val="18"/>
          <w:szCs w:val="18"/>
        </w:rPr>
        <w:t>cumplió las especificaciones técnicas del ANEXO 1 de las BASES de las PARTIDAS 1, 2, 3, 4, 5, 6, 7, 11, 12, 29, 30 y 31; por los motivos expuestos en el Dictamen anexo.</w:t>
      </w:r>
    </w:p>
    <w:p w:rsidR="00BD505C" w:rsidRPr="00C85C09" w:rsidRDefault="00BD505C" w:rsidP="00BD505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r w:rsidR="003C4E5A" w:rsidRPr="00C85C09">
        <w:rPr>
          <w:rFonts w:ascii="Nutmeg Book" w:hAnsi="Nutmeg Book"/>
          <w:sz w:val="18"/>
          <w:szCs w:val="18"/>
          <w:lang w:val="es-MX"/>
        </w:rPr>
        <w:t xml:space="preserve">Pinturas y Recubrimientos PV, S.A. de C.V. </w:t>
      </w:r>
      <w:r w:rsidRPr="00C85C09">
        <w:rPr>
          <w:rFonts w:ascii="Nutmeg Book" w:hAnsi="Nutmeg Book"/>
          <w:sz w:val="18"/>
          <w:szCs w:val="18"/>
          <w:lang w:val="es-MX"/>
        </w:rPr>
        <w:t xml:space="preserve">no </w:t>
      </w:r>
      <w:r w:rsidRPr="00C85C09">
        <w:rPr>
          <w:rFonts w:ascii="Nutmeg Book" w:hAnsi="Nutmeg Book"/>
          <w:sz w:val="18"/>
          <w:szCs w:val="18"/>
        </w:rPr>
        <w:t xml:space="preserve">cumplió las especificaciones técnicas del ANEXO 1 de las BASES de las PARTIDAS </w:t>
      </w:r>
      <w:r w:rsidR="003C4E5A" w:rsidRPr="00C85C09">
        <w:rPr>
          <w:rFonts w:ascii="Nutmeg Book" w:hAnsi="Nutmeg Book"/>
          <w:sz w:val="18"/>
          <w:szCs w:val="18"/>
        </w:rPr>
        <w:t>29, 30 y 31</w:t>
      </w:r>
      <w:r w:rsidRPr="00C85C09">
        <w:rPr>
          <w:rFonts w:ascii="Nutmeg Book" w:hAnsi="Nutmeg Book"/>
          <w:sz w:val="18"/>
          <w:szCs w:val="18"/>
        </w:rPr>
        <w:t>; por los motivos expuestos en el Dictamen anexo.</w:t>
      </w:r>
    </w:p>
    <w:p w:rsidR="00BD505C" w:rsidRPr="00C85C09" w:rsidRDefault="00BD505C" w:rsidP="00BD505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r w:rsidR="003C4E5A" w:rsidRPr="00C85C09">
        <w:rPr>
          <w:rFonts w:ascii="Nutmeg Book" w:hAnsi="Nutmeg Book"/>
          <w:sz w:val="18"/>
          <w:szCs w:val="18"/>
          <w:lang w:val="es-MX"/>
        </w:rPr>
        <w:t xml:space="preserve">Pinta Color de Occidente, S.A. de C.V. </w:t>
      </w:r>
      <w:r w:rsidRPr="00C85C09">
        <w:rPr>
          <w:rFonts w:ascii="Nutmeg Book" w:hAnsi="Nutmeg Book"/>
          <w:sz w:val="18"/>
          <w:szCs w:val="18"/>
          <w:lang w:val="es-MX"/>
        </w:rPr>
        <w:t xml:space="preserve">no </w:t>
      </w:r>
      <w:r w:rsidRPr="00C85C09">
        <w:rPr>
          <w:rFonts w:ascii="Nutmeg Book" w:hAnsi="Nutmeg Book"/>
          <w:sz w:val="18"/>
          <w:szCs w:val="18"/>
        </w:rPr>
        <w:t>cumplió las especificaciones técnicas del ANEXO 1 de las BASES de las PARTIDAS</w:t>
      </w:r>
      <w:r w:rsidR="003C4E5A" w:rsidRPr="00C85C09">
        <w:rPr>
          <w:rFonts w:ascii="Nutmeg Book" w:hAnsi="Nutmeg Book"/>
          <w:sz w:val="18"/>
          <w:szCs w:val="18"/>
        </w:rPr>
        <w:t xml:space="preserve"> 1, 2, 29, 30 y 31</w:t>
      </w:r>
      <w:r w:rsidRPr="00C85C09">
        <w:rPr>
          <w:rFonts w:ascii="Nutmeg Book" w:hAnsi="Nutmeg Book"/>
          <w:sz w:val="18"/>
          <w:szCs w:val="18"/>
        </w:rPr>
        <w:t>; por los motivos expuestos en el Dictamen anexo.</w:t>
      </w:r>
    </w:p>
    <w:p w:rsidR="00BD505C" w:rsidRPr="00C85C09" w:rsidRDefault="00BD505C" w:rsidP="004672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r w:rsidR="003C4E5A" w:rsidRPr="00C85C09">
        <w:rPr>
          <w:rFonts w:ascii="Nutmeg Book" w:hAnsi="Nutmeg Book"/>
          <w:sz w:val="18"/>
          <w:szCs w:val="18"/>
          <w:lang w:val="es-MX"/>
        </w:rPr>
        <w:t xml:space="preserve">Atlas Tools, S.A. de C.V. </w:t>
      </w:r>
      <w:r w:rsidRPr="00C85C09">
        <w:rPr>
          <w:rFonts w:ascii="Nutmeg Book" w:hAnsi="Nutmeg Book"/>
          <w:sz w:val="18"/>
          <w:szCs w:val="18"/>
          <w:lang w:val="es-MX"/>
        </w:rPr>
        <w:t xml:space="preserve">no </w:t>
      </w:r>
      <w:r w:rsidRPr="00C85C09">
        <w:rPr>
          <w:rFonts w:ascii="Nutmeg Book" w:hAnsi="Nutmeg Book"/>
          <w:sz w:val="18"/>
          <w:szCs w:val="18"/>
        </w:rPr>
        <w:t xml:space="preserve">cumplió las especificaciones técnicas del ANEXO 1 de las BASES de las PARTIDAS </w:t>
      </w:r>
      <w:r w:rsidR="003C4E5A" w:rsidRPr="00C85C09">
        <w:rPr>
          <w:rFonts w:ascii="Nutmeg Book" w:hAnsi="Nutmeg Book"/>
          <w:sz w:val="18"/>
          <w:szCs w:val="18"/>
        </w:rPr>
        <w:t>1, 2 y 29</w:t>
      </w:r>
      <w:r w:rsidRPr="00C85C09">
        <w:rPr>
          <w:rFonts w:ascii="Nutmeg Book" w:hAnsi="Nutmeg Book"/>
          <w:sz w:val="18"/>
          <w:szCs w:val="18"/>
        </w:rPr>
        <w:t>; por los motivos expuestos en el Dictamen anexo.</w:t>
      </w:r>
    </w:p>
    <w:p w:rsidR="00BD505C" w:rsidRPr="00C85C09" w:rsidRDefault="00BD505C" w:rsidP="00BD505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r w:rsidR="003C4E5A" w:rsidRPr="00C85C09">
        <w:rPr>
          <w:rFonts w:ascii="Nutmeg Book" w:hAnsi="Nutmeg Book"/>
          <w:sz w:val="18"/>
          <w:szCs w:val="18"/>
          <w:lang w:val="es-MX"/>
        </w:rPr>
        <w:t>Mario Alfonso de Jesús Ramírez Flores</w:t>
      </w:r>
      <w:r w:rsidRPr="00C85C09">
        <w:rPr>
          <w:rFonts w:ascii="Nutmeg Book" w:hAnsi="Nutmeg Book"/>
          <w:sz w:val="18"/>
          <w:szCs w:val="18"/>
          <w:lang w:val="es-MX"/>
        </w:rPr>
        <w:t xml:space="preserve"> </w:t>
      </w:r>
      <w:r w:rsidRPr="00C85C09">
        <w:rPr>
          <w:rFonts w:ascii="Nutmeg Book" w:hAnsi="Nutmeg Book"/>
          <w:sz w:val="18"/>
          <w:szCs w:val="18"/>
        </w:rPr>
        <w:t xml:space="preserve">cumplió las especificaciones técnicas del ANEXO 1 de las BASES de </w:t>
      </w:r>
      <w:r w:rsidR="003C4E5A" w:rsidRPr="00C85C09">
        <w:rPr>
          <w:rFonts w:ascii="Nutmeg Book" w:hAnsi="Nutmeg Book"/>
          <w:sz w:val="18"/>
          <w:szCs w:val="18"/>
        </w:rPr>
        <w:t xml:space="preserve">todas </w:t>
      </w:r>
      <w:r w:rsidRPr="00C85C09">
        <w:rPr>
          <w:rFonts w:ascii="Nutmeg Book" w:hAnsi="Nutmeg Book"/>
          <w:sz w:val="18"/>
          <w:szCs w:val="18"/>
        </w:rPr>
        <w:t>las PARTIDAS; por los motivos expuestos en el Dictamen anexo.</w:t>
      </w:r>
    </w:p>
    <w:p w:rsidR="003C4E5A" w:rsidRPr="00C85C09" w:rsidRDefault="003C4E5A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71226C" w:rsidRPr="00C85C09" w:rsidRDefault="0071226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>Una vez analizado el dictamen técnico y las propuestas se desprende que:</w:t>
      </w:r>
    </w:p>
    <w:p w:rsidR="0071226C" w:rsidRPr="00C85C09" w:rsidRDefault="0071226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71226C" w:rsidRPr="00C85C09" w:rsidRDefault="003C4E5A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Noé </w:t>
      </w:r>
      <w:proofErr w:type="spellStart"/>
      <w:r w:rsidRPr="00C85C09">
        <w:rPr>
          <w:rFonts w:ascii="Nutmeg Book" w:hAnsi="Nutmeg Book"/>
          <w:b/>
          <w:sz w:val="18"/>
          <w:szCs w:val="18"/>
        </w:rPr>
        <w:t>Takatosi</w:t>
      </w:r>
      <w:proofErr w:type="spellEnd"/>
      <w:r w:rsidRPr="00C85C09">
        <w:rPr>
          <w:rFonts w:ascii="Nutmeg Book" w:hAnsi="Nutmeg Book"/>
          <w:b/>
          <w:sz w:val="18"/>
          <w:szCs w:val="18"/>
        </w:rPr>
        <w:t xml:space="preserve"> Chávez Escobedo </w:t>
      </w:r>
      <w:r w:rsidR="0071226C" w:rsidRPr="00C85C09">
        <w:rPr>
          <w:rFonts w:ascii="Nutmeg Book" w:hAnsi="Nutmeg Book"/>
          <w:sz w:val="18"/>
          <w:szCs w:val="18"/>
        </w:rPr>
        <w:t xml:space="preserve">es la mejor opción considerando </w:t>
      </w:r>
      <w:r w:rsidR="00C85C09" w:rsidRPr="00C85C09">
        <w:rPr>
          <w:rFonts w:ascii="Nutmeg Book" w:hAnsi="Nutmeg Book"/>
          <w:sz w:val="18"/>
          <w:szCs w:val="18"/>
        </w:rPr>
        <w:t xml:space="preserve">el </w:t>
      </w:r>
      <w:r w:rsidR="0071226C" w:rsidRPr="00C85C09">
        <w:rPr>
          <w:rFonts w:ascii="Nutmeg Book" w:hAnsi="Nutmeg Book"/>
          <w:sz w:val="18"/>
          <w:szCs w:val="18"/>
        </w:rPr>
        <w:t xml:space="preserve">precio, de la </w:t>
      </w:r>
      <w:r w:rsidR="0071226C" w:rsidRPr="00C85C09">
        <w:rPr>
          <w:rFonts w:ascii="Nutmeg Book" w:hAnsi="Nutmeg Book"/>
          <w:b/>
          <w:sz w:val="18"/>
          <w:szCs w:val="18"/>
          <w:u w:val="single"/>
        </w:rPr>
        <w:t xml:space="preserve">PARTIDA </w:t>
      </w:r>
      <w:r w:rsidRPr="00C85C09">
        <w:rPr>
          <w:rFonts w:ascii="Nutmeg Book" w:hAnsi="Nutmeg Book"/>
          <w:b/>
          <w:sz w:val="18"/>
          <w:szCs w:val="18"/>
          <w:u w:val="single"/>
        </w:rPr>
        <w:t>14</w:t>
      </w:r>
      <w:r w:rsidR="0071226C" w:rsidRPr="00C85C09">
        <w:rPr>
          <w:rFonts w:ascii="Nutmeg Book" w:hAnsi="Nutmeg Book"/>
          <w:b/>
          <w:sz w:val="18"/>
          <w:szCs w:val="18"/>
          <w:u w:val="single"/>
        </w:rPr>
        <w:t>;</w:t>
      </w:r>
      <w:r w:rsidR="0071226C" w:rsidRPr="00C85C09">
        <w:rPr>
          <w:rFonts w:ascii="Nutmeg Book" w:hAnsi="Nutmeg Book"/>
          <w:sz w:val="18"/>
          <w:szCs w:val="18"/>
        </w:rPr>
        <w:t xml:space="preserve"> por los motivos expuestos en el Dictamen anexo; por lo que, se le adjudica el contrato de dicha partida.</w:t>
      </w:r>
    </w:p>
    <w:p w:rsidR="003C4E5A" w:rsidRPr="00C85C09" w:rsidRDefault="003C4E5A" w:rsidP="003C4E5A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Productos </w:t>
      </w:r>
      <w:proofErr w:type="spellStart"/>
      <w:r w:rsidRPr="00C85C09">
        <w:rPr>
          <w:rFonts w:ascii="Nutmeg Book" w:hAnsi="Nutmeg Book"/>
          <w:b/>
          <w:sz w:val="18"/>
          <w:szCs w:val="18"/>
        </w:rPr>
        <w:t>Rivial</w:t>
      </w:r>
      <w:proofErr w:type="spellEnd"/>
      <w:r w:rsidRPr="00C85C09">
        <w:rPr>
          <w:rFonts w:ascii="Nutmeg Book" w:hAnsi="Nutmeg Book"/>
          <w:b/>
          <w:sz w:val="18"/>
          <w:szCs w:val="18"/>
        </w:rPr>
        <w:t xml:space="preserve">, S.A. de C.V. </w:t>
      </w:r>
      <w:r w:rsidRPr="00C85C09">
        <w:rPr>
          <w:rFonts w:ascii="Nutmeg Book" w:hAnsi="Nutmeg Book"/>
          <w:sz w:val="18"/>
          <w:szCs w:val="18"/>
        </w:rPr>
        <w:t xml:space="preserve">es la mejor opción </w:t>
      </w:r>
      <w:r w:rsidR="00C85C09" w:rsidRPr="00C85C09">
        <w:rPr>
          <w:rFonts w:ascii="Nutmeg Book" w:hAnsi="Nutmeg Book"/>
          <w:sz w:val="18"/>
          <w:szCs w:val="18"/>
        </w:rPr>
        <w:t xml:space="preserve">considerando el </w:t>
      </w:r>
      <w:proofErr w:type="gramStart"/>
      <w:r w:rsidR="00C85C09" w:rsidRPr="00C85C09">
        <w:rPr>
          <w:rFonts w:ascii="Nutmeg Book" w:hAnsi="Nutmeg Book"/>
          <w:sz w:val="18"/>
          <w:szCs w:val="18"/>
        </w:rPr>
        <w:t xml:space="preserve">precio, </w:t>
      </w:r>
      <w:r w:rsidRPr="00C85C09">
        <w:rPr>
          <w:rFonts w:ascii="Nutmeg Book" w:hAnsi="Nutmeg Book"/>
          <w:sz w:val="18"/>
          <w:szCs w:val="18"/>
        </w:rPr>
        <w:t xml:space="preserve"> de</w:t>
      </w:r>
      <w:proofErr w:type="gramEnd"/>
      <w:r w:rsidRPr="00C85C09">
        <w:rPr>
          <w:rFonts w:ascii="Nutmeg Book" w:hAnsi="Nutmeg Book"/>
          <w:sz w:val="18"/>
          <w:szCs w:val="18"/>
        </w:rPr>
        <w:t xml:space="preserve"> la </w:t>
      </w:r>
      <w:r w:rsidRPr="00C85C09">
        <w:rPr>
          <w:rFonts w:ascii="Nutmeg Book" w:hAnsi="Nutmeg Book"/>
          <w:b/>
          <w:sz w:val="18"/>
          <w:szCs w:val="18"/>
          <w:u w:val="single"/>
        </w:rPr>
        <w:t>PARTIDA 24;</w:t>
      </w:r>
      <w:r w:rsidRPr="00C85C09">
        <w:rPr>
          <w:rFonts w:ascii="Nutmeg Book" w:hAnsi="Nutmeg Book"/>
          <w:sz w:val="18"/>
          <w:szCs w:val="18"/>
        </w:rPr>
        <w:t xml:space="preserve"> por los motivos expuestos en el Dictamen anexo; por lo que, se le adjudica el contrato de dicha partida.</w:t>
      </w:r>
    </w:p>
    <w:p w:rsidR="0071226C" w:rsidRPr="00C85C09" w:rsidRDefault="003C4E5A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  <w:lang w:val="es-MX"/>
        </w:rPr>
        <w:lastRenderedPageBreak/>
        <w:t>Pinturas y Recubrimientos PV, S.A. de C.V.</w:t>
      </w:r>
      <w:r w:rsidRPr="00C85C09">
        <w:rPr>
          <w:rFonts w:ascii="Nutmeg Book" w:hAnsi="Nutmeg Book"/>
          <w:sz w:val="18"/>
          <w:szCs w:val="18"/>
          <w:lang w:val="es-MX"/>
        </w:rPr>
        <w:t xml:space="preserve"> </w:t>
      </w:r>
      <w:r w:rsidR="0071226C" w:rsidRPr="00C85C09">
        <w:rPr>
          <w:rFonts w:ascii="Nutmeg Book" w:hAnsi="Nutmeg Book"/>
          <w:sz w:val="18"/>
          <w:szCs w:val="18"/>
        </w:rPr>
        <w:t xml:space="preserve">es la mejor opción </w:t>
      </w:r>
      <w:r w:rsidR="00C85C09" w:rsidRPr="00C85C09">
        <w:rPr>
          <w:rFonts w:ascii="Nutmeg Book" w:hAnsi="Nutmeg Book"/>
          <w:sz w:val="18"/>
          <w:szCs w:val="18"/>
        </w:rPr>
        <w:t>considerando el precio,</w:t>
      </w:r>
      <w:r w:rsidR="0071226C" w:rsidRPr="00C85C09">
        <w:rPr>
          <w:rFonts w:ascii="Nutmeg Book" w:hAnsi="Nutmeg Book"/>
          <w:sz w:val="18"/>
          <w:szCs w:val="18"/>
        </w:rPr>
        <w:t xml:space="preserve"> de las </w:t>
      </w:r>
      <w:r w:rsidR="0071226C" w:rsidRPr="00C85C09">
        <w:rPr>
          <w:rFonts w:ascii="Nutmeg Book" w:hAnsi="Nutmeg Book"/>
          <w:b/>
          <w:sz w:val="18"/>
          <w:szCs w:val="18"/>
          <w:u w:val="single"/>
        </w:rPr>
        <w:t>PARTIDAS</w:t>
      </w:r>
      <w:r w:rsidRPr="00C85C09">
        <w:rPr>
          <w:rFonts w:ascii="Nutmeg Book" w:hAnsi="Nutmeg Book"/>
          <w:b/>
          <w:sz w:val="18"/>
          <w:szCs w:val="18"/>
          <w:u w:val="single"/>
        </w:rPr>
        <w:t xml:space="preserve"> 27 y 28</w:t>
      </w:r>
      <w:r w:rsidR="0071226C" w:rsidRPr="00C85C09">
        <w:rPr>
          <w:rFonts w:ascii="Nutmeg Book" w:hAnsi="Nutmeg Book"/>
          <w:b/>
          <w:sz w:val="18"/>
          <w:szCs w:val="18"/>
          <w:u w:val="single"/>
        </w:rPr>
        <w:t>;</w:t>
      </w:r>
      <w:r w:rsidR="0071226C" w:rsidRPr="00C85C09">
        <w:rPr>
          <w:rFonts w:ascii="Nutmeg Book" w:hAnsi="Nutmeg Book"/>
          <w:sz w:val="18"/>
          <w:szCs w:val="18"/>
        </w:rPr>
        <w:t xml:space="preserve"> por los motivos expuestos en el Dictamen anexo; por lo que, se le adjudica el contrato de dichas partidas.</w:t>
      </w:r>
    </w:p>
    <w:p w:rsidR="003C4E5A" w:rsidRPr="00C85C09" w:rsidRDefault="003C4E5A" w:rsidP="003C4E5A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Pinta Color de Occidente, S.A. de C.V. </w:t>
      </w:r>
      <w:r w:rsidRPr="00C85C09">
        <w:rPr>
          <w:rFonts w:ascii="Nutmeg Book" w:hAnsi="Nutmeg Book"/>
          <w:sz w:val="18"/>
          <w:szCs w:val="18"/>
        </w:rPr>
        <w:t xml:space="preserve">es la mejor opción </w:t>
      </w:r>
      <w:r w:rsidR="00C85C09" w:rsidRPr="00C85C09">
        <w:rPr>
          <w:rFonts w:ascii="Nutmeg Book" w:hAnsi="Nutmeg Book"/>
          <w:sz w:val="18"/>
          <w:szCs w:val="18"/>
        </w:rPr>
        <w:t>considerando el precio,</w:t>
      </w:r>
      <w:r w:rsidRPr="00C85C09">
        <w:rPr>
          <w:rFonts w:ascii="Nutmeg Book" w:hAnsi="Nutmeg Book"/>
          <w:sz w:val="18"/>
          <w:szCs w:val="18"/>
        </w:rPr>
        <w:t xml:space="preserve"> de la </w:t>
      </w:r>
      <w:r w:rsidRPr="00C85C09">
        <w:rPr>
          <w:rFonts w:ascii="Nutmeg Book" w:hAnsi="Nutmeg Book"/>
          <w:b/>
          <w:sz w:val="18"/>
          <w:szCs w:val="18"/>
          <w:u w:val="single"/>
        </w:rPr>
        <w:t>PARTIDA 4;</w:t>
      </w:r>
      <w:r w:rsidRPr="00C85C09">
        <w:rPr>
          <w:rFonts w:ascii="Nutmeg Book" w:hAnsi="Nutmeg Book"/>
          <w:sz w:val="18"/>
          <w:szCs w:val="18"/>
        </w:rPr>
        <w:t xml:space="preserve"> por los motivos expuestos en el Dictamen anexo; por lo que, se le adjudica el contrato de dicha partida.</w:t>
      </w:r>
    </w:p>
    <w:p w:rsidR="003C4E5A" w:rsidRPr="00C85C09" w:rsidRDefault="003C4E5A" w:rsidP="003C4E5A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  <w:lang w:val="es-MX"/>
        </w:rPr>
        <w:t>Atlas Tools, S.A. de C.V.</w:t>
      </w:r>
      <w:r w:rsidRPr="00C85C09">
        <w:rPr>
          <w:rFonts w:ascii="Nutmeg Book" w:hAnsi="Nutmeg Book"/>
          <w:sz w:val="18"/>
          <w:szCs w:val="18"/>
          <w:lang w:val="es-MX"/>
        </w:rPr>
        <w:t xml:space="preserve"> </w:t>
      </w:r>
      <w:r w:rsidRPr="00C85C09">
        <w:rPr>
          <w:rFonts w:ascii="Nutmeg Book" w:hAnsi="Nutmeg Book"/>
          <w:sz w:val="18"/>
          <w:szCs w:val="18"/>
        </w:rPr>
        <w:t xml:space="preserve">es la mejor opción </w:t>
      </w:r>
      <w:r w:rsidR="00C85C09" w:rsidRPr="00C85C09">
        <w:rPr>
          <w:rFonts w:ascii="Nutmeg Book" w:hAnsi="Nutmeg Book"/>
          <w:sz w:val="18"/>
          <w:szCs w:val="18"/>
        </w:rPr>
        <w:t xml:space="preserve">considerando el precio, </w:t>
      </w:r>
      <w:r w:rsidRPr="00C85C09">
        <w:rPr>
          <w:rFonts w:ascii="Nutmeg Book" w:hAnsi="Nutmeg Book"/>
          <w:sz w:val="18"/>
          <w:szCs w:val="18"/>
        </w:rPr>
        <w:t xml:space="preserve">de las </w:t>
      </w:r>
      <w:r w:rsidRPr="00C85C09">
        <w:rPr>
          <w:rFonts w:ascii="Nutmeg Book" w:hAnsi="Nutmeg Book"/>
          <w:b/>
          <w:sz w:val="18"/>
          <w:szCs w:val="18"/>
          <w:u w:val="single"/>
        </w:rPr>
        <w:t>PARTIDAS 8, 9, 15, 16, 17, 22, 23 y 25;</w:t>
      </w:r>
      <w:r w:rsidRPr="00C85C09">
        <w:rPr>
          <w:rFonts w:ascii="Nutmeg Book" w:hAnsi="Nutmeg Book"/>
          <w:sz w:val="18"/>
          <w:szCs w:val="18"/>
        </w:rPr>
        <w:t xml:space="preserve"> por los motivos expuestos en el Dictamen anexo; por lo que, se le adjudica el contrato de dichas partidas.</w:t>
      </w:r>
    </w:p>
    <w:p w:rsidR="0071226C" w:rsidRPr="00C85C09" w:rsidRDefault="003C4E5A" w:rsidP="0071226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Mario Alfonso de Jesús Ramírez Flores </w:t>
      </w:r>
      <w:r w:rsidR="0071226C" w:rsidRPr="00C85C09">
        <w:rPr>
          <w:rFonts w:ascii="Nutmeg Book" w:hAnsi="Nutmeg Book"/>
          <w:sz w:val="18"/>
          <w:szCs w:val="18"/>
        </w:rPr>
        <w:t xml:space="preserve">es la mejor opción </w:t>
      </w:r>
      <w:r w:rsidR="00C85C09" w:rsidRPr="00C85C09">
        <w:rPr>
          <w:rFonts w:ascii="Nutmeg Book" w:hAnsi="Nutmeg Book"/>
          <w:sz w:val="18"/>
          <w:szCs w:val="18"/>
        </w:rPr>
        <w:t xml:space="preserve">considerando el precio, </w:t>
      </w:r>
      <w:r w:rsidR="0071226C" w:rsidRPr="00C85C09">
        <w:rPr>
          <w:rFonts w:ascii="Nutmeg Book" w:hAnsi="Nutmeg Book"/>
          <w:sz w:val="18"/>
          <w:szCs w:val="18"/>
        </w:rPr>
        <w:t xml:space="preserve">de las </w:t>
      </w:r>
      <w:r w:rsidR="0071226C" w:rsidRPr="00C85C09">
        <w:rPr>
          <w:rFonts w:ascii="Nutmeg Book" w:hAnsi="Nutmeg Book"/>
          <w:b/>
          <w:sz w:val="18"/>
          <w:szCs w:val="18"/>
          <w:u w:val="single"/>
        </w:rPr>
        <w:t xml:space="preserve">PARTIDAS </w:t>
      </w:r>
      <w:r w:rsidRPr="00C85C09">
        <w:rPr>
          <w:rFonts w:ascii="Nutmeg Book" w:hAnsi="Nutmeg Book"/>
          <w:b/>
          <w:sz w:val="18"/>
          <w:szCs w:val="18"/>
          <w:u w:val="single"/>
        </w:rPr>
        <w:t>1, 2, 3, 5, 6, 7, 10, 11, 12, 13, 18, 19, 20, 21, 26, 29, 30 y 31</w:t>
      </w:r>
      <w:r w:rsidR="0071226C" w:rsidRPr="00C85C09">
        <w:rPr>
          <w:rFonts w:ascii="Nutmeg Book" w:hAnsi="Nutmeg Book"/>
          <w:b/>
          <w:sz w:val="18"/>
          <w:szCs w:val="18"/>
          <w:u w:val="single"/>
        </w:rPr>
        <w:t>;</w:t>
      </w:r>
      <w:r w:rsidR="0071226C" w:rsidRPr="00C85C09">
        <w:rPr>
          <w:rFonts w:ascii="Nutmeg Book" w:hAnsi="Nutmeg Book"/>
          <w:sz w:val="18"/>
          <w:szCs w:val="18"/>
        </w:rPr>
        <w:t xml:space="preserve"> por los motivos expuestos en el Dictamen anexo; por lo que se le adjudica el contrato dichas partidas.</w:t>
      </w:r>
    </w:p>
    <w:p w:rsidR="0071226C" w:rsidRPr="00C85C09" w:rsidRDefault="0071226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657"/>
        <w:gridCol w:w="1558"/>
        <w:gridCol w:w="892"/>
        <w:gridCol w:w="943"/>
        <w:gridCol w:w="1314"/>
        <w:gridCol w:w="967"/>
        <w:gridCol w:w="952"/>
        <w:gridCol w:w="971"/>
      </w:tblGrid>
      <w:tr w:rsidR="00BD505C" w:rsidRPr="00C85C09" w:rsidTr="00BD505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Noé </w:t>
            </w:r>
            <w:proofErr w:type="spellStart"/>
            <w:r w:rsidRPr="00C85C09">
              <w:rPr>
                <w:rFonts w:ascii="Nutmeg Book" w:hAnsi="Nutmeg Book" w:cs="Arial"/>
                <w:sz w:val="16"/>
                <w:szCs w:val="16"/>
              </w:rPr>
              <w:t>Takatosi</w:t>
            </w:r>
            <w:proofErr w:type="spellEnd"/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 Chávez Escobedo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Productos </w:t>
            </w:r>
            <w:proofErr w:type="spellStart"/>
            <w:r w:rsidRPr="00C85C09">
              <w:rPr>
                <w:rFonts w:ascii="Nutmeg Book" w:hAnsi="Nutmeg Book" w:cs="Arial"/>
                <w:sz w:val="16"/>
                <w:szCs w:val="16"/>
              </w:rPr>
              <w:t>Rivial</w:t>
            </w:r>
            <w:proofErr w:type="spellEnd"/>
            <w:r w:rsidRPr="00C85C09">
              <w:rPr>
                <w:rFonts w:ascii="Nutmeg Book" w:hAnsi="Nutmeg Book" w:cs="Arial"/>
                <w:sz w:val="16"/>
                <w:szCs w:val="16"/>
              </w:rPr>
              <w:t>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Pinturas y Recubrimientos PV,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s-MX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  <w:lang w:val="es-MX"/>
              </w:rPr>
              <w:t>Pinta Color de Occidente,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s-MX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  <w:lang w:val="es-MX"/>
              </w:rPr>
              <w:t>Atlas Tools,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Mario Alfonso de </w:t>
            </w:r>
            <w:proofErr w:type="spellStart"/>
            <w:r w:rsidRPr="00C85C09">
              <w:rPr>
                <w:rFonts w:ascii="Nutmeg Book" w:hAnsi="Nutmeg Book" w:cs="Arial"/>
                <w:sz w:val="16"/>
                <w:szCs w:val="16"/>
              </w:rPr>
              <w:t>Jesus</w:t>
            </w:r>
            <w:proofErr w:type="spellEnd"/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C85C09">
              <w:rPr>
                <w:rFonts w:ascii="Nutmeg Book" w:hAnsi="Nutmeg Book" w:cs="Arial"/>
                <w:sz w:val="16"/>
                <w:szCs w:val="16"/>
              </w:rPr>
              <w:t>Ramirez</w:t>
            </w:r>
            <w:proofErr w:type="spellEnd"/>
            <w:r w:rsidRPr="00C85C09">
              <w:rPr>
                <w:rFonts w:ascii="Nutmeg Book" w:hAnsi="Nutmeg Book" w:cs="Arial"/>
                <w:sz w:val="16"/>
                <w:szCs w:val="16"/>
              </w:rPr>
              <w:t xml:space="preserve"> Flores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Precio Un.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Vinílica Blanca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$38.53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vinílica acrílica color ladrillo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$38.53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de esmalte blanca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$76.48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esmalte amarillo trafico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$72.33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esmalte color chocolate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$76.48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de esmalte gris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$76.48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esmalte verde pistache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$76.48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Impermeabilizante rojo terracota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$30.89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Sellador vinílico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Removedor de pintura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$67.59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esmalte azul rey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$76.48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Pintura esmalte azul cielo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$76.48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Thiner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americano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$25.86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Thiner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estandar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$18.34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$4.23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$6.42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$11.33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$18.90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$30.10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$35.70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Brochas de pelo 6"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$36.40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Felpa para rodillo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$6.65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Felpa para rodillo 9"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Rodillo para pintor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$11.21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Rodillos reforzados de 9" de largo por 3/4" espesor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$21.70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 xml:space="preserve">Extensión para rodillo de pintor 3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mts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$63.00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Espátulas de 3" rígidas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$22.41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Espátulas de 2" rígidas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$19.31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 xml:space="preserve">Pintura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nervion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$222.54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 xml:space="preserve">Solvente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Exy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>-B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$65.9</w:t>
            </w:r>
            <w:r w:rsidR="001F714E">
              <w:rPr>
                <w:rFonts w:ascii="Nutmeg Book" w:hAnsi="Nutmeg Book"/>
                <w:b/>
                <w:sz w:val="16"/>
                <w:szCs w:val="16"/>
              </w:rPr>
              <w:t>5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 xml:space="preserve">Catalizador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prometal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E-26B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F" w:rsidRPr="00C85C09" w:rsidRDefault="002D09AF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$1,403.45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noProof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$5,502.00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$112.10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$417.20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$20,614.05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$24,285.56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$196,13</w:t>
            </w:r>
            <w:r w:rsidR="001F714E">
              <w:rPr>
                <w:rFonts w:ascii="Nutmeg Book" w:hAnsi="Nutmeg Book"/>
                <w:b/>
                <w:sz w:val="16"/>
                <w:szCs w:val="16"/>
              </w:rPr>
              <w:t>2.22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noProof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$880.32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$17.94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$66.75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$3,298.25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$3,885.69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$31,381.</w:t>
            </w:r>
            <w:r w:rsidR="001F714E">
              <w:rPr>
                <w:rFonts w:ascii="Nutmeg Book" w:hAnsi="Nutmeg Book"/>
                <w:b/>
                <w:sz w:val="16"/>
                <w:szCs w:val="16"/>
              </w:rPr>
              <w:t>16</w:t>
            </w:r>
          </w:p>
        </w:tc>
      </w:tr>
      <w:tr w:rsidR="00BD505C" w:rsidRPr="00C85C09" w:rsidTr="00BD505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noProof/>
                <w:sz w:val="16"/>
                <w:szCs w:val="16"/>
                <w:lang w:val="es-MX" w:eastAsia="es-MX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$6,382.32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$130.04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$483.95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$23,912.30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$28,171.25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5C" w:rsidRPr="00C85C09" w:rsidRDefault="00BD505C" w:rsidP="00BD505C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C85C09">
              <w:rPr>
                <w:rFonts w:ascii="Nutmeg Book" w:hAnsi="Nutmeg Book"/>
                <w:b/>
                <w:sz w:val="16"/>
                <w:szCs w:val="16"/>
              </w:rPr>
              <w:t>$227,51</w:t>
            </w:r>
            <w:r w:rsidR="001F714E">
              <w:rPr>
                <w:rFonts w:ascii="Nutmeg Book" w:hAnsi="Nutmeg Book"/>
                <w:b/>
                <w:sz w:val="16"/>
                <w:szCs w:val="16"/>
              </w:rPr>
              <w:t>3.38</w:t>
            </w:r>
          </w:p>
        </w:tc>
      </w:tr>
    </w:tbl>
    <w:p w:rsidR="0071226C" w:rsidRPr="00C85C09" w:rsidRDefault="0071226C" w:rsidP="0071226C">
      <w:pPr>
        <w:spacing w:after="0" w:line="240" w:lineRule="auto"/>
        <w:rPr>
          <w:rFonts w:ascii="Nutmeg Book" w:hAnsi="Nutmeg Book"/>
          <w:sz w:val="18"/>
          <w:szCs w:val="18"/>
        </w:rPr>
      </w:pPr>
    </w:p>
    <w:p w:rsidR="0071226C" w:rsidRPr="00C85C09" w:rsidRDefault="0071226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EC66CE" w:rsidRPr="00C85C09" w:rsidRDefault="00EC66CE" w:rsidP="0071226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E47651" w:rsidRPr="00C85C09" w:rsidRDefault="00E47651" w:rsidP="0071226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C85C09">
        <w:rPr>
          <w:rFonts w:ascii="Nutmeg Book" w:hAnsi="Nutmeg Book" w:cs="Arial"/>
          <w:b/>
          <w:sz w:val="18"/>
          <w:szCs w:val="18"/>
        </w:rPr>
        <w:t>3.7.- LPL 27/90038/2019:</w:t>
      </w:r>
    </w:p>
    <w:p w:rsidR="00E47651" w:rsidRPr="00C85C09" w:rsidRDefault="00E47651" w:rsidP="0071226C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  <w:r w:rsidRPr="00C85C09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C85C09" w:rsidRPr="00C85C09">
        <w:rPr>
          <w:rFonts w:ascii="Nutmeg Book" w:hAnsi="Nutmeg Book" w:cs="Arial"/>
          <w:b/>
          <w:sz w:val="18"/>
          <w:szCs w:val="18"/>
        </w:rPr>
        <w:t xml:space="preserve">LPL 27/90038/2019 </w:t>
      </w:r>
      <w:r w:rsidR="00C85C09" w:rsidRPr="00C85C09">
        <w:rPr>
          <w:rFonts w:ascii="Nutmeg Book" w:hAnsi="Nutmeg Book" w:cs="Arial"/>
          <w:sz w:val="18"/>
          <w:szCs w:val="18"/>
        </w:rPr>
        <w:t xml:space="preserve">se </w:t>
      </w:r>
      <w:r w:rsidRPr="00C85C09">
        <w:rPr>
          <w:rFonts w:ascii="Nutmeg Book" w:hAnsi="Nutmeg Book"/>
          <w:sz w:val="18"/>
          <w:szCs w:val="18"/>
        </w:rPr>
        <w:t xml:space="preserve">presentaron </w:t>
      </w:r>
      <w:r w:rsidR="00577D34" w:rsidRPr="00C85C09">
        <w:rPr>
          <w:rFonts w:ascii="Nutmeg Book" w:hAnsi="Nutmeg Book"/>
          <w:sz w:val="18"/>
          <w:szCs w:val="18"/>
        </w:rPr>
        <w:t>4 cuatro</w:t>
      </w:r>
      <w:r w:rsidRPr="00C85C09">
        <w:rPr>
          <w:rFonts w:ascii="Nutmeg Book" w:hAnsi="Nutmeg Book"/>
          <w:sz w:val="18"/>
          <w:szCs w:val="18"/>
        </w:rPr>
        <w:t xml:space="preserve"> propuestas, como se relaciona a continuación:</w:t>
      </w:r>
    </w:p>
    <w:p w:rsidR="00E47651" w:rsidRPr="00C85C09" w:rsidRDefault="00E47651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42"/>
        <w:gridCol w:w="2156"/>
        <w:gridCol w:w="1176"/>
        <w:gridCol w:w="1226"/>
        <w:gridCol w:w="1587"/>
        <w:gridCol w:w="1141"/>
      </w:tblGrid>
      <w:tr w:rsidR="00E47651" w:rsidRPr="00C85C09" w:rsidTr="00577D3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651" w:rsidRPr="00C85C09" w:rsidRDefault="00E476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7651" w:rsidRPr="00C85C09" w:rsidRDefault="00E476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51" w:rsidRPr="00C85C09" w:rsidRDefault="00E476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651" w:rsidRPr="00C85C09" w:rsidRDefault="00577D34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Inova Control,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651" w:rsidRPr="00C85C09" w:rsidRDefault="00577D34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Scada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</w:t>
            </w: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Controls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>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651" w:rsidRPr="00C85C09" w:rsidRDefault="00577D34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Construcciones y Proyectos EME,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651" w:rsidRPr="00C85C09" w:rsidRDefault="00577D34" w:rsidP="0071226C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proofErr w:type="spellStart"/>
            <w:r w:rsidRPr="00C85C09">
              <w:rPr>
                <w:rFonts w:ascii="Nutmeg Book" w:hAnsi="Nutmeg Book"/>
                <w:sz w:val="16"/>
                <w:szCs w:val="16"/>
              </w:rPr>
              <w:t>Bermad</w:t>
            </w:r>
            <w:proofErr w:type="spellEnd"/>
            <w:r w:rsidRPr="00C85C09">
              <w:rPr>
                <w:rFonts w:ascii="Nutmeg Book" w:hAnsi="Nutmeg Book"/>
                <w:sz w:val="16"/>
                <w:szCs w:val="16"/>
              </w:rPr>
              <w:t xml:space="preserve"> México, S.A. de C.V.</w:t>
            </w:r>
          </w:p>
        </w:tc>
      </w:tr>
      <w:tr w:rsidR="00E47651" w:rsidRPr="00C85C09" w:rsidTr="00577D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651" w:rsidRPr="00C85C09" w:rsidRDefault="00E476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651" w:rsidRPr="00C85C09" w:rsidRDefault="00E476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PIEZAS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651" w:rsidRPr="00C85C09" w:rsidRDefault="00E476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651" w:rsidRPr="00C85C09" w:rsidRDefault="00E476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IMPORTE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651" w:rsidRPr="00C85C09" w:rsidRDefault="00E476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IMPORTE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651" w:rsidRPr="00C85C09" w:rsidRDefault="00E476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IMPORTE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651" w:rsidRPr="00C85C09" w:rsidRDefault="00E47651" w:rsidP="0071226C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IMPORTE</w:t>
            </w:r>
          </w:p>
        </w:tc>
      </w:tr>
      <w:tr w:rsidR="00046D40" w:rsidRPr="00C85C09" w:rsidTr="00577D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MEDIDOR ELECROMAGNETICO DE 10”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$81,014.47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$96,623.50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$98,930.61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$42,879.20</w:t>
            </w:r>
          </w:p>
        </w:tc>
      </w:tr>
      <w:tr w:rsidR="00046D40" w:rsidRPr="00C85C09" w:rsidTr="00577D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MEDIDOR DE FLUJO ELECTROMAGNETICO DE 6”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$67,513.23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</w:t>
            </w:r>
            <w:r>
              <w:rPr>
                <w:rFonts w:ascii="Nutmeg Book" w:hAnsi="Nutmeg Book"/>
                <w:sz w:val="16"/>
                <w:szCs w:val="16"/>
              </w:rPr>
              <w:t>6</w:t>
            </w:r>
            <w:r w:rsidRPr="00C85C09">
              <w:rPr>
                <w:rFonts w:ascii="Nutmeg Book" w:hAnsi="Nutmeg Book"/>
                <w:sz w:val="16"/>
                <w:szCs w:val="16"/>
              </w:rPr>
              <w:t>,019.83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$69,752.48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$37,559.20</w:t>
            </w:r>
          </w:p>
        </w:tc>
      </w:tr>
      <w:tr w:rsidR="00046D40" w:rsidRPr="00C85C09" w:rsidTr="00577D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SENSOR DE NIVEL DE AGUA RANGO 0 A 5 MTS.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$12,888.83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$16,348.68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</w:tr>
      <w:tr w:rsidR="00046D40" w:rsidRPr="00C85C09" w:rsidTr="00577D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MEDIDOR DE FLUJO ELECTROMAGNETICO DE 8”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$73,175.04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$86,246.01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$75,378.98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$39,554.20</w:t>
            </w:r>
          </w:p>
        </w:tc>
      </w:tr>
      <w:tr w:rsidR="00046D40" w:rsidRPr="00C85C09" w:rsidTr="00577D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MEDIDOR DE FLUJO ULTRASONICO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$152,034.07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$183,497.88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$119,850.00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No cotizó</w:t>
            </w:r>
          </w:p>
        </w:tc>
      </w:tr>
      <w:tr w:rsidR="00046D40" w:rsidRPr="00C85C09" w:rsidTr="00577D34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right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$619,674.18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037568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037568">
              <w:rPr>
                <w:rFonts w:ascii="Nutmeg Book" w:hAnsi="Nutmeg Book"/>
                <w:sz w:val="16"/>
                <w:szCs w:val="16"/>
              </w:rPr>
              <w:t>$738,857.28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$582,692.68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162,871.80</w:t>
            </w:r>
          </w:p>
        </w:tc>
      </w:tr>
      <w:tr w:rsidR="00046D40" w:rsidRPr="00C85C09" w:rsidTr="00577D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right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$99,147.87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037568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037568">
              <w:rPr>
                <w:rFonts w:ascii="Nutmeg Book" w:hAnsi="Nutmeg Book"/>
                <w:sz w:val="16"/>
                <w:szCs w:val="16"/>
              </w:rPr>
              <w:t>$118,217.16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$93,230.83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$26,059.49</w:t>
            </w:r>
          </w:p>
        </w:tc>
      </w:tr>
      <w:tr w:rsidR="00046D40" w:rsidRPr="00C85C09" w:rsidTr="00577D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right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$718,822.05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037568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037568">
              <w:rPr>
                <w:rFonts w:ascii="Nutmeg Book" w:hAnsi="Nutmeg Book"/>
                <w:sz w:val="16"/>
                <w:szCs w:val="16"/>
              </w:rPr>
              <w:t>$857,074.44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$675,923.51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40" w:rsidRPr="00C85C09" w:rsidRDefault="00046D40" w:rsidP="00046D40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188,931.29</w:t>
            </w:r>
          </w:p>
        </w:tc>
      </w:tr>
    </w:tbl>
    <w:p w:rsidR="00E47651" w:rsidRPr="00C85C09" w:rsidRDefault="00E47651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C85C09" w:rsidRPr="00C85C09" w:rsidRDefault="00C85C09" w:rsidP="00C85C0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C85C09" w:rsidRPr="00C85C09" w:rsidRDefault="00C85C09" w:rsidP="00C85C0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C85C09" w:rsidRPr="00C85C09" w:rsidRDefault="00C85C09" w:rsidP="00C85C09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b/>
          <w:sz w:val="18"/>
          <w:szCs w:val="18"/>
        </w:rPr>
        <w:t xml:space="preserve">L.S.C. Jorge Luis García Delgadillo, </w:t>
      </w:r>
      <w:r w:rsidRPr="00C85C09">
        <w:rPr>
          <w:rFonts w:ascii="Nutmeg Book" w:hAnsi="Nutmeg Book"/>
          <w:sz w:val="18"/>
          <w:szCs w:val="18"/>
        </w:rPr>
        <w:t xml:space="preserve">Jefe de Sección de Control </w:t>
      </w:r>
      <w:proofErr w:type="spellStart"/>
      <w:r w:rsidRPr="00C85C09">
        <w:rPr>
          <w:rFonts w:ascii="Nutmeg Book" w:hAnsi="Nutmeg Book"/>
          <w:sz w:val="18"/>
          <w:szCs w:val="18"/>
        </w:rPr>
        <w:t>Supervisorio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de SEAPAL Vallarta.</w:t>
      </w:r>
    </w:p>
    <w:p w:rsidR="00C85C09" w:rsidRPr="00C85C09" w:rsidRDefault="00C85C09" w:rsidP="00C85C09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C85C09" w:rsidRPr="00C85C09" w:rsidRDefault="00C85C09" w:rsidP="00C85C0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C85C09">
        <w:rPr>
          <w:rFonts w:ascii="Nutmeg Book" w:hAnsi="Nutmeg Book"/>
          <w:sz w:val="18"/>
          <w:szCs w:val="18"/>
        </w:rPr>
        <w:t>omo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:rsidR="00C85C09" w:rsidRPr="00C85C09" w:rsidRDefault="00C85C09" w:rsidP="00C85C0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 </w:t>
      </w:r>
    </w:p>
    <w:p w:rsidR="00C85C09" w:rsidRPr="00C85C09" w:rsidRDefault="00C85C09" w:rsidP="004672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bookmarkStart w:id="5" w:name="_Hlk7616923"/>
      <w:r w:rsidRPr="00C85C09">
        <w:rPr>
          <w:rFonts w:ascii="Nutmeg Book" w:hAnsi="Nutmeg Book"/>
          <w:sz w:val="18"/>
          <w:szCs w:val="18"/>
        </w:rPr>
        <w:t xml:space="preserve">Inova Control, S.A. de C.V. </w:t>
      </w:r>
      <w:bookmarkEnd w:id="5"/>
      <w:r w:rsidRPr="00C85C09">
        <w:rPr>
          <w:rFonts w:ascii="Nutmeg Book" w:hAnsi="Nutmeg Book"/>
          <w:sz w:val="18"/>
          <w:szCs w:val="18"/>
        </w:rPr>
        <w:t>cumplió las especificaciones técnicas del ANEXO 1 de las BASES; por los motivos expuestos en el Dictamen anexo.</w:t>
      </w:r>
    </w:p>
    <w:p w:rsidR="00C85C09" w:rsidRPr="00C85C09" w:rsidRDefault="00C85C09" w:rsidP="00C85C09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proofErr w:type="spellStart"/>
      <w:r w:rsidRPr="00C85C09">
        <w:rPr>
          <w:rFonts w:ascii="Nutmeg Book" w:hAnsi="Nutmeg Book"/>
          <w:sz w:val="18"/>
          <w:szCs w:val="18"/>
        </w:rPr>
        <w:t>Scada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</w:t>
      </w:r>
      <w:proofErr w:type="spellStart"/>
      <w:r w:rsidRPr="00C85C09">
        <w:rPr>
          <w:rFonts w:ascii="Nutmeg Book" w:hAnsi="Nutmeg Book"/>
          <w:sz w:val="18"/>
          <w:szCs w:val="18"/>
        </w:rPr>
        <w:t>Controls</w:t>
      </w:r>
      <w:proofErr w:type="spellEnd"/>
      <w:r w:rsidRPr="00C85C09">
        <w:rPr>
          <w:rFonts w:ascii="Nutmeg Book" w:hAnsi="Nutmeg Book"/>
          <w:sz w:val="18"/>
          <w:szCs w:val="18"/>
        </w:rPr>
        <w:t>, S.A. de C.V. cumplió las especificaciones técnicas del ANEXO 1 de las BASES; por los motivos expuestos en el Dictamen anexo.</w:t>
      </w:r>
    </w:p>
    <w:p w:rsidR="00C85C09" w:rsidRPr="00C85C09" w:rsidRDefault="00C85C09" w:rsidP="00C85C09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La propuesta de Construcciones y Proyectos EME, S.A. de C.V. no cumplió las especificaciones técnicas del ANEXO 1 de las BASES de todas las PARTIDAS; por los motivos expuestos en el Dictamen anexo.</w:t>
      </w:r>
    </w:p>
    <w:p w:rsidR="00C85C09" w:rsidRPr="00C85C09" w:rsidRDefault="00C85C09" w:rsidP="00C85C09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La propuesta de </w:t>
      </w:r>
      <w:proofErr w:type="spellStart"/>
      <w:r w:rsidRPr="00C85C09">
        <w:rPr>
          <w:rFonts w:ascii="Nutmeg Book" w:hAnsi="Nutmeg Book"/>
          <w:sz w:val="18"/>
          <w:szCs w:val="18"/>
        </w:rPr>
        <w:t>Bermad</w:t>
      </w:r>
      <w:proofErr w:type="spellEnd"/>
      <w:r w:rsidRPr="00C85C09">
        <w:rPr>
          <w:rFonts w:ascii="Nutmeg Book" w:hAnsi="Nutmeg Book"/>
          <w:sz w:val="18"/>
          <w:szCs w:val="18"/>
        </w:rPr>
        <w:t xml:space="preserve"> México, S.A. de C.V. no cumplió las especificaciones técnicas del ANEXO 1 de las BASES de todas las PARTIDAS; por los motivos expuestos en el Dictamen anexo.</w:t>
      </w:r>
    </w:p>
    <w:p w:rsidR="00C85C09" w:rsidRPr="00C85C09" w:rsidRDefault="00C85C09" w:rsidP="00C85C09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C85C09" w:rsidRPr="00C85C09" w:rsidRDefault="00C85C09" w:rsidP="00C85C0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que </w:t>
      </w:r>
      <w:r w:rsidRPr="00C85C09">
        <w:rPr>
          <w:rFonts w:ascii="Nutmeg Book" w:hAnsi="Nutmeg Book"/>
          <w:sz w:val="18"/>
          <w:szCs w:val="18"/>
        </w:rPr>
        <w:t>Inova Control, S.A. de C.V. es la mejor opción considerando que no hay diferencias técnicas y el precio</w:t>
      </w:r>
      <w:r w:rsidRPr="00C85C09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C85C09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C85C09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C85C09">
        <w:rPr>
          <w:rFonts w:ascii="Nutmeg Book" w:hAnsi="Nutmeg Book" w:cs="Arial"/>
          <w:b/>
          <w:sz w:val="18"/>
          <w:szCs w:val="18"/>
        </w:rPr>
        <w:t xml:space="preserve">LPL/27/90038/2019 </w:t>
      </w:r>
      <w:r w:rsidRPr="00C85C09">
        <w:rPr>
          <w:rFonts w:ascii="Nutmeg Book" w:hAnsi="Nutmeg Book"/>
          <w:sz w:val="18"/>
          <w:szCs w:val="18"/>
        </w:rPr>
        <w:t xml:space="preserve">a </w:t>
      </w:r>
      <w:r w:rsidRPr="00C85C09">
        <w:rPr>
          <w:rFonts w:ascii="Nutmeg Book" w:hAnsi="Nutmeg Book"/>
          <w:b/>
          <w:sz w:val="18"/>
          <w:szCs w:val="18"/>
        </w:rPr>
        <w:t xml:space="preserve">Inova Control, S.A. de C.V. </w:t>
      </w:r>
      <w:r w:rsidRPr="00C85C09">
        <w:rPr>
          <w:rFonts w:ascii="Nutmeg Book" w:hAnsi="Nutmeg Book"/>
          <w:sz w:val="18"/>
          <w:szCs w:val="18"/>
        </w:rPr>
        <w:t>de conformidad con el siguiente recuadro:</w:t>
      </w:r>
    </w:p>
    <w:p w:rsidR="00C85C09" w:rsidRPr="00C85C09" w:rsidRDefault="00C85C09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3"/>
        <w:gridCol w:w="899"/>
        <w:gridCol w:w="4624"/>
        <w:gridCol w:w="2540"/>
      </w:tblGrid>
      <w:tr w:rsidR="00C85C09" w:rsidRPr="00C85C09" w:rsidTr="00C85C09">
        <w:trPr>
          <w:jc w:val="center"/>
        </w:trPr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25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Inova Control, S.A. de C.V.</w:t>
            </w:r>
          </w:p>
        </w:tc>
      </w:tr>
      <w:tr w:rsidR="00C85C09" w:rsidRPr="00C85C09" w:rsidTr="00C85C09">
        <w:trPr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lastRenderedPageBreak/>
              <w:t>PARTIDA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PIEZAS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DESCRIPCIÓN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sz w:val="16"/>
                <w:szCs w:val="16"/>
              </w:rPr>
              <w:t>IMPORTE</w:t>
            </w:r>
          </w:p>
        </w:tc>
      </w:tr>
      <w:tr w:rsidR="00C85C09" w:rsidRPr="00C85C09" w:rsidTr="00C85C09">
        <w:trPr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MEDIDOR ELECROMAGNETICO DE 10”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$81,014.47</w:t>
            </w:r>
          </w:p>
        </w:tc>
      </w:tr>
      <w:tr w:rsidR="00C85C09" w:rsidRPr="00C85C09" w:rsidTr="00C85C09">
        <w:trPr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MEDIDOR DE FLUJO ELECTROMAGNETICO DE 6”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$67,513.23</w:t>
            </w:r>
          </w:p>
        </w:tc>
      </w:tr>
      <w:tr w:rsidR="00C85C09" w:rsidRPr="00C85C09" w:rsidTr="00C85C09">
        <w:trPr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SENSOR DE NIVEL DE AGUA RANGO 0 A 5 MTS.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$12,888.83</w:t>
            </w:r>
          </w:p>
        </w:tc>
      </w:tr>
      <w:tr w:rsidR="00C85C09" w:rsidRPr="00C85C09" w:rsidTr="00C85C09">
        <w:trPr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1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MEDIDOR DE FLUJO ELECTROMAGNETICO DE 8”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$73,175.04</w:t>
            </w:r>
          </w:p>
        </w:tc>
      </w:tr>
      <w:tr w:rsidR="00C85C09" w:rsidRPr="00C85C09" w:rsidTr="00C85C09">
        <w:trPr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2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MEDIDOR DE FLUJO ULTRASONICO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$152,034.07</w:t>
            </w:r>
          </w:p>
        </w:tc>
      </w:tr>
      <w:tr w:rsidR="00C85C09" w:rsidRPr="00C85C09" w:rsidTr="00C85C09">
        <w:trPr>
          <w:jc w:val="center"/>
        </w:trPr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right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Sub-Total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$619,674.18</w:t>
            </w:r>
          </w:p>
        </w:tc>
      </w:tr>
      <w:tr w:rsidR="00C85C09" w:rsidRPr="00C85C09" w:rsidTr="00C85C09">
        <w:trPr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25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right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IVA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$99,147.87</w:t>
            </w:r>
          </w:p>
        </w:tc>
      </w:tr>
      <w:tr w:rsidR="00C85C09" w:rsidRPr="00C85C09" w:rsidTr="00C85C09">
        <w:trPr>
          <w:jc w:val="center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</w:p>
        </w:tc>
        <w:tc>
          <w:tcPr>
            <w:tcW w:w="25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right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C85C09">
              <w:rPr>
                <w:rFonts w:ascii="Nutmeg Book" w:hAnsi="Nutmeg Book" w:cs="Arial"/>
                <w:b/>
                <w:sz w:val="16"/>
                <w:szCs w:val="16"/>
              </w:rPr>
              <w:t>Total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9" w:rsidRPr="00C85C09" w:rsidRDefault="00C85C09" w:rsidP="00467235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C85C09">
              <w:rPr>
                <w:rFonts w:ascii="Nutmeg Book" w:hAnsi="Nutmeg Book"/>
                <w:sz w:val="16"/>
                <w:szCs w:val="16"/>
              </w:rPr>
              <w:t>$718,822.05</w:t>
            </w:r>
          </w:p>
        </w:tc>
      </w:tr>
    </w:tbl>
    <w:p w:rsidR="00C85C09" w:rsidRPr="00C85C09" w:rsidRDefault="00C85C09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C85C09" w:rsidRPr="00C85C09" w:rsidRDefault="00C85C09" w:rsidP="00C85C0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C85C09" w:rsidRPr="00C85C09" w:rsidRDefault="00C85C09" w:rsidP="0071226C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:rsidR="00645129" w:rsidRDefault="009D67F1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  <w:r w:rsidRPr="009D67F1">
        <w:rPr>
          <w:rFonts w:ascii="Nutmeg Book" w:hAnsi="Nutmeg Book" w:cs="Arial"/>
          <w:b/>
          <w:sz w:val="18"/>
          <w:szCs w:val="18"/>
          <w:u w:val="single"/>
          <w:lang w:val="es-ES_tradnl"/>
        </w:rPr>
        <w:t xml:space="preserve">4.- Asuntos </w:t>
      </w:r>
      <w:proofErr w:type="gramStart"/>
      <w:r w:rsidRPr="009D67F1">
        <w:rPr>
          <w:rFonts w:ascii="Nutmeg Book" w:hAnsi="Nutmeg Book" w:cs="Arial"/>
          <w:b/>
          <w:sz w:val="18"/>
          <w:szCs w:val="18"/>
          <w:u w:val="single"/>
          <w:lang w:val="es-ES_tradnl"/>
        </w:rPr>
        <w:t>Varios.-</w:t>
      </w:r>
      <w:proofErr w:type="gramEnd"/>
      <w:r>
        <w:rPr>
          <w:rFonts w:ascii="Nutmeg Book" w:hAnsi="Nutmeg Book" w:cs="Arial"/>
          <w:sz w:val="18"/>
          <w:szCs w:val="18"/>
          <w:lang w:val="es-ES_tradnl"/>
        </w:rPr>
        <w:t xml:space="preserve"> No hay asuntos varios.</w:t>
      </w:r>
    </w:p>
    <w:p w:rsidR="009D67F1" w:rsidRPr="00C85C09" w:rsidRDefault="009D67F1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</w:p>
    <w:p w:rsidR="00E11A3C" w:rsidRPr="00C85C09" w:rsidRDefault="00645129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C85C09">
        <w:rPr>
          <w:rFonts w:ascii="Nutmeg Book" w:hAnsi="Nutmeg Book" w:cs="Arial"/>
          <w:b/>
          <w:sz w:val="18"/>
          <w:szCs w:val="18"/>
          <w:u w:val="single"/>
        </w:rPr>
        <w:t>5</w:t>
      </w:r>
      <w:r w:rsidR="00E11A3C" w:rsidRPr="00C85C09">
        <w:rPr>
          <w:rFonts w:ascii="Nutmeg Book" w:hAnsi="Nutmeg Book"/>
          <w:b/>
          <w:sz w:val="18"/>
          <w:szCs w:val="18"/>
          <w:u w:val="single"/>
        </w:rPr>
        <w:t xml:space="preserve">. Clausura de la </w:t>
      </w:r>
      <w:proofErr w:type="gramStart"/>
      <w:r w:rsidR="00E11A3C" w:rsidRPr="00C85C09">
        <w:rPr>
          <w:rFonts w:ascii="Nutmeg Book" w:hAnsi="Nutmeg Book"/>
          <w:b/>
          <w:sz w:val="18"/>
          <w:szCs w:val="18"/>
          <w:u w:val="single"/>
        </w:rPr>
        <w:t>sesión</w:t>
      </w:r>
      <w:r w:rsidR="00E11A3C" w:rsidRPr="00C85C09">
        <w:rPr>
          <w:rFonts w:ascii="Nutmeg Book" w:hAnsi="Nutmeg Book" w:cs="Arial"/>
          <w:sz w:val="18"/>
          <w:szCs w:val="18"/>
        </w:rPr>
        <w:t>.-</w:t>
      </w:r>
      <w:proofErr w:type="gramEnd"/>
      <w:r w:rsidR="00E11A3C" w:rsidRPr="00C85C09">
        <w:rPr>
          <w:rFonts w:ascii="Nutmeg Book" w:hAnsi="Nutmeg Book" w:cs="Arial"/>
          <w:sz w:val="18"/>
          <w:szCs w:val="18"/>
        </w:rPr>
        <w:t xml:space="preserve"> En el desahogo del punto, n</w:t>
      </w:r>
      <w:r w:rsidR="00E11A3C" w:rsidRPr="00C85C09">
        <w:rPr>
          <w:rFonts w:ascii="Nutmeg Book" w:hAnsi="Nutmeg Book" w:cs="Arial"/>
          <w:sz w:val="18"/>
          <w:szCs w:val="18"/>
          <w:lang w:val="es-MX"/>
        </w:rPr>
        <w:t>o habiendo más asuntos que tratar, se da por terminada la reunión siendo las 1</w:t>
      </w:r>
      <w:r w:rsidRPr="00C85C09">
        <w:rPr>
          <w:rFonts w:ascii="Nutmeg Book" w:hAnsi="Nutmeg Book" w:cs="Arial"/>
          <w:sz w:val="18"/>
          <w:szCs w:val="18"/>
          <w:lang w:val="es-MX"/>
        </w:rPr>
        <w:t>3</w:t>
      </w:r>
      <w:r w:rsidR="00E11A3C" w:rsidRPr="00C85C09">
        <w:rPr>
          <w:rFonts w:ascii="Nutmeg Book" w:hAnsi="Nutmeg Book" w:cs="Arial"/>
          <w:sz w:val="18"/>
          <w:szCs w:val="18"/>
          <w:lang w:val="es-MX"/>
        </w:rPr>
        <w:t xml:space="preserve">:30 </w:t>
      </w:r>
      <w:r w:rsidRPr="00C85C09">
        <w:rPr>
          <w:rFonts w:ascii="Nutmeg Book" w:hAnsi="Nutmeg Book" w:cs="Arial"/>
          <w:sz w:val="18"/>
          <w:szCs w:val="18"/>
          <w:lang w:val="es-MX"/>
        </w:rPr>
        <w:t>Trece</w:t>
      </w:r>
      <w:r w:rsidR="00E11A3C" w:rsidRPr="00C85C09">
        <w:rPr>
          <w:rFonts w:ascii="Nutmeg Book" w:hAnsi="Nutmeg Book" w:cs="Arial"/>
          <w:sz w:val="18"/>
          <w:szCs w:val="18"/>
          <w:lang w:val="es-MX"/>
        </w:rPr>
        <w:t xml:space="preserve"> horas con treinta minutos del día de su realización.</w:t>
      </w:r>
    </w:p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p w:rsidR="00E11A3C" w:rsidRPr="00C85C09" w:rsidRDefault="00E11A3C" w:rsidP="0071226C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C85C09">
        <w:rPr>
          <w:rFonts w:ascii="Nutmeg Book" w:hAnsi="Nutmeg Book" w:cs="Arial"/>
          <w:sz w:val="18"/>
          <w:szCs w:val="18"/>
          <w:lang w:val="es-MX"/>
        </w:rPr>
        <w:t>Así lo resolvieron y firman los miembros presentes del Comité de Adquisiciones del Sistema de los Servicios de Agua Potable, Drenaje y Alcantarillado de Puerto Vallarta: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561"/>
      </w:tblGrid>
      <w:tr w:rsidR="00E11A3C" w:rsidRPr="00C85C09" w:rsidTr="003C25F0">
        <w:tc>
          <w:tcPr>
            <w:tcW w:w="4560" w:type="dxa"/>
            <w:vAlign w:val="bottom"/>
          </w:tcPr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 xml:space="preserve"> “Presidente Suplente”</w:t>
            </w:r>
          </w:p>
        </w:tc>
        <w:tc>
          <w:tcPr>
            <w:tcW w:w="4561" w:type="dxa"/>
            <w:vAlign w:val="bottom"/>
          </w:tcPr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____________________________________</w:t>
            </w: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Lic. Alejandra Soledad Gomez Cervantes</w:t>
            </w: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“Secretario Ejecutivo Suplente”</w:t>
            </w:r>
          </w:p>
        </w:tc>
      </w:tr>
      <w:tr w:rsidR="00E11A3C" w:rsidRPr="00C85C09" w:rsidTr="003C25F0">
        <w:tc>
          <w:tcPr>
            <w:tcW w:w="4560" w:type="dxa"/>
            <w:vAlign w:val="bottom"/>
          </w:tcPr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:rsidR="003C25F0" w:rsidRPr="00C85C09" w:rsidRDefault="003C25F0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 xml:space="preserve">Mtro. Jaime Castillo Copado </w:t>
            </w: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“Primer vocal”</w:t>
            </w:r>
          </w:p>
        </w:tc>
        <w:tc>
          <w:tcPr>
            <w:tcW w:w="4561" w:type="dxa"/>
            <w:vAlign w:val="bottom"/>
          </w:tcPr>
          <w:p w:rsidR="00542127" w:rsidRPr="00C85C09" w:rsidRDefault="00542127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542127" w:rsidRPr="00C85C09" w:rsidRDefault="00542127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____________________________________</w:t>
            </w:r>
          </w:p>
          <w:p w:rsidR="00645129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 xml:space="preserve">Lic. Nora Cecilia Casillas Castillo </w:t>
            </w: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“Segundo vocal”</w:t>
            </w:r>
          </w:p>
        </w:tc>
      </w:tr>
      <w:tr w:rsidR="00E11A3C" w:rsidRPr="00C85C09" w:rsidTr="003C25F0">
        <w:tc>
          <w:tcPr>
            <w:tcW w:w="4560" w:type="dxa"/>
            <w:vAlign w:val="bottom"/>
          </w:tcPr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2A5773" w:rsidRPr="00C85C09" w:rsidRDefault="002A5773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____________________</w:t>
            </w:r>
            <w:r w:rsidR="00AA2070" w:rsidRPr="00C85C09">
              <w:rPr>
                <w:rFonts w:ascii="Nutmeg Book" w:hAnsi="Nutmeg Book"/>
                <w:b/>
                <w:sz w:val="18"/>
                <w:szCs w:val="18"/>
              </w:rPr>
              <w:t>___</w:t>
            </w:r>
            <w:r w:rsidRPr="00C85C09">
              <w:rPr>
                <w:rFonts w:ascii="Nutmeg Book" w:hAnsi="Nutmeg Book"/>
                <w:b/>
                <w:sz w:val="18"/>
                <w:szCs w:val="18"/>
              </w:rPr>
              <w:t>_______</w:t>
            </w: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 xml:space="preserve">Lic. </w:t>
            </w:r>
            <w:r w:rsidR="00AA2070" w:rsidRPr="00C85C09">
              <w:rPr>
                <w:rFonts w:ascii="Nutmeg Book" w:hAnsi="Nutmeg Book"/>
                <w:b/>
                <w:sz w:val="18"/>
                <w:szCs w:val="18"/>
              </w:rPr>
              <w:t>Héctor Ortiz Godínez</w:t>
            </w: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“Tercer vocal”</w:t>
            </w:r>
          </w:p>
        </w:tc>
        <w:tc>
          <w:tcPr>
            <w:tcW w:w="4561" w:type="dxa"/>
            <w:vAlign w:val="bottom"/>
          </w:tcPr>
          <w:p w:rsidR="002A5773" w:rsidRPr="00C85C09" w:rsidRDefault="002A5773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2A5773" w:rsidRPr="00C85C09" w:rsidRDefault="002A5773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2A5773" w:rsidRPr="00C85C09" w:rsidRDefault="002A5773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645129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:rsidR="00E11A3C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  <w:lang w:val="es-ES_tradnl"/>
              </w:rPr>
              <w:t>C. Alejandro Adalberto Torres Magaña</w:t>
            </w:r>
            <w:r w:rsidRPr="00C85C09">
              <w:rPr>
                <w:rFonts w:ascii="Nutmeg Book" w:hAnsi="Nutmeg Book"/>
                <w:b/>
                <w:sz w:val="18"/>
                <w:szCs w:val="18"/>
              </w:rPr>
              <w:t xml:space="preserve"> “Quinto vocal”</w:t>
            </w:r>
          </w:p>
        </w:tc>
      </w:tr>
      <w:tr w:rsidR="00E11A3C" w:rsidRPr="00C85C09" w:rsidTr="003C25F0">
        <w:tc>
          <w:tcPr>
            <w:tcW w:w="4560" w:type="dxa"/>
            <w:vAlign w:val="bottom"/>
          </w:tcPr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645129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:rsidR="00645129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Lic. Juan Pablo Martínez Torres</w:t>
            </w:r>
          </w:p>
          <w:p w:rsidR="00E11A3C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“Sexto vocal”</w:t>
            </w:r>
          </w:p>
        </w:tc>
        <w:tc>
          <w:tcPr>
            <w:tcW w:w="4561" w:type="dxa"/>
            <w:vAlign w:val="bottom"/>
          </w:tcPr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645129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:rsidR="00E11A3C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 xml:space="preserve">L.A. Airam </w:t>
            </w:r>
            <w:proofErr w:type="spellStart"/>
            <w:r w:rsidRPr="00C85C09">
              <w:rPr>
                <w:rFonts w:ascii="Nutmeg Book" w:hAnsi="Nutmeg Book"/>
                <w:b/>
                <w:sz w:val="18"/>
                <w:szCs w:val="18"/>
              </w:rPr>
              <w:t>Aleycarg</w:t>
            </w:r>
            <w:proofErr w:type="spellEnd"/>
            <w:r w:rsidRPr="00C85C09">
              <w:rPr>
                <w:rFonts w:ascii="Nutmeg Book" w:hAnsi="Nutmeg Book"/>
                <w:b/>
                <w:sz w:val="18"/>
                <w:szCs w:val="18"/>
              </w:rPr>
              <w:t xml:space="preserve"> Fuentes Gutiérrez “Séptimo vocal”</w:t>
            </w:r>
          </w:p>
        </w:tc>
      </w:tr>
      <w:tr w:rsidR="00E11A3C" w:rsidRPr="00C85C09" w:rsidTr="003C25F0">
        <w:tc>
          <w:tcPr>
            <w:tcW w:w="4560" w:type="dxa"/>
            <w:vAlign w:val="bottom"/>
          </w:tcPr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645129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______________________________</w:t>
            </w:r>
          </w:p>
          <w:p w:rsidR="00645129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Lic. Rosalio Villaseñor Álvarez</w:t>
            </w:r>
          </w:p>
          <w:p w:rsidR="00E11A3C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 xml:space="preserve"> “Octavo vocal”</w:t>
            </w:r>
          </w:p>
        </w:tc>
        <w:tc>
          <w:tcPr>
            <w:tcW w:w="4561" w:type="dxa"/>
            <w:vAlign w:val="bottom"/>
          </w:tcPr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E11A3C" w:rsidRPr="00C85C09" w:rsidRDefault="00E11A3C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645129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______________________________________</w:t>
            </w:r>
          </w:p>
          <w:p w:rsidR="00645129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LCP. Carlos Alberto Patiño Velázquez</w:t>
            </w:r>
          </w:p>
          <w:p w:rsidR="00E11A3C" w:rsidRPr="00C85C09" w:rsidRDefault="00645129" w:rsidP="0071226C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C85C09">
              <w:rPr>
                <w:rFonts w:ascii="Nutmeg Book" w:hAnsi="Nutmeg Book"/>
                <w:b/>
                <w:sz w:val="18"/>
                <w:szCs w:val="18"/>
              </w:rPr>
              <w:t>“Noveno vocal”</w:t>
            </w:r>
          </w:p>
        </w:tc>
      </w:tr>
      <w:tr w:rsidR="003C25F0" w:rsidRPr="00C85C09" w:rsidTr="0036302F">
        <w:tc>
          <w:tcPr>
            <w:tcW w:w="9121" w:type="dxa"/>
            <w:gridSpan w:val="2"/>
            <w:vAlign w:val="bottom"/>
          </w:tcPr>
          <w:p w:rsidR="003C25F0" w:rsidRPr="00C85C09" w:rsidRDefault="003C25F0" w:rsidP="0071226C">
            <w:pPr>
              <w:spacing w:after="0" w:line="240" w:lineRule="auto"/>
              <w:rPr>
                <w:rFonts w:ascii="Nutmeg Book" w:hAnsi="Nutmeg Book"/>
                <w:b/>
                <w:sz w:val="18"/>
                <w:szCs w:val="18"/>
              </w:rPr>
            </w:pPr>
          </w:p>
        </w:tc>
      </w:tr>
    </w:tbl>
    <w:p w:rsidR="00EC4095" w:rsidRPr="00E47651" w:rsidRDefault="00E11A3C" w:rsidP="0071226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85C09">
        <w:rPr>
          <w:rFonts w:ascii="Nutmeg Book" w:hAnsi="Nutmeg Book"/>
          <w:sz w:val="18"/>
          <w:szCs w:val="18"/>
        </w:rPr>
        <w:t xml:space="preserve">*Esta hoja pertenece al Acta de la sesión ordinaria del Comité de Adquisiciones de “SEAPAL VALLARTA” del </w:t>
      </w:r>
      <w:r w:rsidR="00645129" w:rsidRPr="00C85C09">
        <w:rPr>
          <w:rFonts w:ascii="Nutmeg Book" w:hAnsi="Nutmeg Book"/>
          <w:sz w:val="18"/>
          <w:szCs w:val="18"/>
        </w:rPr>
        <w:t>2</w:t>
      </w:r>
      <w:r w:rsidR="009D67F1">
        <w:rPr>
          <w:rFonts w:ascii="Nutmeg Book" w:hAnsi="Nutmeg Book"/>
          <w:sz w:val="18"/>
          <w:szCs w:val="18"/>
        </w:rPr>
        <w:t>6</w:t>
      </w:r>
      <w:bookmarkStart w:id="6" w:name="_GoBack"/>
      <w:bookmarkEnd w:id="6"/>
      <w:r w:rsidR="00645129" w:rsidRPr="00C85C09">
        <w:rPr>
          <w:rFonts w:ascii="Nutmeg Book" w:hAnsi="Nutmeg Book"/>
          <w:sz w:val="18"/>
          <w:szCs w:val="18"/>
        </w:rPr>
        <w:t xml:space="preserve"> veinticinco de abril</w:t>
      </w:r>
      <w:r w:rsidRPr="00C85C09">
        <w:rPr>
          <w:rFonts w:ascii="Nutmeg Book" w:hAnsi="Nutmeg Book"/>
          <w:sz w:val="18"/>
          <w:szCs w:val="18"/>
        </w:rPr>
        <w:t xml:space="preserve"> del 2019.</w:t>
      </w:r>
      <w:r w:rsidRPr="00E47651">
        <w:rPr>
          <w:rFonts w:ascii="Nutmeg Book" w:hAnsi="Nutmeg Book"/>
          <w:b/>
          <w:sz w:val="18"/>
          <w:szCs w:val="18"/>
        </w:rPr>
        <w:t xml:space="preserve"> </w:t>
      </w:r>
    </w:p>
    <w:sectPr w:rsidR="00EC4095" w:rsidRPr="00E47651" w:rsidSect="003F1F8B">
      <w:headerReference w:type="default" r:id="rId7"/>
      <w:footerReference w:type="default" r:id="rId8"/>
      <w:pgSz w:w="12240" w:h="15840" w:code="1"/>
      <w:pgMar w:top="1418" w:right="1701" w:bottom="1418" w:left="141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235" w:rsidRDefault="00467235">
      <w:pPr>
        <w:spacing w:after="0" w:line="240" w:lineRule="auto"/>
      </w:pPr>
      <w:r>
        <w:separator/>
      </w:r>
    </w:p>
  </w:endnote>
  <w:endnote w:type="continuationSeparator" w:id="0">
    <w:p w:rsidR="00467235" w:rsidRDefault="0046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altName w:val="Courier New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Content>
      <w:p w:rsidR="00467235" w:rsidRPr="006A50D1" w:rsidRDefault="00467235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3B1541">
          <w:rPr>
            <w:rFonts w:ascii="Avenir LT Std 55 Roman" w:hAnsi="Avenir LT Std 55 Roman"/>
            <w:sz w:val="20"/>
            <w:szCs w:val="20"/>
          </w:rPr>
          <w:t xml:space="preserve">Hoja 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begin"/>
        </w:r>
        <w:r w:rsidRPr="003B1541">
          <w:rPr>
            <w:rFonts w:ascii="Avenir LT Std 55 Roman" w:hAnsi="Avenir LT Std 55 Roman"/>
            <w:sz w:val="20"/>
            <w:szCs w:val="20"/>
          </w:rPr>
          <w:instrText xml:space="preserve"> PAGE   \* MERGEFORMAT </w:instrTex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separate"/>
        </w:r>
        <w:r>
          <w:rPr>
            <w:rFonts w:ascii="Avenir LT Std 55 Roman" w:hAnsi="Avenir LT Std 55 Roman"/>
            <w:noProof/>
            <w:sz w:val="20"/>
            <w:szCs w:val="20"/>
          </w:rPr>
          <w:t>12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end"/>
        </w:r>
      </w:p>
    </w:sdtContent>
  </w:sdt>
  <w:p w:rsidR="00467235" w:rsidRPr="006A50D1" w:rsidRDefault="00467235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235" w:rsidRDefault="00467235">
      <w:pPr>
        <w:spacing w:after="0" w:line="240" w:lineRule="auto"/>
      </w:pPr>
      <w:r>
        <w:separator/>
      </w:r>
    </w:p>
  </w:footnote>
  <w:footnote w:type="continuationSeparator" w:id="0">
    <w:p w:rsidR="00467235" w:rsidRDefault="0046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235" w:rsidRPr="008F4F26" w:rsidRDefault="00467235" w:rsidP="003F1F8B">
    <w:pPr>
      <w:spacing w:after="0" w:line="264" w:lineRule="auto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53B58FD5" wp14:editId="775BC002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3257" cy="61595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57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F26">
      <w:rPr>
        <w:rFonts w:ascii="Nutmeg Book" w:hAnsi="Nutmeg Book"/>
        <w:b/>
        <w:sz w:val="19"/>
        <w:szCs w:val="19"/>
      </w:rPr>
      <w:t>ACTA DE SESIÓN ORDINARIA DEL COMITÉ DE ADQUISICIONES DEL SISTEMA DE LOS SERVICIOS DE AGUA POTABLE, DRENAJE Y ALCANTARILLADO DE PUERTO VALLARTA.</w:t>
    </w:r>
    <w:r>
      <w:rPr>
        <w:rFonts w:ascii="Nutmeg Book" w:hAnsi="Nutmeg Book"/>
        <w:b/>
        <w:sz w:val="19"/>
        <w:szCs w:val="19"/>
      </w:rPr>
      <w:t xml:space="preserve"> (26-ABR-2019)</w:t>
    </w:r>
  </w:p>
  <w:p w:rsidR="00467235" w:rsidRPr="00685AAF" w:rsidRDefault="00467235" w:rsidP="003F1F8B">
    <w:pPr>
      <w:spacing w:after="0" w:line="264" w:lineRule="auto"/>
      <w:jc w:val="both"/>
      <w:rPr>
        <w:rFonts w:ascii="Avenir LT Std 55 Roman" w:hAnsi="Avenir LT Std 55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7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3214"/>
    <w:multiLevelType w:val="hybridMultilevel"/>
    <w:tmpl w:val="AD3677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84AA7"/>
    <w:multiLevelType w:val="hybridMultilevel"/>
    <w:tmpl w:val="6C6603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D7BD2"/>
    <w:multiLevelType w:val="multilevel"/>
    <w:tmpl w:val="0FE046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17438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9597B"/>
    <w:multiLevelType w:val="hybridMultilevel"/>
    <w:tmpl w:val="3C304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06C15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0EAE"/>
    <w:multiLevelType w:val="hybridMultilevel"/>
    <w:tmpl w:val="577A76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D57C6A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E2D51"/>
    <w:multiLevelType w:val="hybridMultilevel"/>
    <w:tmpl w:val="5F4203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3C"/>
    <w:rsid w:val="00006C3A"/>
    <w:rsid w:val="0003277E"/>
    <w:rsid w:val="00046D40"/>
    <w:rsid w:val="00094DFF"/>
    <w:rsid w:val="000C321C"/>
    <w:rsid w:val="0010289A"/>
    <w:rsid w:val="001048DB"/>
    <w:rsid w:val="00141B0C"/>
    <w:rsid w:val="0014664E"/>
    <w:rsid w:val="00152741"/>
    <w:rsid w:val="00163A6C"/>
    <w:rsid w:val="001774E4"/>
    <w:rsid w:val="001F375B"/>
    <w:rsid w:val="001F4F7E"/>
    <w:rsid w:val="001F714E"/>
    <w:rsid w:val="00210078"/>
    <w:rsid w:val="002319AA"/>
    <w:rsid w:val="00265252"/>
    <w:rsid w:val="00267FCB"/>
    <w:rsid w:val="002731A4"/>
    <w:rsid w:val="0028285F"/>
    <w:rsid w:val="002919DF"/>
    <w:rsid w:val="002A4D2D"/>
    <w:rsid w:val="002A5773"/>
    <w:rsid w:val="002B3899"/>
    <w:rsid w:val="002D09AF"/>
    <w:rsid w:val="002E6BC3"/>
    <w:rsid w:val="00322713"/>
    <w:rsid w:val="0036302F"/>
    <w:rsid w:val="00385252"/>
    <w:rsid w:val="003911BF"/>
    <w:rsid w:val="003A0673"/>
    <w:rsid w:val="003C25F0"/>
    <w:rsid w:val="003C4E5A"/>
    <w:rsid w:val="003D3078"/>
    <w:rsid w:val="003F1F8B"/>
    <w:rsid w:val="004043FE"/>
    <w:rsid w:val="004143E7"/>
    <w:rsid w:val="00427BA6"/>
    <w:rsid w:val="00445B10"/>
    <w:rsid w:val="0046207D"/>
    <w:rsid w:val="00467235"/>
    <w:rsid w:val="004759B4"/>
    <w:rsid w:val="004B5437"/>
    <w:rsid w:val="00542127"/>
    <w:rsid w:val="00564C55"/>
    <w:rsid w:val="00566B64"/>
    <w:rsid w:val="00577D34"/>
    <w:rsid w:val="00586F78"/>
    <w:rsid w:val="005A6DFF"/>
    <w:rsid w:val="005B2F8C"/>
    <w:rsid w:val="005D61F1"/>
    <w:rsid w:val="005D6EEA"/>
    <w:rsid w:val="005E4FF4"/>
    <w:rsid w:val="006077A8"/>
    <w:rsid w:val="00612BB6"/>
    <w:rsid w:val="006331E9"/>
    <w:rsid w:val="00645129"/>
    <w:rsid w:val="00646EC9"/>
    <w:rsid w:val="006660C8"/>
    <w:rsid w:val="006C53EF"/>
    <w:rsid w:val="00705A42"/>
    <w:rsid w:val="0071226C"/>
    <w:rsid w:val="00714823"/>
    <w:rsid w:val="00750E6E"/>
    <w:rsid w:val="007E329C"/>
    <w:rsid w:val="00801EBE"/>
    <w:rsid w:val="008029D7"/>
    <w:rsid w:val="008029EC"/>
    <w:rsid w:val="008F5B5A"/>
    <w:rsid w:val="00903EF7"/>
    <w:rsid w:val="0090473B"/>
    <w:rsid w:val="009157DB"/>
    <w:rsid w:val="009745C0"/>
    <w:rsid w:val="009D67F1"/>
    <w:rsid w:val="00A100DA"/>
    <w:rsid w:val="00A42912"/>
    <w:rsid w:val="00A50E78"/>
    <w:rsid w:val="00A5463E"/>
    <w:rsid w:val="00A550C5"/>
    <w:rsid w:val="00A62A3B"/>
    <w:rsid w:val="00AA2070"/>
    <w:rsid w:val="00AB3351"/>
    <w:rsid w:val="00AD68AB"/>
    <w:rsid w:val="00AE34AA"/>
    <w:rsid w:val="00B01665"/>
    <w:rsid w:val="00B21F2E"/>
    <w:rsid w:val="00B444D2"/>
    <w:rsid w:val="00B6686E"/>
    <w:rsid w:val="00B7058A"/>
    <w:rsid w:val="00BB77FA"/>
    <w:rsid w:val="00BC0978"/>
    <w:rsid w:val="00BC3590"/>
    <w:rsid w:val="00BC44FE"/>
    <w:rsid w:val="00BD505C"/>
    <w:rsid w:val="00C06C2F"/>
    <w:rsid w:val="00C107D8"/>
    <w:rsid w:val="00C36C00"/>
    <w:rsid w:val="00C718DD"/>
    <w:rsid w:val="00C85C09"/>
    <w:rsid w:val="00C95390"/>
    <w:rsid w:val="00CA355B"/>
    <w:rsid w:val="00D1407F"/>
    <w:rsid w:val="00D305FF"/>
    <w:rsid w:val="00D5492A"/>
    <w:rsid w:val="00D55CF4"/>
    <w:rsid w:val="00D8146A"/>
    <w:rsid w:val="00DB09AF"/>
    <w:rsid w:val="00E11A3C"/>
    <w:rsid w:val="00E31AB9"/>
    <w:rsid w:val="00E47651"/>
    <w:rsid w:val="00EB514E"/>
    <w:rsid w:val="00EB6849"/>
    <w:rsid w:val="00EC4095"/>
    <w:rsid w:val="00EC66CE"/>
    <w:rsid w:val="00EC70AF"/>
    <w:rsid w:val="00F94C1E"/>
    <w:rsid w:val="00FA4EA8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EFE4"/>
  <w15:chartTrackingRefBased/>
  <w15:docId w15:val="{E4AD6076-5CE4-472C-8360-ED3692C2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3C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E11A3C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11A3C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11A3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11A3C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1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A3C"/>
    <w:rPr>
      <w:lang w:val="es-ES"/>
    </w:rPr>
  </w:style>
  <w:style w:type="paragraph" w:customStyle="1" w:styleId="ARMANDO">
    <w:name w:val="ARMANDO"/>
    <w:basedOn w:val="Normal"/>
    <w:rsid w:val="00E11A3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11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F1F8B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F1F8B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1F8B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773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73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1A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16</Pages>
  <Words>5891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23</cp:revision>
  <cp:lastPrinted>2019-03-22T14:57:00Z</cp:lastPrinted>
  <dcterms:created xsi:type="dcterms:W3CDTF">2019-04-26T14:25:00Z</dcterms:created>
  <dcterms:modified xsi:type="dcterms:W3CDTF">2019-05-03T20:25:00Z</dcterms:modified>
</cp:coreProperties>
</file>