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LICITACIÓN PÚBLICA </w:t>
      </w:r>
      <w:r w:rsidR="00555D6B" w:rsidRPr="0061618D">
        <w:rPr>
          <w:rFonts w:ascii="Arial" w:hAnsi="Arial" w:cs="Arial"/>
          <w:b/>
          <w:noProof/>
          <w:sz w:val="32"/>
          <w:szCs w:val="32"/>
          <w:lang w:eastAsia="es-MX"/>
        </w:rPr>
        <w:t>LOCAL</w:t>
      </w:r>
      <w:r w:rsidRPr="0061618D">
        <w:rPr>
          <w:rFonts w:ascii="Arial" w:hAnsi="Arial" w:cs="Arial"/>
          <w:b/>
          <w:noProof/>
          <w:sz w:val="32"/>
          <w:szCs w:val="32"/>
          <w:lang w:eastAsia="es-MX"/>
        </w:rPr>
        <w:t xml:space="preserve"> </w:t>
      </w:r>
      <w:r w:rsidR="00555D6B" w:rsidRPr="0061618D">
        <w:rPr>
          <w:rFonts w:ascii="Arial" w:hAnsi="Arial" w:cs="Arial"/>
          <w:b/>
          <w:noProof/>
          <w:sz w:val="32"/>
          <w:szCs w:val="32"/>
          <w:lang w:eastAsia="es-MX"/>
        </w:rPr>
        <w:t>CON</w:t>
      </w:r>
      <w:r w:rsidRPr="0061618D">
        <w:rPr>
          <w:rFonts w:ascii="Arial" w:hAnsi="Arial" w:cs="Arial"/>
          <w:b/>
          <w:noProof/>
          <w:sz w:val="32"/>
          <w:szCs w:val="32"/>
          <w:lang w:eastAsia="es-MX"/>
        </w:rPr>
        <w:t xml:space="preserve"> CONCURRENCIA</w:t>
      </w:r>
    </w:p>
    <w:p w:rsidR="003647CC" w:rsidRPr="0061618D" w:rsidRDefault="003647CC" w:rsidP="000E6A04">
      <w:pPr>
        <w:pStyle w:val="Textoindependiente"/>
        <w:rPr>
          <w:rFonts w:ascii="Arial" w:hAnsi="Arial" w:cs="Arial"/>
          <w:b/>
          <w:noProof/>
          <w:sz w:val="32"/>
          <w:szCs w:val="32"/>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SEAPAL Nº </w:t>
      </w:r>
      <w:r w:rsidR="00555D6B" w:rsidRPr="0061618D">
        <w:rPr>
          <w:rFonts w:ascii="Arial" w:hAnsi="Arial" w:cs="Arial"/>
          <w:b/>
          <w:noProof/>
          <w:sz w:val="32"/>
          <w:szCs w:val="32"/>
          <w:lang w:eastAsia="es-MX"/>
        </w:rPr>
        <w:t>10</w:t>
      </w:r>
      <w:r w:rsidRPr="0061618D">
        <w:rPr>
          <w:rFonts w:ascii="Arial" w:hAnsi="Arial" w:cs="Arial"/>
          <w:b/>
          <w:noProof/>
          <w:sz w:val="32"/>
          <w:szCs w:val="32"/>
          <w:lang w:eastAsia="es-MX"/>
        </w:rPr>
        <w:t>/</w:t>
      </w:r>
      <w:r w:rsidR="00555D6B" w:rsidRPr="0061618D">
        <w:rPr>
          <w:rFonts w:ascii="Arial" w:hAnsi="Arial" w:cs="Arial"/>
          <w:b/>
          <w:noProof/>
          <w:sz w:val="32"/>
          <w:szCs w:val="32"/>
          <w:lang w:eastAsia="es-MX"/>
        </w:rPr>
        <w:t>90760</w:t>
      </w:r>
      <w:r w:rsidRPr="0061618D">
        <w:rPr>
          <w:rFonts w:ascii="Arial" w:hAnsi="Arial" w:cs="Arial"/>
          <w:b/>
          <w:noProof/>
          <w:sz w:val="32"/>
          <w:szCs w:val="32"/>
          <w:lang w:eastAsia="es-MX"/>
        </w:rPr>
        <w:t>/</w:t>
      </w:r>
      <w:r w:rsidR="00555D6B" w:rsidRPr="0061618D">
        <w:rPr>
          <w:rFonts w:ascii="Arial" w:hAnsi="Arial" w:cs="Arial"/>
          <w:b/>
          <w:noProof/>
          <w:sz w:val="32"/>
          <w:szCs w:val="32"/>
          <w:lang w:eastAsia="es-MX"/>
        </w:rPr>
        <w:t>2019</w:t>
      </w:r>
    </w:p>
    <w:p w:rsidR="003647CC" w:rsidRPr="0061618D" w:rsidRDefault="003647CC" w:rsidP="000E6A04">
      <w:pPr>
        <w:pStyle w:val="Textoindependiente"/>
        <w:rPr>
          <w:rFonts w:ascii="Arial" w:hAnsi="Arial" w:cs="Arial"/>
          <w:noProof/>
          <w:sz w:val="32"/>
          <w:szCs w:val="32"/>
          <w:lang w:eastAsia="es-MX"/>
        </w:rPr>
      </w:pPr>
    </w:p>
    <w:p w:rsidR="003647CC" w:rsidRPr="0061618D" w:rsidRDefault="003647CC" w:rsidP="000E6A04">
      <w:pPr>
        <w:pStyle w:val="Textoindependiente"/>
        <w:rPr>
          <w:rFonts w:ascii="Arial" w:hAnsi="Arial" w:cs="Arial"/>
          <w:noProof/>
          <w:sz w:val="32"/>
          <w:szCs w:val="32"/>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ADQUISICION DE: </w:t>
      </w:r>
      <w:r w:rsidR="00555D6B" w:rsidRPr="0061618D">
        <w:rPr>
          <w:rFonts w:ascii="Arial" w:hAnsi="Arial" w:cs="Arial"/>
          <w:b/>
          <w:noProof/>
          <w:sz w:val="32"/>
          <w:szCs w:val="32"/>
          <w:lang w:eastAsia="es-MX"/>
        </w:rPr>
        <w:t>4</w:t>
      </w:r>
      <w:r w:rsidR="0061618D" w:rsidRPr="0061618D">
        <w:rPr>
          <w:rFonts w:ascii="Arial" w:hAnsi="Arial" w:cs="Arial"/>
          <w:b/>
          <w:noProof/>
          <w:sz w:val="32"/>
          <w:szCs w:val="32"/>
          <w:lang w:eastAsia="es-MX"/>
        </w:rPr>
        <w:t>,</w:t>
      </w:r>
      <w:r w:rsidR="00555D6B" w:rsidRPr="0061618D">
        <w:rPr>
          <w:rFonts w:ascii="Arial" w:hAnsi="Arial" w:cs="Arial"/>
          <w:b/>
          <w:noProof/>
          <w:sz w:val="32"/>
          <w:szCs w:val="32"/>
          <w:lang w:eastAsia="es-MX"/>
        </w:rPr>
        <w:t>000 MEDIDORES TIPO VELOCIDAD DE CHORRO UNICO DE ½”</w:t>
      </w:r>
      <w:r w:rsidRPr="0061618D">
        <w:rPr>
          <w:rFonts w:ascii="Arial" w:hAnsi="Arial" w:cs="Arial"/>
          <w:b/>
          <w:noProof/>
          <w:sz w:val="32"/>
          <w:szCs w:val="32"/>
          <w:lang w:eastAsia="es-MX"/>
        </w:rPr>
        <w:t xml:space="preserve"> DE ACUERDO AL ANEXO 1 DE LAS BASES.</w:t>
      </w:r>
    </w:p>
    <w:p w:rsidR="003647CC" w:rsidRPr="00555D6B" w:rsidRDefault="003647CC" w:rsidP="000E6A04">
      <w:pPr>
        <w:rPr>
          <w:rFonts w:ascii="Arial" w:hAnsi="Arial" w:cs="Arial"/>
          <w:noProof/>
          <w:sz w:val="36"/>
          <w:szCs w:val="36"/>
          <w:lang w:val="es-MX" w:eastAsia="es-MX"/>
        </w:rPr>
      </w:pPr>
      <w:r w:rsidRPr="00555D6B">
        <w:rPr>
          <w:rFonts w:ascii="Arial" w:hAnsi="Arial" w:cs="Arial"/>
          <w:noProof/>
          <w:sz w:val="36"/>
          <w:szCs w:val="36"/>
          <w:lang w:eastAsia="es-MX"/>
        </w:rPr>
        <w:br w:type="page"/>
      </w:r>
    </w:p>
    <w:p w:rsidR="003647CC" w:rsidRPr="0061618D"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61618D">
        <w:rPr>
          <w:rFonts w:ascii="Arial" w:hAnsi="Arial" w:cs="Arial"/>
          <w:noProof/>
          <w:sz w:val="20"/>
          <w:lang w:eastAsia="es-MX"/>
        </w:rPr>
        <w:t xml:space="preserve"> gabriel.ramirez</w:t>
      </w:r>
      <w:r w:rsidRPr="0061618D">
        <w:rPr>
          <w:rFonts w:ascii="Arial" w:hAnsi="Arial" w:cs="Arial"/>
          <w:noProof/>
          <w:sz w:val="20"/>
          <w:lang w:eastAsia="es-MX"/>
        </w:rPr>
        <w:t xml:space="preserve">@seapal.gob.mx; convoca a las Personas Físicas y Jurídicas </w:t>
      </w:r>
      <w:r w:rsidR="00555D6B" w:rsidRPr="0061618D">
        <w:rPr>
          <w:rFonts w:ascii="Arial" w:hAnsi="Arial" w:cs="Arial"/>
          <w:noProof/>
          <w:sz w:val="20"/>
          <w:u w:val="single"/>
          <w:lang w:eastAsia="es-MX"/>
        </w:rPr>
        <w:t>LOCALES</w:t>
      </w:r>
      <w:r w:rsidRPr="0061618D">
        <w:rPr>
          <w:rFonts w:ascii="Arial" w:hAnsi="Arial" w:cs="Arial"/>
          <w:noProof/>
          <w:sz w:val="20"/>
          <w:lang w:eastAsia="es-MX"/>
        </w:rPr>
        <w:t xml:space="preserve"> interesadas a participar en la LICITACION PUBLICA </w:t>
      </w:r>
      <w:r w:rsidR="00555D6B" w:rsidRPr="0061618D">
        <w:rPr>
          <w:rFonts w:ascii="Arial" w:hAnsi="Arial" w:cs="Arial"/>
          <w:noProof/>
          <w:sz w:val="20"/>
          <w:u w:val="single"/>
          <w:lang w:eastAsia="es-MX"/>
        </w:rPr>
        <w:t>LOCAL</w:t>
      </w:r>
      <w:r w:rsidRPr="0061618D">
        <w:rPr>
          <w:rFonts w:ascii="Arial" w:hAnsi="Arial" w:cs="Arial"/>
          <w:noProof/>
          <w:sz w:val="20"/>
          <w:u w:val="single"/>
          <w:lang w:eastAsia="es-MX"/>
        </w:rPr>
        <w:t xml:space="preserve"> </w:t>
      </w:r>
      <w:r w:rsidRPr="0061618D">
        <w:rPr>
          <w:rFonts w:ascii="Arial" w:hAnsi="Arial" w:cs="Arial"/>
          <w:noProof/>
          <w:sz w:val="20"/>
          <w:lang w:eastAsia="es-MX"/>
        </w:rPr>
        <w:t xml:space="preserve">SEAPAL Nº </w:t>
      </w:r>
      <w:r w:rsidR="00555D6B" w:rsidRPr="0061618D">
        <w:rPr>
          <w:rFonts w:ascii="Arial" w:hAnsi="Arial" w:cs="Arial"/>
          <w:noProof/>
          <w:sz w:val="20"/>
          <w:lang w:eastAsia="es-MX"/>
        </w:rPr>
        <w:t>10/90760/2019</w:t>
      </w:r>
      <w:r w:rsidRPr="0061618D">
        <w:rPr>
          <w:rFonts w:ascii="Arial" w:hAnsi="Arial" w:cs="Arial"/>
          <w:noProof/>
          <w:sz w:val="20"/>
          <w:lang w:eastAsia="es-MX"/>
        </w:rPr>
        <w:t xml:space="preserve">  para la adquisición de: ADQUISICION DE: </w:t>
      </w:r>
      <w:r w:rsidR="00555D6B" w:rsidRPr="0061618D">
        <w:rPr>
          <w:rFonts w:ascii="Arial" w:hAnsi="Arial" w:cs="Arial"/>
          <w:noProof/>
          <w:sz w:val="20"/>
          <w:lang w:eastAsia="es-MX"/>
        </w:rPr>
        <w:t>4,000 MEDIDORES TIPO DE VELOCIDAD DE CHORRO UNICO DE ½”</w:t>
      </w:r>
      <w:r w:rsidRPr="0061618D">
        <w:rPr>
          <w:rFonts w:ascii="Arial" w:hAnsi="Arial" w:cs="Arial"/>
          <w:noProof/>
          <w:sz w:val="20"/>
          <w:lang w:eastAsia="es-MX"/>
        </w:rPr>
        <w:t>, DE ACUERDO AL ANEXO 1 DE LAS BASES.</w:t>
      </w:r>
    </w:p>
    <w:p w:rsidR="003647CC" w:rsidRPr="0061618D" w:rsidRDefault="003647CC" w:rsidP="000E6A04">
      <w:pPr>
        <w:pStyle w:val="Textoindependiente"/>
        <w:rPr>
          <w:rFonts w:ascii="Arial" w:hAnsi="Arial" w:cs="Arial"/>
          <w:noProof/>
          <w:sz w:val="20"/>
          <w:lang w:eastAsia="es-MX"/>
        </w:rPr>
      </w:pPr>
    </w:p>
    <w:p w:rsidR="003647CC" w:rsidRPr="0061618D"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t xml:space="preserve">Esta licitación es pública, de carácter </w:t>
      </w:r>
      <w:r w:rsidR="00555D6B" w:rsidRPr="0061618D">
        <w:rPr>
          <w:rFonts w:ascii="Arial" w:hAnsi="Arial" w:cs="Arial"/>
          <w:noProof/>
          <w:sz w:val="20"/>
          <w:u w:val="single"/>
          <w:lang w:eastAsia="es-MX"/>
        </w:rPr>
        <w:t>LOCAL</w:t>
      </w:r>
      <w:r w:rsidRPr="0061618D">
        <w:rPr>
          <w:rFonts w:ascii="Arial" w:hAnsi="Arial" w:cs="Arial"/>
          <w:noProof/>
          <w:sz w:val="20"/>
          <w:lang w:eastAsia="es-MX"/>
        </w:rPr>
        <w:t xml:space="preserve">con disponibilidad presupuestaria de recursos estatales y correspondientes a la partida presupuestal </w:t>
      </w:r>
      <w:r w:rsidR="00001462" w:rsidRPr="0061618D">
        <w:rPr>
          <w:rFonts w:ascii="Arial" w:hAnsi="Arial" w:cs="Arial"/>
          <w:noProof/>
          <w:sz w:val="20"/>
          <w:lang w:eastAsia="es-MX"/>
        </w:rPr>
        <w:t>24701</w:t>
      </w:r>
      <w:r w:rsidRPr="0061618D">
        <w:rPr>
          <w:rFonts w:ascii="Arial" w:hAnsi="Arial" w:cs="Arial"/>
          <w:noProof/>
          <w:sz w:val="20"/>
          <w:lang w:eastAsia="es-MX"/>
        </w:rPr>
        <w:t xml:space="preserve"> y abarca el ejercicio fiscal </w:t>
      </w:r>
      <w:r w:rsidR="00555D6B" w:rsidRPr="0061618D">
        <w:rPr>
          <w:rFonts w:ascii="Arial" w:hAnsi="Arial" w:cs="Arial"/>
          <w:noProof/>
          <w:sz w:val="20"/>
          <w:lang w:eastAsia="es-MX"/>
        </w:rPr>
        <w:t>2019</w:t>
      </w:r>
      <w:r w:rsidRPr="0061618D">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61618D"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61618D"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61618D">
        <w:rPr>
          <w:rFonts w:ascii="Arial" w:hAnsi="Arial" w:cs="Arial"/>
          <w:noProof/>
          <w:sz w:val="20"/>
          <w:lang w:val="es-ES" w:eastAsia="es-MX"/>
        </w:rPr>
        <w:t>”, cuando este en funcionamiento;</w:t>
      </w:r>
      <w:r w:rsidRPr="0061618D">
        <w:rPr>
          <w:rFonts w:ascii="Arial" w:hAnsi="Arial" w:cs="Arial"/>
          <w:noProof/>
          <w:sz w:val="20"/>
          <w:lang w:eastAsia="es-MX"/>
        </w:rPr>
        <w:t xml:space="preserve">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61618D">
        <w:rPr>
          <w:rFonts w:ascii="Arial" w:hAnsi="Arial" w:cs="Arial"/>
          <w:noProof/>
          <w:sz w:val="20"/>
          <w:lang w:eastAsia="es-MX"/>
        </w:rPr>
        <w:t xml:space="preserve">RUPC” cuando este en funcionamiento, mientras en el Padrón de Proveedores de </w:t>
      </w:r>
      <w:r w:rsidRPr="00555D6B">
        <w:rPr>
          <w:rFonts w:ascii="Arial" w:hAnsi="Arial" w:cs="Arial"/>
          <w:noProof/>
          <w:sz w:val="20"/>
          <w:lang w:eastAsia="es-MX"/>
        </w:rPr>
        <w:t xml:space="preserve">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61618D" w:rsidRDefault="000E6A04" w:rsidP="000E6A04">
      <w:pPr>
        <w:rPr>
          <w:rFonts w:ascii="Arial" w:hAnsi="Arial" w:cs="Arial"/>
          <w:sz w:val="20"/>
          <w:szCs w:val="20"/>
          <w:u w:val="single"/>
        </w:rPr>
      </w:pPr>
      <w:r w:rsidRPr="0061618D">
        <w:rPr>
          <w:rFonts w:ascii="Arial" w:hAnsi="Arial" w:cs="Arial"/>
          <w:b/>
          <w:sz w:val="20"/>
          <w:szCs w:val="20"/>
          <w:u w:val="single"/>
        </w:rPr>
        <w:t>5. INSTRUCCIONES PARA LA ELABORACIÓN Y PRESENTACIÓN DE LAS PROPOSICIONES.-</w:t>
      </w:r>
    </w:p>
    <w:p w:rsidR="000E6A04" w:rsidRPr="0061618D" w:rsidRDefault="000E6A04" w:rsidP="000E6A04">
      <w:pPr>
        <w:ind w:left="360"/>
        <w:jc w:val="both"/>
        <w:rPr>
          <w:rFonts w:ascii="Arial" w:hAnsi="Arial" w:cs="Arial"/>
          <w:sz w:val="20"/>
          <w:szCs w:val="20"/>
        </w:rPr>
      </w:pP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El “LICITANTE” podrá participar para una o más de las partidas a adjudicar.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El idioma en que deberán presentarse las proposiciones será en español y la moneda en que deberá cotizarse las proposiciones será peso mexicano.</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Se recomienda la utilización de carpetas con argollas o equivalentes y separadores para la presentación de los documentos.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La proposición deberá </w:t>
      </w:r>
      <w:r w:rsidRPr="0061618D">
        <w:rPr>
          <w:rFonts w:ascii="Arial" w:hAnsi="Arial" w:cs="Arial"/>
          <w:noProof/>
          <w:sz w:val="20"/>
          <w:szCs w:val="20"/>
          <w:lang w:eastAsia="es-MX"/>
        </w:rPr>
        <w:t xml:space="preserve">sujetarse a lo señalado en las presentes BASES en especial a las especificaciones mínimas de los bienes y/o servicios y </w:t>
      </w:r>
      <w:r w:rsidRPr="0061618D">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61618D" w:rsidRDefault="000E6A04" w:rsidP="00F13E1D">
      <w:pPr>
        <w:pStyle w:val="Textoindependiente"/>
        <w:numPr>
          <w:ilvl w:val="0"/>
          <w:numId w:val="22"/>
        </w:numPr>
        <w:rPr>
          <w:rFonts w:ascii="Arial" w:hAnsi="Arial" w:cs="Arial"/>
          <w:sz w:val="20"/>
        </w:rPr>
      </w:pPr>
      <w:r w:rsidRPr="0061618D">
        <w:rPr>
          <w:rFonts w:ascii="Arial" w:hAnsi="Arial" w:cs="Arial"/>
          <w:sz w:val="20"/>
        </w:rPr>
        <w:t xml:space="preserve">La proposición no deberá contener textos entre líneas, raspaduras, alteraciones, tachaduras ni enmendaduras.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Los “LICITANTES” sólo podrán presentar una proposición técnica y económica por cada partida ofertada.</w:t>
      </w:r>
    </w:p>
    <w:p w:rsidR="000E6A04" w:rsidRPr="0061618D" w:rsidRDefault="000E6A04" w:rsidP="00F13E1D">
      <w:pPr>
        <w:pStyle w:val="Textoindependiente"/>
        <w:numPr>
          <w:ilvl w:val="0"/>
          <w:numId w:val="22"/>
        </w:numPr>
        <w:rPr>
          <w:rFonts w:ascii="Arial" w:hAnsi="Arial" w:cs="Arial"/>
          <w:noProof/>
          <w:sz w:val="20"/>
          <w:lang w:eastAsia="es-MX"/>
        </w:rPr>
      </w:pPr>
      <w:r w:rsidRPr="0061618D">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61618D" w:rsidRDefault="000E6A04" w:rsidP="00F13E1D">
      <w:pPr>
        <w:numPr>
          <w:ilvl w:val="0"/>
          <w:numId w:val="22"/>
        </w:numPr>
        <w:jc w:val="both"/>
        <w:rPr>
          <w:rFonts w:ascii="Arial" w:hAnsi="Arial" w:cs="Arial"/>
          <w:sz w:val="20"/>
          <w:szCs w:val="20"/>
        </w:rPr>
      </w:pPr>
      <w:r w:rsidRPr="0061618D">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61618D" w:rsidRDefault="000E6A04" w:rsidP="00F13E1D">
      <w:pPr>
        <w:pStyle w:val="Prrafodelista"/>
        <w:numPr>
          <w:ilvl w:val="0"/>
          <w:numId w:val="22"/>
        </w:numPr>
        <w:tabs>
          <w:tab w:val="left" w:pos="2127"/>
          <w:tab w:val="left" w:pos="2410"/>
        </w:tabs>
        <w:jc w:val="both"/>
        <w:rPr>
          <w:rFonts w:ascii="Arial" w:hAnsi="Arial" w:cs="Arial"/>
          <w:bCs/>
          <w:sz w:val="20"/>
          <w:szCs w:val="20"/>
        </w:rPr>
      </w:pPr>
      <w:r w:rsidRPr="0061618D">
        <w:rPr>
          <w:rFonts w:ascii="Arial" w:hAnsi="Arial" w:cs="Arial"/>
          <w:sz w:val="20"/>
          <w:szCs w:val="20"/>
        </w:rPr>
        <w:t>Las proposiciones deberán dirigirse a la “CONVOCANTE”, presentarse impresas en original, elaboradas preferentemente en papel membretado del “LICITANTE”.</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61618D">
        <w:rPr>
          <w:rFonts w:ascii="Arial" w:hAnsi="Arial" w:cs="Arial"/>
          <w:sz w:val="20"/>
          <w:szCs w:val="20"/>
          <w:lang w:val="es-MX"/>
        </w:rPr>
        <w:t>de la licitación</w:t>
      </w:r>
      <w:r w:rsidRPr="0061618D">
        <w:rPr>
          <w:rFonts w:ascii="Arial" w:hAnsi="Arial" w:cs="Arial"/>
          <w:sz w:val="20"/>
          <w:szCs w:val="20"/>
        </w:rPr>
        <w:t xml:space="preserve"> hasta su conclusión.</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No se aceptan proposiciones conjuntas por las características de los bienes o servicios a adquirir.</w:t>
      </w:r>
    </w:p>
    <w:p w:rsidR="000E6A04" w:rsidRPr="0061618D" w:rsidRDefault="000E6A04" w:rsidP="000E6A04">
      <w:pPr>
        <w:pStyle w:val="Sangra2detindependiente"/>
        <w:spacing w:after="0" w:line="240" w:lineRule="auto"/>
        <w:rPr>
          <w:rFonts w:ascii="Arial" w:hAnsi="Arial" w:cs="Arial"/>
          <w:sz w:val="20"/>
          <w:szCs w:val="20"/>
        </w:rPr>
      </w:pPr>
    </w:p>
    <w:p w:rsidR="000E6A04" w:rsidRPr="0061618D" w:rsidRDefault="000E6A04" w:rsidP="000E6A04">
      <w:pPr>
        <w:pStyle w:val="Textoindependiente"/>
        <w:rPr>
          <w:rFonts w:ascii="Arial" w:hAnsi="Arial" w:cs="Arial"/>
          <w:b/>
          <w:sz w:val="20"/>
        </w:rPr>
      </w:pPr>
      <w:r w:rsidRPr="0061618D">
        <w:rPr>
          <w:rFonts w:ascii="Arial" w:hAnsi="Arial" w:cs="Arial"/>
          <w:b/>
          <w:sz w:val="20"/>
        </w:rPr>
        <w:t>Documentos que debe contener el sobre de su proposición:</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 xml:space="preserve">Todos los documentos deberán estar contenidos en un </w:t>
      </w:r>
      <w:r w:rsidRPr="0061618D">
        <w:rPr>
          <w:rFonts w:ascii="Arial" w:hAnsi="Arial" w:cs="Arial"/>
          <w:b/>
          <w:sz w:val="20"/>
          <w:szCs w:val="20"/>
          <w:u w:val="single"/>
        </w:rPr>
        <w:t>SOBRE CERRADO</w:t>
      </w:r>
      <w:r w:rsidRPr="0061618D">
        <w:rPr>
          <w:rFonts w:ascii="Arial" w:hAnsi="Arial" w:cs="Arial"/>
          <w:sz w:val="20"/>
          <w:szCs w:val="20"/>
        </w:rPr>
        <w:t>, sellado de forma inviolable y firmado por el representante legal.</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La proposición deberá</w:t>
      </w:r>
      <w:r w:rsidRPr="0061618D">
        <w:rPr>
          <w:rFonts w:ascii="Arial" w:hAnsi="Arial" w:cs="Arial"/>
          <w:noProof/>
          <w:sz w:val="20"/>
          <w:szCs w:val="20"/>
          <w:lang w:eastAsia="es-MX"/>
        </w:rPr>
        <w:t xml:space="preserve"> contener </w:t>
      </w:r>
      <w:r w:rsidRPr="0061618D">
        <w:rPr>
          <w:rFonts w:ascii="Arial" w:hAnsi="Arial" w:cs="Arial"/>
          <w:b/>
          <w:noProof/>
          <w:sz w:val="20"/>
          <w:szCs w:val="20"/>
          <w:u w:val="single"/>
          <w:lang w:eastAsia="es-MX"/>
        </w:rPr>
        <w:t>LAS BASES</w:t>
      </w:r>
      <w:r w:rsidRPr="0061618D">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61618D" w:rsidRDefault="000E6A04" w:rsidP="00F13E1D">
      <w:pPr>
        <w:pStyle w:val="Prrafodelista"/>
        <w:numPr>
          <w:ilvl w:val="0"/>
          <w:numId w:val="23"/>
        </w:numPr>
        <w:jc w:val="both"/>
        <w:rPr>
          <w:rFonts w:ascii="Arial" w:hAnsi="Arial" w:cs="Arial"/>
          <w:sz w:val="20"/>
          <w:szCs w:val="20"/>
          <w:lang w:val="es-MX"/>
        </w:rPr>
      </w:pPr>
      <w:r w:rsidRPr="0061618D">
        <w:rPr>
          <w:rFonts w:ascii="Arial" w:hAnsi="Arial" w:cs="Arial"/>
          <w:sz w:val="20"/>
          <w:szCs w:val="20"/>
          <w:lang w:val="es-MX"/>
        </w:rPr>
        <w:lastRenderedPageBreak/>
        <w:t xml:space="preserve">Copia de un </w:t>
      </w:r>
      <w:r w:rsidRPr="0061618D">
        <w:rPr>
          <w:rFonts w:ascii="Arial" w:hAnsi="Arial" w:cs="Arial"/>
          <w:b/>
          <w:sz w:val="20"/>
          <w:szCs w:val="20"/>
          <w:lang w:val="es-MX"/>
        </w:rPr>
        <w:t>COMPROBANTE DE DOMICILIO</w:t>
      </w:r>
      <w:r w:rsidRPr="0061618D">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3 </w:t>
      </w:r>
      <w:r w:rsidRPr="0061618D">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 xml:space="preserve">Original del </w:t>
      </w:r>
      <w:r w:rsidRPr="0061618D">
        <w:rPr>
          <w:rFonts w:ascii="Arial" w:hAnsi="Arial" w:cs="Arial"/>
          <w:b/>
          <w:sz w:val="20"/>
          <w:szCs w:val="20"/>
          <w:u w:val="single"/>
          <w:lang w:val="es-MX"/>
        </w:rPr>
        <w:t xml:space="preserve">ANEXO 4 </w:t>
      </w:r>
      <w:r w:rsidRPr="0061618D">
        <w:rPr>
          <w:rFonts w:ascii="Arial" w:hAnsi="Arial" w:cs="Arial"/>
          <w:sz w:val="20"/>
          <w:szCs w:val="20"/>
          <w:lang w:val="es-MX"/>
        </w:rPr>
        <w:t>debidamente llenado y firmado. Cabe señalar que p</w:t>
      </w:r>
      <w:r w:rsidRPr="0061618D">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5 </w:t>
      </w:r>
      <w:r w:rsidRPr="0061618D">
        <w:rPr>
          <w:rFonts w:ascii="Arial" w:hAnsi="Arial" w:cs="Arial"/>
          <w:sz w:val="20"/>
          <w:szCs w:val="20"/>
          <w:lang w:val="es-MX"/>
        </w:rPr>
        <w:t xml:space="preserve">debidamente llenado y firmado </w:t>
      </w:r>
      <w:r w:rsidRPr="0061618D">
        <w:rPr>
          <w:rFonts w:ascii="Arial" w:hAnsi="Arial" w:cs="Arial"/>
          <w:sz w:val="20"/>
          <w:szCs w:val="20"/>
        </w:rPr>
        <w:t xml:space="preserve">(propuesta técnica, económica y carta </w:t>
      </w:r>
      <w:r w:rsidR="0061618D" w:rsidRPr="0061618D">
        <w:rPr>
          <w:rFonts w:ascii="Arial" w:hAnsi="Arial" w:cs="Arial"/>
          <w:sz w:val="20"/>
          <w:szCs w:val="20"/>
        </w:rPr>
        <w:t>garantía</w:t>
      </w:r>
      <w:r w:rsidRPr="0061618D">
        <w:rPr>
          <w:rFonts w:ascii="Arial" w:hAnsi="Arial" w:cs="Arial"/>
          <w:sz w:val="20"/>
          <w:szCs w:val="20"/>
        </w:rPr>
        <w:t xml:space="preserve">), que deberá de contener las especificaciones contenidas en el </w:t>
      </w:r>
      <w:r w:rsidRPr="0061618D">
        <w:rPr>
          <w:rFonts w:ascii="Arial" w:hAnsi="Arial" w:cs="Arial"/>
          <w:b/>
          <w:sz w:val="20"/>
          <w:szCs w:val="20"/>
        </w:rPr>
        <w:t>ANEXO 1</w:t>
      </w:r>
      <w:r w:rsidRPr="0061618D">
        <w:rPr>
          <w:rFonts w:ascii="Arial" w:hAnsi="Arial" w:cs="Arial"/>
          <w:sz w:val="20"/>
          <w:szCs w:val="20"/>
        </w:rPr>
        <w:t xml:space="preserve"> de su propuesta técnica.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7 </w:t>
      </w:r>
      <w:r w:rsidRPr="0061618D">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1618D" w:rsidRPr="0061618D" w:rsidRDefault="0061618D" w:rsidP="00F13E1D">
      <w:pPr>
        <w:pStyle w:val="Prrafodelista"/>
        <w:numPr>
          <w:ilvl w:val="0"/>
          <w:numId w:val="23"/>
        </w:numPr>
        <w:jc w:val="both"/>
        <w:rPr>
          <w:rFonts w:ascii="Arial" w:hAnsi="Arial" w:cs="Arial"/>
          <w:sz w:val="20"/>
          <w:szCs w:val="20"/>
        </w:rPr>
      </w:pPr>
      <w:r>
        <w:rPr>
          <w:rFonts w:ascii="Arial" w:hAnsi="Arial" w:cs="Arial"/>
          <w:sz w:val="20"/>
          <w:szCs w:val="20"/>
          <w:lang w:val="es-MX"/>
        </w:rPr>
        <w:t>Muestra del medidor a ofertar.</w:t>
      </w:r>
    </w:p>
    <w:p w:rsidR="000E6A04" w:rsidRPr="0061618D" w:rsidRDefault="000E6A04" w:rsidP="000E6A04">
      <w:pPr>
        <w:rPr>
          <w:rFonts w:ascii="Arial" w:hAnsi="Arial" w:cs="Arial"/>
          <w:b/>
          <w:noProof/>
          <w:sz w:val="20"/>
          <w:szCs w:val="20"/>
          <w:u w:val="single"/>
          <w:lang w:eastAsia="es-MX"/>
        </w:rPr>
      </w:pPr>
    </w:p>
    <w:p w:rsidR="000E6A04" w:rsidRPr="0061618D" w:rsidRDefault="000E6A04" w:rsidP="000E6A04">
      <w:pPr>
        <w:pStyle w:val="Textoindependiente"/>
        <w:rPr>
          <w:rFonts w:ascii="Arial" w:hAnsi="Arial" w:cs="Arial"/>
          <w:b/>
          <w:noProof/>
          <w:sz w:val="20"/>
          <w:u w:val="single"/>
          <w:lang w:eastAsia="es-MX"/>
        </w:rPr>
      </w:pPr>
      <w:r w:rsidRPr="0061618D">
        <w:rPr>
          <w:rFonts w:ascii="Arial" w:hAnsi="Arial" w:cs="Arial"/>
          <w:b/>
          <w:noProof/>
          <w:sz w:val="20"/>
          <w:u w:val="single"/>
          <w:lang w:eastAsia="es-MX"/>
        </w:rPr>
        <w:t>6. PRESENTACIÓN DE PROPUESTAS.-</w:t>
      </w:r>
    </w:p>
    <w:p w:rsidR="000E6A04" w:rsidRPr="0061618D" w:rsidRDefault="000E6A04" w:rsidP="000E6A04">
      <w:pPr>
        <w:pStyle w:val="Textoindependiente"/>
        <w:rPr>
          <w:rFonts w:ascii="Arial" w:hAnsi="Arial" w:cs="Arial"/>
          <w:b/>
          <w:noProof/>
          <w:sz w:val="20"/>
          <w:u w:val="single"/>
          <w:lang w:eastAsia="es-MX"/>
        </w:rPr>
      </w:pPr>
    </w:p>
    <w:p w:rsidR="000E6A04" w:rsidRPr="0061618D" w:rsidRDefault="000E6A04" w:rsidP="00F13E1D">
      <w:pPr>
        <w:pStyle w:val="Prrafodelista"/>
        <w:numPr>
          <w:ilvl w:val="0"/>
          <w:numId w:val="12"/>
        </w:numPr>
        <w:tabs>
          <w:tab w:val="left" w:pos="2127"/>
          <w:tab w:val="left" w:pos="2410"/>
        </w:tabs>
        <w:jc w:val="both"/>
        <w:rPr>
          <w:rFonts w:ascii="Arial" w:hAnsi="Arial" w:cs="Arial"/>
          <w:bCs/>
          <w:sz w:val="20"/>
          <w:szCs w:val="20"/>
        </w:rPr>
      </w:pPr>
      <w:r w:rsidRPr="0061618D">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61618D"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t>En esta Licitación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B34A24">
        <w:rPr>
          <w:rFonts w:ascii="Arial" w:hAnsi="Arial" w:cs="Arial"/>
          <w:noProof/>
          <w:sz w:val="20"/>
          <w:lang w:eastAsia="es-MX"/>
        </w:rPr>
        <w:t xml:space="preserve">las </w:t>
      </w:r>
      <w:r w:rsidR="00E74643" w:rsidRPr="00B34A24">
        <w:rPr>
          <w:rFonts w:ascii="Arial" w:hAnsi="Arial" w:cs="Arial"/>
          <w:noProof/>
          <w:sz w:val="20"/>
          <w:lang w:eastAsia="es-MX"/>
        </w:rPr>
        <w:t>11:00</w:t>
      </w:r>
      <w:r w:rsidRPr="00B34A24">
        <w:rPr>
          <w:rFonts w:ascii="Arial" w:hAnsi="Arial" w:cs="Arial"/>
          <w:noProof/>
          <w:sz w:val="20"/>
          <w:lang w:eastAsia="es-MX"/>
        </w:rPr>
        <w:t xml:space="preserve"> horas del día </w:t>
      </w:r>
      <w:r w:rsidR="00E74643" w:rsidRPr="00B34A24">
        <w:rPr>
          <w:rFonts w:ascii="Arial" w:hAnsi="Arial" w:cs="Arial"/>
          <w:noProof/>
          <w:sz w:val="20"/>
          <w:lang w:eastAsia="es-MX"/>
        </w:rPr>
        <w:t>12</w:t>
      </w:r>
      <w:r w:rsidRPr="00B34A24">
        <w:rPr>
          <w:rFonts w:ascii="Arial" w:hAnsi="Arial" w:cs="Arial"/>
          <w:noProof/>
          <w:sz w:val="20"/>
          <w:lang w:eastAsia="es-MX"/>
        </w:rPr>
        <w:t xml:space="preserve"> del mes de </w:t>
      </w:r>
      <w:r w:rsidR="00B34A24" w:rsidRPr="00B34A24">
        <w:rPr>
          <w:rFonts w:ascii="Arial" w:hAnsi="Arial" w:cs="Arial"/>
          <w:noProof/>
          <w:sz w:val="20"/>
          <w:lang w:eastAsia="es-MX"/>
        </w:rPr>
        <w:t>Febrero</w:t>
      </w:r>
      <w:r w:rsidRPr="00B34A24">
        <w:rPr>
          <w:rFonts w:ascii="Arial" w:hAnsi="Arial" w:cs="Arial"/>
          <w:noProof/>
          <w:sz w:val="20"/>
          <w:lang w:eastAsia="es-MX"/>
        </w:rPr>
        <w:t xml:space="preserve">  del año </w:t>
      </w:r>
      <w:r w:rsidR="00E74643" w:rsidRPr="00B34A24">
        <w:rPr>
          <w:rFonts w:ascii="Arial" w:hAnsi="Arial" w:cs="Arial"/>
          <w:noProof/>
          <w:sz w:val="20"/>
          <w:lang w:eastAsia="es-MX"/>
        </w:rPr>
        <w:t>2019</w:t>
      </w:r>
      <w:r w:rsidRPr="00B34A24">
        <w:rPr>
          <w:rFonts w:ascii="Arial" w:hAnsi="Arial" w:cs="Arial"/>
          <w:noProof/>
          <w:sz w:val="20"/>
          <w:lang w:eastAsia="es-MX"/>
        </w:rPr>
        <w:t xml:space="preserve">, en el salón audiovisual del “DOMICILIO” de “SEAPAL VALLARTA” . A este acto podrán asistir los interesados </w:t>
      </w:r>
      <w:r w:rsidRPr="00B34A24">
        <w:rPr>
          <w:rFonts w:ascii="Arial" w:hAnsi="Arial" w:cs="Arial"/>
          <w:noProof/>
          <w:sz w:val="20"/>
          <w:lang w:val="es-ES" w:eastAsia="es-MX"/>
        </w:rPr>
        <w:t xml:space="preserve">que pretendan solicitar aclaraciones a los aspectos </w:t>
      </w:r>
      <w:r w:rsidRPr="00555D6B">
        <w:rPr>
          <w:rFonts w:ascii="Arial" w:hAnsi="Arial" w:cs="Arial"/>
          <w:noProof/>
          <w:sz w:val="20"/>
          <w:lang w:val="es-ES" w:eastAsia="es-MX"/>
        </w:rPr>
        <w:t xml:space="preserve">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Las solicitudes de aclaración, deberán enviarse </w:t>
      </w:r>
      <w:r w:rsidRPr="00555D6B">
        <w:rPr>
          <w:rFonts w:ascii="Arial" w:hAnsi="Arial" w:cs="Arial"/>
          <w:noProof/>
          <w:sz w:val="20"/>
          <w:lang w:eastAsia="es-MX"/>
        </w:rPr>
        <w:t>conforme al modelo del formato del Anexo 2, firmado por el “LICITANTE” o su Representante, en formato WORD</w:t>
      </w:r>
      <w:r w:rsidRPr="00555D6B">
        <w:rPr>
          <w:rFonts w:ascii="Arial" w:hAnsi="Arial" w:cs="Arial"/>
          <w:noProof/>
          <w:sz w:val="20"/>
          <w:lang w:val="es-ES" w:eastAsia="es-MX"/>
        </w:rPr>
        <w:t xml:space="preserve"> a través del </w:t>
      </w:r>
      <w:r w:rsidRPr="00B34A24">
        <w:rPr>
          <w:rFonts w:ascii="Arial" w:hAnsi="Arial" w:cs="Arial"/>
          <w:noProof/>
          <w:sz w:val="20"/>
          <w:lang w:val="es-ES" w:eastAsia="es-MX"/>
        </w:rPr>
        <w:t>SECG cuando este en funcionamiento, entre</w:t>
      </w:r>
      <w:r w:rsidRPr="00555D6B">
        <w:rPr>
          <w:rFonts w:ascii="Arial" w:hAnsi="Arial" w:cs="Arial"/>
          <w:noProof/>
          <w:sz w:val="20"/>
          <w:lang w:val="es-ES" w:eastAsia="es-MX"/>
        </w:rPr>
        <w:t xml:space="preserv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B34A24">
        <w:rPr>
          <w:rFonts w:ascii="Arial" w:hAnsi="Arial" w:cs="Arial"/>
          <w:noProof/>
          <w:sz w:val="20"/>
          <w:lang w:eastAsia="es-MX"/>
        </w:rPr>
        <w:t xml:space="preserve">”. La entrega deberá ser </w:t>
      </w:r>
      <w:r w:rsidRPr="00B34A24">
        <w:rPr>
          <w:rFonts w:ascii="Arial" w:hAnsi="Arial" w:cs="Arial"/>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w:t>
      </w:r>
      <w:r w:rsidRPr="00555D6B">
        <w:rPr>
          <w:rFonts w:ascii="Arial" w:hAnsi="Arial" w:cs="Arial"/>
          <w:noProof/>
          <w:sz w:val="20"/>
          <w:lang w:val="es-ES" w:eastAsia="es-MX"/>
        </w:rPr>
        <w:t>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interesados </w:t>
      </w:r>
      <w:r w:rsidRPr="00B34A24">
        <w:rPr>
          <w:rFonts w:ascii="Arial" w:hAnsi="Arial" w:cs="Arial"/>
          <w:noProof/>
          <w:sz w:val="20"/>
          <w:lang w:eastAsia="es-MX"/>
        </w:rPr>
        <w:t>es voluntaria,</w:t>
      </w:r>
      <w:r w:rsidRPr="00B34A24">
        <w:rPr>
          <w:rFonts w:ascii="Arial" w:hAnsi="Arial" w:cs="Arial"/>
          <w:noProof/>
          <w:sz w:val="20"/>
          <w:lang w:val="es-ES" w:eastAsia="es-MX"/>
        </w:rPr>
        <w:t xml:space="preserve"> sin embargo, su inasistencia será bajo su estricta responsabilidad y deberán  aceptar lo ahí acordado</w:t>
      </w:r>
      <w:r w:rsidRPr="00555D6B">
        <w:rPr>
          <w:rFonts w:ascii="Arial" w:hAnsi="Arial" w:cs="Arial"/>
          <w:noProof/>
          <w:sz w:val="20"/>
          <w:lang w:eastAsia="es-MX"/>
        </w:rPr>
        <w:t xml:space="preserve"> en el entendido de que en dicha junta se podrán modificar la convocatorio y/o las bases, las características y/o especificaciones de los bienes o </w:t>
      </w:r>
      <w:r w:rsidRPr="00555D6B">
        <w:rPr>
          <w:rFonts w:ascii="Arial" w:hAnsi="Arial" w:cs="Arial"/>
          <w:noProof/>
          <w:sz w:val="20"/>
          <w:lang w:eastAsia="es-MX"/>
        </w:rPr>
        <w:lastRenderedPageBreak/>
        <w:t xml:space="preserve">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8269F9">
        <w:rPr>
          <w:rFonts w:ascii="Arial" w:hAnsi="Arial" w:cs="Arial"/>
          <w:noProof/>
          <w:sz w:val="20"/>
          <w:lang w:val="es-ES" w:eastAsia="es-MX"/>
        </w:rPr>
        <w:t xml:space="preserve">del </w:t>
      </w:r>
      <w:r w:rsidR="008269F9" w:rsidRPr="008269F9">
        <w:rPr>
          <w:rFonts w:ascii="Arial" w:hAnsi="Arial" w:cs="Arial"/>
          <w:noProof/>
          <w:sz w:val="20"/>
          <w:lang w:val="es-ES" w:eastAsia="es-MX"/>
        </w:rPr>
        <w:t>punto 02</w:t>
      </w:r>
      <w:r w:rsidRPr="008269F9">
        <w:rPr>
          <w:rFonts w:ascii="Arial" w:hAnsi="Arial" w:cs="Arial"/>
          <w:noProof/>
          <w:sz w:val="20"/>
          <w:lang w:val="es-ES" w:eastAsia="es-MX"/>
        </w:rPr>
        <w:t xml:space="preserve"> de estas BASES, ya que la “CONVOCANTE” no se hará responsable si el “Licitante</w:t>
      </w:r>
      <w:r w:rsidRPr="00555D6B">
        <w:rPr>
          <w:rFonts w:ascii="Arial" w:hAnsi="Arial" w:cs="Arial"/>
          <w:noProof/>
          <w:sz w:val="20"/>
          <w:lang w:val="es-ES" w:eastAsia="es-MX"/>
        </w:rPr>
        <w:t>”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555D6B" w:rsidRDefault="003647CC" w:rsidP="00F13E1D">
      <w:pPr>
        <w:pStyle w:val="Textoindependiente"/>
        <w:numPr>
          <w:ilvl w:val="0"/>
          <w:numId w:val="5"/>
        </w:numPr>
        <w:rPr>
          <w:rFonts w:ascii="Arial" w:hAnsi="Arial" w:cs="Arial"/>
          <w:sz w:val="20"/>
        </w:rPr>
      </w:pPr>
      <w:r w:rsidRPr="00555D6B">
        <w:rPr>
          <w:rFonts w:ascii="Arial" w:hAnsi="Arial" w:cs="Arial"/>
          <w:sz w:val="20"/>
        </w:rPr>
        <w:t xml:space="preserve">Este acto se llevará a cabo </w:t>
      </w:r>
      <w:r w:rsidRPr="00555D6B">
        <w:rPr>
          <w:rFonts w:ascii="Arial" w:hAnsi="Arial" w:cs="Arial"/>
          <w:noProof/>
          <w:sz w:val="20"/>
          <w:lang w:eastAsia="es-MX"/>
        </w:rPr>
        <w:t xml:space="preserve">a </w:t>
      </w:r>
      <w:r w:rsidRPr="008269F9">
        <w:rPr>
          <w:rFonts w:ascii="Arial" w:hAnsi="Arial" w:cs="Arial"/>
          <w:noProof/>
          <w:sz w:val="20"/>
          <w:lang w:eastAsia="es-MX"/>
        </w:rPr>
        <w:t xml:space="preserve">las </w:t>
      </w:r>
      <w:r w:rsidR="00E74643" w:rsidRPr="008269F9">
        <w:rPr>
          <w:rFonts w:ascii="Arial" w:hAnsi="Arial" w:cs="Arial"/>
          <w:noProof/>
          <w:sz w:val="20"/>
          <w:lang w:eastAsia="es-MX"/>
        </w:rPr>
        <w:t>09:40</w:t>
      </w:r>
      <w:r w:rsidRPr="008269F9">
        <w:rPr>
          <w:rFonts w:ascii="Arial" w:hAnsi="Arial" w:cs="Arial"/>
          <w:noProof/>
          <w:sz w:val="20"/>
          <w:lang w:eastAsia="es-MX"/>
        </w:rPr>
        <w:t xml:space="preserve"> horas del día </w:t>
      </w:r>
      <w:r w:rsidR="00E74643" w:rsidRPr="008269F9">
        <w:rPr>
          <w:rFonts w:ascii="Arial" w:hAnsi="Arial" w:cs="Arial"/>
          <w:noProof/>
          <w:sz w:val="20"/>
          <w:lang w:eastAsia="es-MX"/>
        </w:rPr>
        <w:t>21</w:t>
      </w:r>
      <w:r w:rsidRPr="008269F9">
        <w:rPr>
          <w:rFonts w:ascii="Arial" w:hAnsi="Arial" w:cs="Arial"/>
          <w:noProof/>
          <w:sz w:val="20"/>
          <w:lang w:eastAsia="es-MX"/>
        </w:rPr>
        <w:t xml:space="preserve"> del mes de </w:t>
      </w:r>
      <w:r w:rsidR="008269F9" w:rsidRPr="008269F9">
        <w:rPr>
          <w:rFonts w:ascii="Arial" w:hAnsi="Arial" w:cs="Arial"/>
          <w:noProof/>
          <w:sz w:val="20"/>
          <w:lang w:eastAsia="es-MX"/>
        </w:rPr>
        <w:t>Febrero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 xml:space="preserve">, </w:t>
      </w:r>
      <w:r w:rsidRPr="00555D6B">
        <w:rPr>
          <w:rFonts w:ascii="Arial" w:hAnsi="Arial" w:cs="Arial"/>
          <w:noProof/>
          <w:sz w:val="20"/>
          <w:lang w:eastAsia="es-MX"/>
        </w:rPr>
        <w:t>en la sala de juntas de la “CONVOCANTE”, ubicada en la Avenida Francisco Villa s/n, esquina con calle Manuel Ávila Camacho, colonia Lázaro Cárdenas, C. P. 48330, en la ciudad de Puerto Vallarta, Jalisco.</w:t>
      </w:r>
    </w:p>
    <w:p w:rsidR="003647CC" w:rsidRPr="00555D6B" w:rsidRDefault="003647CC" w:rsidP="00F13E1D">
      <w:pPr>
        <w:numPr>
          <w:ilvl w:val="0"/>
          <w:numId w:val="5"/>
        </w:numPr>
        <w:jc w:val="both"/>
        <w:rPr>
          <w:rFonts w:ascii="Arial" w:hAnsi="Arial" w:cs="Arial"/>
          <w:sz w:val="20"/>
          <w:szCs w:val="20"/>
        </w:rPr>
      </w:pPr>
      <w:r w:rsidRPr="00555D6B">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55D6B" w:rsidRDefault="003647CC" w:rsidP="00F13E1D">
      <w:pPr>
        <w:pStyle w:val="Textoindependiente"/>
        <w:numPr>
          <w:ilvl w:val="0"/>
          <w:numId w:val="5"/>
        </w:numPr>
        <w:rPr>
          <w:rFonts w:ascii="Arial" w:hAnsi="Arial" w:cs="Arial"/>
          <w:noProof/>
          <w:sz w:val="20"/>
          <w:lang w:eastAsia="es-MX"/>
        </w:rPr>
      </w:pPr>
      <w:r w:rsidRPr="00555D6B">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555D6B" w:rsidRDefault="003647CC" w:rsidP="00F13E1D">
      <w:pPr>
        <w:pStyle w:val="Textoindependiente"/>
        <w:numPr>
          <w:ilvl w:val="0"/>
          <w:numId w:val="5"/>
        </w:numPr>
        <w:rPr>
          <w:rFonts w:ascii="Arial" w:hAnsi="Arial" w:cs="Arial"/>
          <w:noProof/>
          <w:sz w:val="20"/>
          <w:lang w:eastAsia="es-MX"/>
        </w:rPr>
      </w:pPr>
      <w:r w:rsidRPr="00555D6B">
        <w:rPr>
          <w:rFonts w:ascii="Arial" w:hAnsi="Arial" w:cs="Arial"/>
          <w:noProof/>
          <w:sz w:val="20"/>
          <w:lang w:eastAsia="es-MX"/>
        </w:rPr>
        <w:t>Toda la documentación que contiene el sobre de la propuesta técnica deberá estar preferentemente FOLIADA y firmada por el representante legal.</w:t>
      </w:r>
    </w:p>
    <w:p w:rsidR="003647CC" w:rsidRPr="008269F9" w:rsidRDefault="003647CC" w:rsidP="00F13E1D">
      <w:pPr>
        <w:numPr>
          <w:ilvl w:val="0"/>
          <w:numId w:val="5"/>
        </w:numPr>
        <w:jc w:val="both"/>
        <w:rPr>
          <w:rFonts w:ascii="Arial" w:hAnsi="Arial" w:cs="Arial"/>
          <w:sz w:val="20"/>
          <w:szCs w:val="20"/>
        </w:rPr>
      </w:pPr>
      <w:r w:rsidRPr="00555D6B">
        <w:rPr>
          <w:rFonts w:ascii="Arial" w:hAnsi="Arial" w:cs="Arial"/>
          <w:sz w:val="20"/>
          <w:szCs w:val="20"/>
        </w:rPr>
        <w:t>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w:t>
      </w:r>
      <w:r w:rsidRPr="008269F9">
        <w:rPr>
          <w:rFonts w:ascii="Arial" w:hAnsi="Arial" w:cs="Arial"/>
          <w:sz w:val="20"/>
          <w:szCs w:val="20"/>
        </w:rPr>
        <w:t xml:space="preserve">. </w:t>
      </w:r>
      <w:r w:rsidRPr="008269F9">
        <w:rPr>
          <w:rFonts w:ascii="Arial" w:hAnsi="Arial" w:cs="Arial"/>
          <w:noProof/>
          <w:sz w:val="20"/>
          <w:szCs w:val="20"/>
          <w:lang w:eastAsia="es-MX"/>
        </w:rPr>
        <w:t>verificando que contengan, todos los documentos requeridos.</w:t>
      </w:r>
    </w:p>
    <w:p w:rsidR="003647CC" w:rsidRPr="00555D6B" w:rsidRDefault="003647CC" w:rsidP="00F13E1D">
      <w:pPr>
        <w:numPr>
          <w:ilvl w:val="0"/>
          <w:numId w:val="5"/>
        </w:numPr>
        <w:jc w:val="both"/>
        <w:rPr>
          <w:rFonts w:ascii="Arial" w:hAnsi="Arial" w:cs="Arial"/>
          <w:sz w:val="20"/>
          <w:szCs w:val="20"/>
        </w:rPr>
      </w:pPr>
      <w:r w:rsidRPr="008269F9">
        <w:rPr>
          <w:rFonts w:ascii="Arial" w:hAnsi="Arial" w:cs="Arial"/>
          <w:sz w:val="20"/>
          <w:szCs w:val="20"/>
        </w:rPr>
        <w:t xml:space="preserve">De entre los “LICITANTES” que hayan asistido, se elegirá a cuando menos uno, </w:t>
      </w:r>
      <w:r w:rsidRPr="00555D6B">
        <w:rPr>
          <w:rFonts w:ascii="Arial" w:hAnsi="Arial" w:cs="Arial"/>
          <w:sz w:val="20"/>
          <w:szCs w:val="20"/>
        </w:rPr>
        <w:t>que en forma conjunta con al menos un representante de la “UNIDAD CENTRALIZADA DE COMPRAS”, la “CONVOCANTE” o el “COMITÉ” rubricarán los</w:t>
      </w:r>
      <w:r w:rsidRPr="00555D6B">
        <w:rPr>
          <w:rFonts w:ascii="Arial" w:hAnsi="Arial" w:cs="Arial"/>
          <w:b/>
          <w:sz w:val="20"/>
          <w:szCs w:val="20"/>
        </w:rPr>
        <w:t xml:space="preserve"> documentos </w:t>
      </w:r>
      <w:r w:rsidRPr="00555D6B">
        <w:rPr>
          <w:rFonts w:ascii="Arial" w:hAnsi="Arial" w:cs="Arial"/>
          <w:sz w:val="20"/>
          <w:szCs w:val="20"/>
        </w:rPr>
        <w:t>de las proposiciones de los “LICITANTES” excepto folletos o fichas técnicas.</w:t>
      </w:r>
    </w:p>
    <w:p w:rsidR="003647CC" w:rsidRPr="00555D6B" w:rsidRDefault="003647CC" w:rsidP="00F13E1D">
      <w:pPr>
        <w:numPr>
          <w:ilvl w:val="0"/>
          <w:numId w:val="5"/>
        </w:numPr>
        <w:jc w:val="both"/>
        <w:rPr>
          <w:rFonts w:ascii="Arial" w:hAnsi="Arial" w:cs="Arial"/>
          <w:b/>
          <w:sz w:val="20"/>
          <w:szCs w:val="20"/>
        </w:rPr>
      </w:pPr>
      <w:r w:rsidRPr="00555D6B">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55D6B" w:rsidRDefault="003647CC" w:rsidP="00F13E1D">
      <w:pPr>
        <w:numPr>
          <w:ilvl w:val="0"/>
          <w:numId w:val="5"/>
        </w:numPr>
        <w:jc w:val="both"/>
        <w:rPr>
          <w:rFonts w:ascii="Arial" w:hAnsi="Arial" w:cs="Arial"/>
          <w:b/>
          <w:sz w:val="20"/>
          <w:szCs w:val="20"/>
        </w:rPr>
      </w:pPr>
      <w:r w:rsidRPr="00555D6B">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269F9">
        <w:rPr>
          <w:rFonts w:ascii="Arial" w:hAnsi="Arial" w:cs="Arial"/>
          <w:b/>
          <w:sz w:val="20"/>
          <w:szCs w:val="20"/>
        </w:rPr>
        <w:t xml:space="preserve">siendo el área requirente,  </w:t>
      </w:r>
      <w:r w:rsidRPr="008269F9">
        <w:rPr>
          <w:rFonts w:ascii="Arial" w:hAnsi="Arial" w:cs="Arial"/>
          <w:sz w:val="20"/>
          <w:szCs w:val="20"/>
        </w:rPr>
        <w:t>la responsable de llevar a cabo dicha evaluación y supervisar el cu</w:t>
      </w:r>
      <w:r w:rsidRPr="00555D6B">
        <w:rPr>
          <w:rFonts w:ascii="Arial" w:hAnsi="Arial" w:cs="Arial"/>
          <w:sz w:val="20"/>
          <w:szCs w:val="20"/>
        </w:rPr>
        <w:t>mplimiento cabal de los requerimientos de la “CONVOCANTE” por parte del “LICITANTE” que resulte adjudicado hasta la entrega total de los bienes o servicios materia de la presente licitación. La “UNIDAD CENTRALIZADA DE COMPRAS</w:t>
      </w:r>
      <w:proofErr w:type="gramStart"/>
      <w:r w:rsidRPr="00555D6B">
        <w:rPr>
          <w:rFonts w:ascii="Arial" w:hAnsi="Arial" w:cs="Arial"/>
          <w:sz w:val="20"/>
          <w:szCs w:val="20"/>
        </w:rPr>
        <w:t>“ será</w:t>
      </w:r>
      <w:proofErr w:type="gramEnd"/>
      <w:r w:rsidRPr="00555D6B">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8269F9">
        <w:rPr>
          <w:rFonts w:ascii="Arial" w:hAnsi="Arial" w:cs="Arial"/>
          <w:noProof/>
          <w:sz w:val="20"/>
          <w:lang w:eastAsia="es-MX"/>
        </w:rPr>
        <w:t xml:space="preserve">las </w:t>
      </w:r>
      <w:r w:rsidR="00E74643" w:rsidRPr="008269F9">
        <w:rPr>
          <w:rFonts w:ascii="Arial" w:hAnsi="Arial" w:cs="Arial"/>
          <w:noProof/>
          <w:sz w:val="20"/>
          <w:lang w:eastAsia="es-MX"/>
        </w:rPr>
        <w:t>09:40</w:t>
      </w:r>
      <w:r w:rsidRPr="008269F9">
        <w:rPr>
          <w:rFonts w:ascii="Arial" w:hAnsi="Arial" w:cs="Arial"/>
          <w:noProof/>
          <w:sz w:val="20"/>
          <w:lang w:eastAsia="es-MX"/>
        </w:rPr>
        <w:t xml:space="preserve"> horas del día </w:t>
      </w:r>
      <w:r w:rsidR="00E74643" w:rsidRPr="008269F9">
        <w:rPr>
          <w:rFonts w:ascii="Arial" w:hAnsi="Arial" w:cs="Arial"/>
          <w:noProof/>
          <w:sz w:val="20"/>
          <w:lang w:eastAsia="es-MX"/>
        </w:rPr>
        <w:t>22</w:t>
      </w:r>
      <w:r w:rsidRPr="008269F9">
        <w:rPr>
          <w:rFonts w:ascii="Arial" w:hAnsi="Arial" w:cs="Arial"/>
          <w:noProof/>
          <w:sz w:val="20"/>
          <w:lang w:eastAsia="es-MX"/>
        </w:rPr>
        <w:t xml:space="preserve"> del mes de</w:t>
      </w:r>
      <w:r w:rsidR="008269F9" w:rsidRPr="008269F9">
        <w:rPr>
          <w:rFonts w:ascii="Arial" w:hAnsi="Arial" w:cs="Arial"/>
          <w:noProof/>
          <w:sz w:val="20"/>
          <w:lang w:eastAsia="es-MX"/>
        </w:rPr>
        <w:t xml:space="preserve"> Febrero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 en la sala de juntas de la “CONVOCANTE</w:t>
      </w:r>
      <w:r w:rsidRPr="00555D6B">
        <w:rPr>
          <w:rFonts w:ascii="Arial" w:hAnsi="Arial" w:cs="Arial"/>
          <w:noProof/>
          <w:sz w:val="20"/>
          <w:lang w:eastAsia="es-MX"/>
        </w:rPr>
        <w:t>”, ubicada en la Avenida Francisco Villa s/n, esquina con calle Manuel Ávila Camacho, colonia Lázaro Cárdenas, C. P. 48330, en la ciudad de Puerto Vallarta, Jalisco</w:t>
      </w:r>
      <w:r w:rsidRPr="00555D6B">
        <w:rPr>
          <w:rFonts w:ascii="Arial" w:hAnsi="Arial" w:cs="Arial"/>
          <w:b/>
          <w:sz w:val="20"/>
          <w:u w:val="single"/>
        </w:rPr>
        <w:t>,</w:t>
      </w:r>
      <w:r w:rsidRPr="00555D6B">
        <w:rPr>
          <w:rFonts w:ascii="Arial" w:hAnsi="Arial" w:cs="Arial"/>
          <w:b/>
          <w:sz w:val="20"/>
        </w:rPr>
        <w:t xml:space="preserve"> </w:t>
      </w:r>
      <w:r w:rsidRPr="00555D6B">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8269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F13E1D">
      <w:pPr>
        <w:numPr>
          <w:ilvl w:val="0"/>
          <w:numId w:val="6"/>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8269F9" w:rsidRDefault="003647CC" w:rsidP="00F13E1D">
      <w:pPr>
        <w:pStyle w:val="Estilo"/>
        <w:numPr>
          <w:ilvl w:val="0"/>
          <w:numId w:val="6"/>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8269F9">
        <w:rPr>
          <w:rFonts w:cs="Arial"/>
          <w:noProof/>
          <w:sz w:val="20"/>
          <w:szCs w:val="20"/>
          <w:lang w:eastAsia="es-MX"/>
        </w:rPr>
        <w:t xml:space="preserve">a [En su totalidad a un solo Proveedor o por partida o por abastecimiento simultaneo]. </w:t>
      </w:r>
    </w:p>
    <w:p w:rsidR="003647CC" w:rsidRPr="008269F9" w:rsidRDefault="008269F9" w:rsidP="00F13E1D">
      <w:pPr>
        <w:pStyle w:val="Estilo"/>
        <w:numPr>
          <w:ilvl w:val="0"/>
          <w:numId w:val="6"/>
        </w:numPr>
        <w:rPr>
          <w:rFonts w:cs="Arial"/>
          <w:sz w:val="20"/>
          <w:szCs w:val="20"/>
        </w:rPr>
      </w:pPr>
      <w:r w:rsidRPr="008269F9">
        <w:rPr>
          <w:rFonts w:cs="Arial"/>
          <w:noProof/>
          <w:sz w:val="20"/>
          <w:szCs w:val="20"/>
          <w:lang w:eastAsia="es-MX"/>
        </w:rPr>
        <w:t>El Contrato será CERRADO</w:t>
      </w:r>
    </w:p>
    <w:p w:rsidR="003647CC" w:rsidRPr="008269F9" w:rsidRDefault="003647CC" w:rsidP="00F13E1D">
      <w:pPr>
        <w:pStyle w:val="Estilo"/>
        <w:numPr>
          <w:ilvl w:val="0"/>
          <w:numId w:val="6"/>
        </w:numPr>
        <w:tabs>
          <w:tab w:val="left" w:pos="65"/>
        </w:tabs>
        <w:rPr>
          <w:rFonts w:cs="Arial"/>
          <w:noProof/>
          <w:sz w:val="20"/>
          <w:szCs w:val="20"/>
          <w:lang w:eastAsia="es-MX"/>
        </w:rPr>
      </w:pPr>
      <w:r w:rsidRPr="008269F9">
        <w:rPr>
          <w:rFonts w:cs="Arial"/>
          <w:sz w:val="20"/>
          <w:szCs w:val="20"/>
        </w:rPr>
        <w:t>No habrá modalidad de ofertas subsecuentes de descuentos.</w:t>
      </w:r>
    </w:p>
    <w:p w:rsidR="003647CC" w:rsidRPr="008269F9" w:rsidRDefault="003647CC" w:rsidP="00F13E1D">
      <w:pPr>
        <w:pStyle w:val="Estilo"/>
        <w:numPr>
          <w:ilvl w:val="0"/>
          <w:numId w:val="6"/>
        </w:numPr>
        <w:rPr>
          <w:rFonts w:cs="Arial"/>
          <w:sz w:val="20"/>
          <w:szCs w:val="20"/>
        </w:rPr>
      </w:pPr>
      <w:r w:rsidRPr="008269F9">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8269F9">
        <w:rPr>
          <w:rFonts w:cs="Arial"/>
          <w:noProof/>
          <w:sz w:val="20"/>
          <w:lang w:eastAsia="es-MX"/>
        </w:rPr>
        <w:t xml:space="preserve">Cumplimiento de las especificaciones en los bienes y servicios, Precio ofertado, Calidad de los bienes y/o servicios ofertados, Tiempo de Garantía, </w:t>
      </w:r>
      <w:r w:rsidRPr="008269F9">
        <w:rPr>
          <w:rFonts w:cs="Arial"/>
          <w:i/>
          <w:noProof/>
          <w:sz w:val="20"/>
          <w:lang w:eastAsia="es-MX"/>
        </w:rPr>
        <w:t>Plazo de entrega</w:t>
      </w:r>
      <w:r w:rsidRPr="008269F9">
        <w:rPr>
          <w:rFonts w:cs="Arial"/>
          <w:noProof/>
          <w:sz w:val="20"/>
          <w:lang w:eastAsia="es-MX"/>
        </w:rPr>
        <w:t>, Financiamiento de pago.</w:t>
      </w:r>
      <w:r w:rsidRPr="008269F9">
        <w:rPr>
          <w:rFonts w:cs="Arial"/>
          <w:sz w:val="20"/>
          <w:szCs w:val="20"/>
        </w:rPr>
        <w:t>]; en caso de no poderse efectuar será el criterio de costo beneficio y solo si no es posible llevar a cabo los otros criterios, se tomará el binario.</w:t>
      </w:r>
    </w:p>
    <w:p w:rsidR="003647CC" w:rsidRPr="00555D6B" w:rsidRDefault="003647CC" w:rsidP="00F13E1D">
      <w:pPr>
        <w:numPr>
          <w:ilvl w:val="0"/>
          <w:numId w:val="6"/>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F13E1D">
      <w:pPr>
        <w:pStyle w:val="Estilo"/>
        <w:numPr>
          <w:ilvl w:val="0"/>
          <w:numId w:val="6"/>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F13E1D">
      <w:pPr>
        <w:pStyle w:val="Estilo"/>
        <w:numPr>
          <w:ilvl w:val="0"/>
          <w:numId w:val="6"/>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F13E1D">
      <w:pPr>
        <w:pStyle w:val="Estilo"/>
        <w:numPr>
          <w:ilvl w:val="0"/>
          <w:numId w:val="6"/>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8269F9"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8269F9">
        <w:rPr>
          <w:rFonts w:ascii="Arial" w:hAnsi="Arial" w:cs="Arial"/>
          <w:sz w:val="20"/>
        </w:rPr>
        <w:t>en Las Palmas #109, Fraccionamiento Vallarta Villas, en Puerto V</w:t>
      </w:r>
      <w:r w:rsidR="008269F9" w:rsidRPr="008269F9">
        <w:rPr>
          <w:rFonts w:ascii="Arial" w:hAnsi="Arial" w:cs="Arial"/>
          <w:sz w:val="20"/>
        </w:rPr>
        <w:t>allarta, Jalisco, a más tardar 15</w:t>
      </w:r>
      <w:r w:rsidRPr="008269F9">
        <w:rPr>
          <w:rFonts w:ascii="Arial" w:hAnsi="Arial" w:cs="Arial"/>
          <w:sz w:val="20"/>
        </w:rPr>
        <w:t xml:space="preserve"> días naturales posteriores al pedido y/o la firma del contrato, en días hábiles de lunes a viernes de 8:00 a 15:00 horas. </w:t>
      </w:r>
    </w:p>
    <w:p w:rsidR="003647CC" w:rsidRPr="008269F9"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8269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8269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F13E1D">
      <w:pPr>
        <w:pStyle w:val="Ttulo2"/>
        <w:numPr>
          <w:ilvl w:val="0"/>
          <w:numId w:val="10"/>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En caso de que se encuentren inhabilitados por “RUPC</w:t>
      </w:r>
      <w:r w:rsidRPr="008269F9">
        <w:rPr>
          <w:rFonts w:ascii="Arial" w:hAnsi="Arial" w:cs="Arial"/>
          <w:noProof/>
          <w:sz w:val="20"/>
          <w:lang w:eastAsia="es-MX"/>
        </w:rPr>
        <w:t>”cuando este funcionando o el Padrón del Proveedores del Gobierno del Estado, o p</w:t>
      </w:r>
      <w:r w:rsidRPr="00555D6B">
        <w:rPr>
          <w:rFonts w:ascii="Arial" w:hAnsi="Arial" w:cs="Arial"/>
          <w:noProof/>
          <w:sz w:val="20"/>
          <w:lang w:eastAsia="es-MX"/>
        </w:rPr>
        <w:t xml:space="preserve">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F13E1D">
      <w:pPr>
        <w:numPr>
          <w:ilvl w:val="0"/>
          <w:numId w:val="15"/>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 se otorgarán anticipos.</w:t>
      </w:r>
    </w:p>
    <w:p w:rsidR="003647CC" w:rsidRPr="008269F9"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F13E1D">
      <w:pPr>
        <w:pStyle w:val="Prrafodelista"/>
        <w:numPr>
          <w:ilvl w:val="0"/>
          <w:numId w:val="13"/>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F13E1D">
      <w:pPr>
        <w:pStyle w:val="Prrafodelista"/>
        <w:numPr>
          <w:ilvl w:val="0"/>
          <w:numId w:val="13"/>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8269F9">
        <w:rPr>
          <w:rFonts w:ascii="Arial" w:hAnsi="Arial" w:cs="Arial"/>
          <w:sz w:val="20"/>
        </w:rPr>
        <w:t xml:space="preserve">10 (diez) </w:t>
      </w:r>
      <w:r w:rsidRPr="008269F9">
        <w:rPr>
          <w:rFonts w:ascii="Arial" w:hAnsi="Arial" w:cs="Arial"/>
          <w:sz w:val="20"/>
        </w:rPr>
        <w:t xml:space="preserve">días </w:t>
      </w:r>
      <w:r w:rsidR="008269F9" w:rsidRPr="008269F9">
        <w:rPr>
          <w:rFonts w:ascii="Arial" w:hAnsi="Arial" w:cs="Arial"/>
          <w:sz w:val="20"/>
        </w:rPr>
        <w:t>hábiles</w:t>
      </w:r>
      <w:r w:rsidRPr="008269F9">
        <w:rPr>
          <w:rFonts w:ascii="Arial" w:hAnsi="Arial" w:cs="Arial"/>
          <w:sz w:val="20"/>
        </w:rPr>
        <w:t xml:space="preserve"> contados </w:t>
      </w:r>
      <w:r w:rsidRPr="00555D6B">
        <w:rPr>
          <w:rFonts w:ascii="Arial" w:hAnsi="Arial" w:cs="Arial"/>
          <w:sz w:val="20"/>
        </w:rPr>
        <w:t>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55D6B">
        <w:rPr>
          <w:rFonts w:cs="Arial"/>
          <w:sz w:val="20"/>
          <w:szCs w:val="20"/>
        </w:rPr>
        <w:lastRenderedPageBreak/>
        <w:t>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F13E1D">
      <w:pPr>
        <w:pStyle w:val="Estilo"/>
        <w:numPr>
          <w:ilvl w:val="0"/>
          <w:numId w:val="19"/>
        </w:numPr>
        <w:rPr>
          <w:rFonts w:cs="Arial"/>
          <w:sz w:val="20"/>
          <w:szCs w:val="20"/>
        </w:rPr>
      </w:pPr>
      <w:r w:rsidRPr="00555D6B">
        <w:rPr>
          <w:rFonts w:cs="Arial"/>
          <w:sz w:val="20"/>
          <w:szCs w:val="20"/>
        </w:rPr>
        <w:t>El incumplimiento de las obligaciones contraídas por el proveedor; y</w:t>
      </w:r>
    </w:p>
    <w:p w:rsidR="003647CC" w:rsidRPr="00555D6B" w:rsidRDefault="003647CC" w:rsidP="00F13E1D">
      <w:pPr>
        <w:pStyle w:val="Estilo"/>
        <w:numPr>
          <w:ilvl w:val="0"/>
          <w:numId w:val="19"/>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F13E1D">
      <w:pPr>
        <w:pStyle w:val="Estilo"/>
        <w:numPr>
          <w:ilvl w:val="0"/>
          <w:numId w:val="19"/>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Sangradetextonormal"/>
        <w:numPr>
          <w:ilvl w:val="0"/>
          <w:numId w:val="7"/>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555D6B">
        <w:rPr>
          <w:rFonts w:ascii="Arial" w:hAnsi="Arial" w:cs="Arial"/>
          <w:b/>
          <w:sz w:val="20"/>
          <w:szCs w:val="20"/>
        </w:rPr>
        <w:t>“</w:t>
      </w:r>
      <w:r w:rsidRPr="008269F9">
        <w:rPr>
          <w:rFonts w:ascii="Arial" w:hAnsi="Arial" w:cs="Arial"/>
          <w:sz w:val="20"/>
          <w:szCs w:val="20"/>
        </w:rPr>
        <w:t xml:space="preserve">EL </w:t>
      </w:r>
      <w:r w:rsidRPr="008269F9">
        <w:rPr>
          <w:rFonts w:ascii="Arial" w:hAnsi="Arial" w:cs="Arial"/>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Puerto Vallarta, Jalisco; a</w:t>
      </w:r>
      <w:r w:rsidRPr="008269F9">
        <w:rPr>
          <w:rFonts w:ascii="Arial" w:hAnsi="Arial" w:cs="Arial"/>
          <w:noProof/>
          <w:sz w:val="20"/>
          <w:lang w:eastAsia="es-MX"/>
        </w:rPr>
        <w:t xml:space="preserve"> </w:t>
      </w:r>
      <w:r w:rsidR="00E74643" w:rsidRPr="008269F9">
        <w:rPr>
          <w:rFonts w:ascii="Arial" w:hAnsi="Arial" w:cs="Arial"/>
          <w:noProof/>
          <w:sz w:val="20"/>
          <w:lang w:eastAsia="es-MX"/>
        </w:rPr>
        <w:t xml:space="preserve">28 </w:t>
      </w:r>
      <w:r w:rsidRPr="008269F9">
        <w:rPr>
          <w:rFonts w:ascii="Arial" w:hAnsi="Arial" w:cs="Arial"/>
          <w:noProof/>
          <w:sz w:val="20"/>
          <w:lang w:eastAsia="es-MX"/>
        </w:rPr>
        <w:t xml:space="preserve">del mes de </w:t>
      </w:r>
      <w:r w:rsidR="008269F9">
        <w:rPr>
          <w:rFonts w:ascii="Arial" w:hAnsi="Arial" w:cs="Arial"/>
          <w:noProof/>
          <w:sz w:val="20"/>
          <w:lang w:eastAsia="es-MX"/>
        </w:rPr>
        <w:t>Enero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9A239A" w:rsidRPr="00555D6B" w:rsidRDefault="009A239A" w:rsidP="009A239A">
      <w:pPr>
        <w:rPr>
          <w:rFonts w:ascii="Arial" w:hAnsi="Arial" w:cs="Arial"/>
          <w:sz w:val="20"/>
          <w:szCs w:val="20"/>
        </w:rPr>
      </w:pPr>
    </w:p>
    <w:p w:rsidR="009A239A" w:rsidRDefault="009A239A" w:rsidP="009A239A">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p>
    <w:p w:rsidR="009A239A" w:rsidRDefault="009A239A" w:rsidP="009A239A">
      <w:pPr>
        <w:jc w:val="both"/>
        <w:rPr>
          <w:rFonts w:ascii="Arial" w:hAnsi="Arial" w:cs="Arial"/>
          <w:noProof/>
          <w:sz w:val="20"/>
          <w:szCs w:val="20"/>
          <w:lang w:val="es-MX" w:eastAsia="es-MX"/>
        </w:rPr>
      </w:pPr>
    </w:p>
    <w:p w:rsidR="003647CC" w:rsidRPr="008269F9" w:rsidRDefault="003647CC" w:rsidP="000E6A04">
      <w:pPr>
        <w:jc w:val="both"/>
        <w:rPr>
          <w:rFonts w:ascii="Arial" w:hAnsi="Arial" w:cs="Arial"/>
          <w:noProof/>
          <w:sz w:val="20"/>
          <w:szCs w:val="20"/>
          <w:lang w:val="es-MX" w:eastAsia="es-MX"/>
        </w:rPr>
      </w:pPr>
      <w:r w:rsidRPr="008269F9">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8269F9" w:rsidRDefault="003647CC" w:rsidP="000E6A04">
      <w:pPr>
        <w:rPr>
          <w:rFonts w:ascii="Arial" w:hAnsi="Arial" w:cs="Arial"/>
          <w:noProof/>
          <w:sz w:val="20"/>
          <w:szCs w:val="20"/>
          <w:lang w:val="es-MX" w:eastAsia="es-MX"/>
        </w:rPr>
      </w:pPr>
    </w:p>
    <w:p w:rsidR="003647CC" w:rsidRPr="008269F9" w:rsidRDefault="003647CC" w:rsidP="000E6A04">
      <w:pPr>
        <w:rPr>
          <w:rFonts w:ascii="Arial" w:hAnsi="Arial" w:cs="Arial"/>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992"/>
        <w:gridCol w:w="5316"/>
      </w:tblGrid>
      <w:tr w:rsidR="003647CC" w:rsidRPr="008269F9" w:rsidTr="00E74643">
        <w:trPr>
          <w:trHeight w:val="567"/>
          <w:jc w:val="center"/>
        </w:trPr>
        <w:tc>
          <w:tcPr>
            <w:tcW w:w="988" w:type="dxa"/>
            <w:shd w:val="clear" w:color="auto" w:fill="D9D9D9" w:themeFill="background1" w:themeFillShade="D9"/>
            <w:vAlign w:val="center"/>
            <w:hideMark/>
          </w:tcPr>
          <w:p w:rsidR="003647CC" w:rsidRPr="008269F9" w:rsidRDefault="003647CC" w:rsidP="000E6A04">
            <w:pPr>
              <w:jc w:val="center"/>
              <w:rPr>
                <w:rFonts w:ascii="Arial" w:hAnsi="Arial" w:cs="Arial"/>
                <w:i/>
                <w:sz w:val="18"/>
                <w:szCs w:val="18"/>
              </w:rPr>
            </w:pPr>
            <w:r w:rsidRPr="008269F9">
              <w:rPr>
                <w:rFonts w:ascii="Arial" w:hAnsi="Arial" w:cs="Arial"/>
                <w:b/>
                <w:sz w:val="18"/>
                <w:szCs w:val="18"/>
              </w:rPr>
              <w:t>PARTIDA</w:t>
            </w:r>
          </w:p>
        </w:tc>
        <w:tc>
          <w:tcPr>
            <w:tcW w:w="1134" w:type="dxa"/>
            <w:shd w:val="clear" w:color="auto" w:fill="D9D9D9" w:themeFill="background1" w:themeFillShade="D9"/>
            <w:vAlign w:val="center"/>
            <w:hideMark/>
          </w:tcPr>
          <w:p w:rsidR="003647CC" w:rsidRPr="008269F9" w:rsidRDefault="003647CC" w:rsidP="000E6A04">
            <w:pPr>
              <w:jc w:val="center"/>
              <w:rPr>
                <w:rFonts w:ascii="Arial" w:hAnsi="Arial" w:cs="Arial"/>
                <w:i/>
                <w:sz w:val="18"/>
                <w:szCs w:val="18"/>
              </w:rPr>
            </w:pPr>
            <w:r w:rsidRPr="008269F9">
              <w:rPr>
                <w:rFonts w:ascii="Arial" w:hAnsi="Arial" w:cs="Arial"/>
                <w:b/>
                <w:sz w:val="18"/>
                <w:szCs w:val="18"/>
              </w:rPr>
              <w:t>CANTIDAD</w:t>
            </w:r>
          </w:p>
        </w:tc>
        <w:tc>
          <w:tcPr>
            <w:tcW w:w="992" w:type="dxa"/>
            <w:shd w:val="clear" w:color="auto" w:fill="D9D9D9" w:themeFill="background1" w:themeFillShade="D9"/>
            <w:vAlign w:val="center"/>
            <w:hideMark/>
          </w:tcPr>
          <w:p w:rsidR="003647CC" w:rsidRPr="008269F9" w:rsidRDefault="003647CC" w:rsidP="000E6A04">
            <w:pPr>
              <w:jc w:val="center"/>
              <w:rPr>
                <w:rFonts w:ascii="Arial" w:hAnsi="Arial" w:cs="Arial"/>
                <w:b/>
                <w:i/>
                <w:sz w:val="18"/>
                <w:szCs w:val="18"/>
              </w:rPr>
            </w:pPr>
            <w:r w:rsidRPr="008269F9">
              <w:rPr>
                <w:rFonts w:ascii="Arial" w:hAnsi="Arial" w:cs="Arial"/>
                <w:b/>
                <w:sz w:val="18"/>
                <w:szCs w:val="18"/>
              </w:rPr>
              <w:t>UNIDAD</w:t>
            </w:r>
          </w:p>
        </w:tc>
        <w:tc>
          <w:tcPr>
            <w:tcW w:w="5316" w:type="dxa"/>
            <w:shd w:val="clear" w:color="auto" w:fill="D9D9D9" w:themeFill="background1" w:themeFillShade="D9"/>
            <w:vAlign w:val="center"/>
            <w:hideMark/>
          </w:tcPr>
          <w:p w:rsidR="003647CC" w:rsidRPr="008269F9" w:rsidRDefault="003647CC" w:rsidP="000E6A04">
            <w:pPr>
              <w:jc w:val="center"/>
              <w:rPr>
                <w:rFonts w:ascii="Arial" w:hAnsi="Arial" w:cs="Arial"/>
                <w:sz w:val="18"/>
                <w:szCs w:val="18"/>
              </w:rPr>
            </w:pPr>
            <w:r w:rsidRPr="008269F9">
              <w:rPr>
                <w:rFonts w:ascii="Arial" w:hAnsi="Arial" w:cs="Arial"/>
                <w:b/>
                <w:sz w:val="18"/>
                <w:szCs w:val="18"/>
              </w:rPr>
              <w:t xml:space="preserve">ESPECIFICACIONES </w:t>
            </w:r>
          </w:p>
        </w:tc>
      </w:tr>
      <w:tr w:rsidR="003647CC" w:rsidRPr="008269F9" w:rsidTr="00E74643">
        <w:trPr>
          <w:trHeight w:val="523"/>
          <w:jc w:val="center"/>
        </w:trPr>
        <w:tc>
          <w:tcPr>
            <w:tcW w:w="988" w:type="dxa"/>
            <w:vAlign w:val="center"/>
            <w:hideMark/>
          </w:tcPr>
          <w:p w:rsidR="003647CC" w:rsidRPr="008269F9" w:rsidRDefault="00E74643" w:rsidP="000E6A04">
            <w:pPr>
              <w:jc w:val="center"/>
              <w:rPr>
                <w:rFonts w:ascii="Arial" w:hAnsi="Arial" w:cs="Arial"/>
                <w:b/>
                <w:bCs/>
                <w:kern w:val="32"/>
                <w:sz w:val="20"/>
                <w:szCs w:val="20"/>
              </w:rPr>
            </w:pPr>
            <w:r w:rsidRPr="008269F9">
              <w:rPr>
                <w:rFonts w:ascii="Arial" w:hAnsi="Arial" w:cs="Arial"/>
                <w:b/>
                <w:bCs/>
                <w:kern w:val="32"/>
                <w:sz w:val="20"/>
                <w:szCs w:val="20"/>
              </w:rPr>
              <w:t>1</w:t>
            </w:r>
          </w:p>
        </w:tc>
        <w:tc>
          <w:tcPr>
            <w:tcW w:w="1134" w:type="dxa"/>
            <w:vAlign w:val="center"/>
            <w:hideMark/>
          </w:tcPr>
          <w:p w:rsidR="003647CC" w:rsidRPr="008269F9" w:rsidRDefault="00E74643" w:rsidP="000E6A04">
            <w:pPr>
              <w:jc w:val="center"/>
              <w:rPr>
                <w:rFonts w:ascii="Arial" w:hAnsi="Arial" w:cs="Arial"/>
                <w:b/>
                <w:bCs/>
                <w:kern w:val="32"/>
                <w:sz w:val="20"/>
                <w:szCs w:val="20"/>
              </w:rPr>
            </w:pPr>
            <w:r w:rsidRPr="008269F9">
              <w:rPr>
                <w:rFonts w:ascii="Arial" w:hAnsi="Arial" w:cs="Arial"/>
                <w:b/>
                <w:bCs/>
                <w:kern w:val="32"/>
                <w:sz w:val="20"/>
                <w:szCs w:val="20"/>
              </w:rPr>
              <w:t>4,000</w:t>
            </w:r>
          </w:p>
        </w:tc>
        <w:tc>
          <w:tcPr>
            <w:tcW w:w="992" w:type="dxa"/>
            <w:vAlign w:val="center"/>
            <w:hideMark/>
          </w:tcPr>
          <w:p w:rsidR="003647CC" w:rsidRPr="008269F9" w:rsidRDefault="00E74643" w:rsidP="000E6A04">
            <w:pPr>
              <w:jc w:val="center"/>
              <w:rPr>
                <w:rFonts w:ascii="Arial" w:hAnsi="Arial" w:cs="Arial"/>
                <w:b/>
                <w:bCs/>
                <w:kern w:val="32"/>
                <w:sz w:val="20"/>
                <w:szCs w:val="20"/>
              </w:rPr>
            </w:pPr>
            <w:r w:rsidRPr="008269F9">
              <w:rPr>
                <w:rFonts w:ascii="Arial" w:hAnsi="Arial" w:cs="Arial"/>
                <w:b/>
                <w:bCs/>
                <w:kern w:val="32"/>
                <w:sz w:val="20"/>
                <w:szCs w:val="20"/>
              </w:rPr>
              <w:t>PEIZAS</w:t>
            </w:r>
          </w:p>
        </w:tc>
        <w:tc>
          <w:tcPr>
            <w:tcW w:w="5316" w:type="dxa"/>
            <w:vAlign w:val="center"/>
            <w:hideMark/>
          </w:tcPr>
          <w:p w:rsidR="003647CC" w:rsidRPr="008269F9" w:rsidRDefault="007A0B1D" w:rsidP="000E6A04">
            <w:pPr>
              <w:jc w:val="center"/>
              <w:rPr>
                <w:rFonts w:ascii="Arial" w:hAnsi="Arial" w:cs="Arial"/>
                <w:b/>
                <w:sz w:val="12"/>
                <w:szCs w:val="12"/>
              </w:rPr>
            </w:pPr>
            <w:r w:rsidRPr="008269F9">
              <w:rPr>
                <w:rFonts w:ascii="Arial" w:hAnsi="Arial" w:cs="Arial"/>
                <w:noProof/>
                <w:sz w:val="20"/>
                <w:szCs w:val="20"/>
                <w:lang w:val="es-MX" w:eastAsia="es-MX"/>
              </w:rPr>
              <w:t>MEDIDORES DE TIPO DE VELOCIDAD DE CHORRO UNICO DE ½</w:t>
            </w:r>
          </w:p>
        </w:tc>
      </w:tr>
    </w:tbl>
    <w:p w:rsidR="003647CC" w:rsidRPr="008269F9" w:rsidRDefault="003647CC"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983D0B" w:rsidRPr="00983D0B" w:rsidRDefault="00983D0B" w:rsidP="00983D0B">
      <w:pPr>
        <w:spacing w:after="160" w:line="259" w:lineRule="auto"/>
        <w:jc w:val="center"/>
        <w:rPr>
          <w:rFonts w:ascii="Arial" w:eastAsiaTheme="minorHAnsi" w:hAnsi="Arial" w:cs="Arial"/>
          <w:b/>
          <w:sz w:val="22"/>
          <w:szCs w:val="22"/>
          <w:lang w:eastAsia="en-US"/>
        </w:rPr>
      </w:pPr>
      <w:r w:rsidRPr="00983D0B">
        <w:rPr>
          <w:rFonts w:ascii="Arial" w:eastAsiaTheme="minorHAnsi" w:hAnsi="Arial" w:cs="Arial"/>
          <w:b/>
          <w:sz w:val="22"/>
          <w:szCs w:val="22"/>
          <w:lang w:eastAsia="en-US"/>
        </w:rPr>
        <w:t>ESPECIFICACIONES TENCICAS DE MEDIDORES DE TIPO DE VELOCIDAD DE CHORRO UNICO DE ½”EN BASE A LA NORMA NOM-012-SCFI-1994.</w:t>
      </w:r>
    </w:p>
    <w:p w:rsidR="00983D0B" w:rsidRPr="00983D0B" w:rsidRDefault="00983D0B" w:rsidP="00983D0B">
      <w:pPr>
        <w:spacing w:after="160" w:line="259" w:lineRule="auto"/>
        <w:rPr>
          <w:rFonts w:ascii="Arial" w:eastAsiaTheme="minorHAnsi" w:hAnsi="Arial" w:cs="Arial"/>
          <w:b/>
          <w:i/>
          <w:sz w:val="22"/>
          <w:szCs w:val="22"/>
          <w:lang w:eastAsia="en-US"/>
        </w:rPr>
      </w:pPr>
    </w:p>
    <w:p w:rsidR="00983D0B" w:rsidRPr="00983D0B" w:rsidRDefault="00983D0B" w:rsidP="00983D0B">
      <w:pPr>
        <w:spacing w:after="160" w:line="259" w:lineRule="auto"/>
        <w:rPr>
          <w:rFonts w:ascii="Arial" w:eastAsiaTheme="minorHAnsi" w:hAnsi="Arial" w:cs="Arial"/>
          <w:b/>
          <w:i/>
          <w:sz w:val="22"/>
          <w:szCs w:val="22"/>
          <w:lang w:eastAsia="en-US"/>
        </w:rPr>
      </w:pPr>
      <w:r w:rsidRPr="00983D0B">
        <w:rPr>
          <w:rFonts w:ascii="Arial" w:eastAsiaTheme="minorHAnsi" w:hAnsi="Arial" w:cs="Arial"/>
          <w:b/>
          <w:i/>
          <w:sz w:val="22"/>
          <w:szCs w:val="22"/>
          <w:lang w:eastAsia="en-US"/>
        </w:rPr>
        <w:t>1.- Consideraciones mínimas.</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Clase metrológica B.</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Medidor tipo velocidad chorro único.</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Longitud entre roscas 115 mm.</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Posición de instalación, H/V.</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Gasto de arranque menor a 10 l/h.</w:t>
      </w:r>
    </w:p>
    <w:p w:rsidR="00983D0B" w:rsidRPr="00983D0B" w:rsidRDefault="00983D0B" w:rsidP="00F13E1D">
      <w:pPr>
        <w:numPr>
          <w:ilvl w:val="0"/>
          <w:numId w:val="24"/>
        </w:numPr>
        <w:spacing w:after="160" w:line="259" w:lineRule="auto"/>
        <w:contextualSpacing/>
        <w:rPr>
          <w:rFonts w:ascii="Arial" w:eastAsiaTheme="minorHAnsi" w:hAnsi="Arial" w:cs="Arial"/>
          <w:sz w:val="22"/>
          <w:szCs w:val="22"/>
          <w:lang w:eastAsia="en-US"/>
        </w:rPr>
      </w:pPr>
      <w:r w:rsidRPr="00983D0B">
        <w:rPr>
          <w:rFonts w:ascii="Arial" w:eastAsiaTheme="minorHAnsi" w:hAnsi="Arial" w:cs="Arial"/>
          <w:sz w:val="22"/>
          <w:szCs w:val="22"/>
          <w:lang w:eastAsia="en-US"/>
        </w:rPr>
        <w:t>Cuerpo de medidor polímero.</w:t>
      </w:r>
    </w:p>
    <w:p w:rsidR="00983D0B" w:rsidRPr="00983D0B" w:rsidRDefault="00983D0B" w:rsidP="00983D0B">
      <w:pPr>
        <w:spacing w:after="160" w:line="259" w:lineRule="auto"/>
        <w:rPr>
          <w:rFonts w:ascii="Arial" w:eastAsiaTheme="minorHAnsi" w:hAnsi="Arial" w:cs="Arial"/>
          <w:b/>
          <w:sz w:val="22"/>
          <w:szCs w:val="22"/>
          <w:lang w:eastAsia="en-US"/>
        </w:rPr>
      </w:pPr>
      <w:r w:rsidRPr="00983D0B">
        <w:rPr>
          <w:rFonts w:ascii="Arial" w:eastAsiaTheme="minorHAnsi" w:hAnsi="Arial" w:cs="Arial"/>
          <w:b/>
          <w:sz w:val="22"/>
          <w:szCs w:val="22"/>
          <w:lang w:eastAsia="en-US"/>
        </w:rPr>
        <w:t xml:space="preserve">2.- Características complementarias. </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Sistema de lectura: Con registro superior de esfera seca encapsulado, lectura directa con Indicación mínima de 0.02 litros, indicación máxima de al menos 9,999.99 m3 (cuatro enteros y dos decimales), fracciones en color de contraste.  Indicador de flujos bajos o detector de fugas (que no forme parte de la lectura).</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 xml:space="preserve">Sistema antifraude: El sistema antifraude deberá consistir en un anillo que no se puede demostrar sin romperlo.  Si ocurre cualquier intento de abrir el medidor, la cubierta tendrá que romperse identificando y previniendo los intentos de los fraudes. </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 xml:space="preserve">Flujo inverso: Deberá resistir caudales inversos a caudal nominal durante cualquier periodo de tiempo, sin sufrir deterioro alguno en sus parámetros metrológicos. </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Material del cuerpo: El material del cuerpo del medidor debe ser de Polímero (plástico). El cuerpo del medidor deberá estar ensamblado al sistema de lectura permitiendo a este girar libremente hasta 360 grados.</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lastRenderedPageBreak/>
        <w:t>Colador: Deberán contar con un filtro o colador interno localizado a la entrada del medidor, fabricado con materiales resistentes a la corrosión normal, conforme a lo especificado en la NOM-012-SCFI-1994.</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Tapa del registro: Fabricada en plástico de ingeniería de alto impacto.</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 xml:space="preserve">Calibración: Interna, para asegurar la integridad de la calibración de fábrica del medidor. </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Escalabilidad: Los medidores deberán estar pre-equipados para ser escalados a toma de lectura remota, sin necesidad de hacer modificaciones al medidor, cambiar registro, con una resolución de 1 pulso por cada litro. La transmisión de información del medidor  al módulo deberá  realizarse en forma inductiva, ( bidireccional)</w:t>
      </w:r>
    </w:p>
    <w:p w:rsidR="00983D0B" w:rsidRPr="00983D0B" w:rsidRDefault="00983D0B" w:rsidP="00F13E1D">
      <w:pPr>
        <w:numPr>
          <w:ilvl w:val="0"/>
          <w:numId w:val="25"/>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Conectores: Los medidores serán suministrados con un juego de conectores de polímero negro compuesto por 2 (dos) niples de ½” de 41 mm de longitud. 2 (dos) tuercas G ¾” y dos empaques de neopreno.</w:t>
      </w:r>
    </w:p>
    <w:p w:rsidR="00983D0B" w:rsidRPr="00983D0B" w:rsidRDefault="00983D0B" w:rsidP="00F13E1D">
      <w:pPr>
        <w:numPr>
          <w:ilvl w:val="0"/>
          <w:numId w:val="25"/>
        </w:numPr>
        <w:spacing w:after="160" w:line="259" w:lineRule="auto"/>
        <w:contextualSpacing/>
        <w:jc w:val="both"/>
        <w:rPr>
          <w:rFonts w:asciiTheme="minorHAnsi" w:eastAsiaTheme="minorHAnsi" w:hAnsiTheme="minorHAnsi" w:cstheme="minorBidi"/>
          <w:sz w:val="22"/>
          <w:szCs w:val="22"/>
          <w:lang w:eastAsia="en-US"/>
        </w:rPr>
      </w:pPr>
      <w:r w:rsidRPr="00983D0B">
        <w:rPr>
          <w:rFonts w:ascii="Arial" w:eastAsiaTheme="minorHAnsi" w:hAnsi="Arial" w:cs="Arial"/>
          <w:sz w:val="22"/>
          <w:szCs w:val="22"/>
          <w:lang w:eastAsia="en-US"/>
        </w:rPr>
        <w:t>Longitud del medidor: sin</w:t>
      </w:r>
      <w:r w:rsidRPr="00983D0B">
        <w:rPr>
          <w:rFonts w:asciiTheme="minorHAnsi" w:eastAsiaTheme="minorHAnsi" w:hAnsiTheme="minorHAnsi" w:cstheme="minorBidi"/>
          <w:sz w:val="22"/>
          <w:szCs w:val="22"/>
          <w:lang w:eastAsia="en-US"/>
        </w:rPr>
        <w:t xml:space="preserve"> conexiones: 115mm</w:t>
      </w:r>
    </w:p>
    <w:p w:rsidR="00983D0B" w:rsidRPr="00983D0B" w:rsidRDefault="00983D0B" w:rsidP="00983D0B">
      <w:pPr>
        <w:spacing w:after="160" w:line="259" w:lineRule="auto"/>
        <w:jc w:val="both"/>
        <w:rPr>
          <w:rFonts w:asciiTheme="minorHAnsi" w:eastAsiaTheme="minorHAnsi" w:hAnsiTheme="minorHAnsi" w:cstheme="minorBidi"/>
          <w:sz w:val="22"/>
          <w:szCs w:val="22"/>
          <w:lang w:eastAsia="en-US"/>
        </w:rPr>
      </w:pPr>
    </w:p>
    <w:p w:rsidR="00983D0B" w:rsidRPr="00983D0B" w:rsidRDefault="00983D0B" w:rsidP="00983D0B">
      <w:pPr>
        <w:spacing w:after="160" w:line="259" w:lineRule="auto"/>
        <w:jc w:val="both"/>
        <w:rPr>
          <w:rFonts w:ascii="Arial" w:eastAsiaTheme="minorHAnsi" w:hAnsi="Arial" w:cs="Arial"/>
          <w:b/>
          <w:sz w:val="22"/>
          <w:szCs w:val="22"/>
          <w:lang w:eastAsia="en-US"/>
        </w:rPr>
      </w:pPr>
      <w:r w:rsidRPr="00983D0B">
        <w:rPr>
          <w:rFonts w:ascii="Arial" w:eastAsiaTheme="minorHAnsi" w:hAnsi="Arial" w:cs="Arial"/>
          <w:b/>
          <w:sz w:val="22"/>
          <w:szCs w:val="22"/>
          <w:lang w:eastAsia="en-US"/>
        </w:rPr>
        <w:t>3.- Especificaciones metrológicas.</w:t>
      </w:r>
    </w:p>
    <w:p w:rsidR="00983D0B" w:rsidRPr="00983D0B" w:rsidRDefault="00983D0B" w:rsidP="00F13E1D">
      <w:pPr>
        <w:numPr>
          <w:ilvl w:val="0"/>
          <w:numId w:val="26"/>
        </w:numPr>
        <w:spacing w:after="160" w:line="259" w:lineRule="auto"/>
        <w:contextualSpacing/>
        <w:jc w:val="both"/>
        <w:rPr>
          <w:rFonts w:ascii="Arial" w:eastAsiaTheme="minorHAnsi" w:hAnsi="Arial" w:cs="Arial"/>
          <w:b/>
          <w:sz w:val="22"/>
          <w:szCs w:val="22"/>
          <w:lang w:eastAsia="en-US"/>
        </w:rPr>
      </w:pPr>
      <w:r w:rsidRPr="00983D0B">
        <w:rPr>
          <w:rFonts w:ascii="Arial" w:eastAsiaTheme="minorHAnsi" w:hAnsi="Arial" w:cs="Arial"/>
          <w:sz w:val="22"/>
          <w:szCs w:val="22"/>
          <w:lang w:eastAsia="en-US"/>
        </w:rPr>
        <w:t>Transmisión magnética.</w:t>
      </w:r>
    </w:p>
    <w:p w:rsidR="00983D0B" w:rsidRPr="00983D0B" w:rsidRDefault="00983D0B" w:rsidP="00F13E1D">
      <w:pPr>
        <w:numPr>
          <w:ilvl w:val="0"/>
          <w:numId w:val="26"/>
        </w:numPr>
        <w:spacing w:after="160" w:line="259" w:lineRule="auto"/>
        <w:contextualSpacing/>
        <w:jc w:val="both"/>
        <w:rPr>
          <w:rFonts w:ascii="Arial" w:eastAsiaTheme="minorHAnsi" w:hAnsi="Arial" w:cs="Arial"/>
          <w:b/>
          <w:sz w:val="22"/>
          <w:szCs w:val="22"/>
          <w:lang w:eastAsia="en-US"/>
        </w:rPr>
      </w:pPr>
      <w:r w:rsidRPr="00983D0B">
        <w:rPr>
          <w:rFonts w:ascii="Arial" w:eastAsiaTheme="minorHAnsi" w:hAnsi="Arial" w:cs="Arial"/>
          <w:sz w:val="22"/>
          <w:szCs w:val="22"/>
          <w:lang w:eastAsia="en-US"/>
        </w:rPr>
        <w:t xml:space="preserve">Certificación vigente de cumplimiento con la Norma Oficial Mexicana para medidores de Agua Potable </w:t>
      </w:r>
      <w:r w:rsidRPr="00983D0B">
        <w:rPr>
          <w:rFonts w:ascii="Arial" w:eastAsiaTheme="minorHAnsi" w:hAnsi="Arial" w:cs="Arial"/>
          <w:b/>
          <w:sz w:val="22"/>
          <w:szCs w:val="22"/>
          <w:lang w:eastAsia="en-US"/>
        </w:rPr>
        <w:t>NOM-012-SCFI-1994.</w:t>
      </w:r>
    </w:p>
    <w:p w:rsidR="00983D0B" w:rsidRPr="00983D0B" w:rsidRDefault="00983D0B" w:rsidP="00F13E1D">
      <w:pPr>
        <w:numPr>
          <w:ilvl w:val="0"/>
          <w:numId w:val="26"/>
        </w:numPr>
        <w:spacing w:after="160" w:line="259" w:lineRule="auto"/>
        <w:contextualSpacing/>
        <w:jc w:val="both"/>
        <w:rPr>
          <w:rFonts w:ascii="Arial" w:eastAsiaTheme="minorHAnsi" w:hAnsi="Arial" w:cs="Arial"/>
          <w:b/>
          <w:sz w:val="22"/>
          <w:szCs w:val="22"/>
          <w:lang w:eastAsia="en-US"/>
        </w:rPr>
      </w:pPr>
      <w:r w:rsidRPr="00983D0B">
        <w:rPr>
          <w:rFonts w:ascii="Arial" w:eastAsiaTheme="minorHAnsi" w:hAnsi="Arial" w:cs="Arial"/>
          <w:sz w:val="22"/>
          <w:szCs w:val="22"/>
          <w:lang w:eastAsia="en-US"/>
        </w:rPr>
        <w:t>Certificación de calidad de resultados de lectura remota expedida por ANCE e IMTA.</w:t>
      </w:r>
    </w:p>
    <w:p w:rsidR="00983D0B" w:rsidRPr="00983D0B" w:rsidRDefault="00983D0B" w:rsidP="00983D0B">
      <w:pPr>
        <w:spacing w:after="160" w:line="259" w:lineRule="auto"/>
        <w:ind w:left="720"/>
        <w:contextualSpacing/>
        <w:jc w:val="both"/>
        <w:rPr>
          <w:rFonts w:ascii="Arial" w:eastAsiaTheme="minorHAnsi" w:hAnsi="Arial" w:cs="Arial"/>
          <w:b/>
          <w:sz w:val="22"/>
          <w:szCs w:val="22"/>
          <w:lang w:eastAsia="en-US"/>
        </w:rPr>
      </w:pPr>
    </w:p>
    <w:p w:rsidR="00983D0B" w:rsidRPr="00983D0B" w:rsidRDefault="00983D0B" w:rsidP="00983D0B">
      <w:pPr>
        <w:spacing w:after="160" w:line="259" w:lineRule="auto"/>
        <w:jc w:val="both"/>
        <w:rPr>
          <w:rFonts w:ascii="Arial" w:eastAsiaTheme="minorHAnsi" w:hAnsi="Arial" w:cs="Arial"/>
          <w:b/>
          <w:sz w:val="22"/>
          <w:szCs w:val="22"/>
          <w:lang w:eastAsia="en-US"/>
        </w:rPr>
      </w:pPr>
      <w:r w:rsidRPr="00983D0B">
        <w:rPr>
          <w:rFonts w:ascii="Arial" w:eastAsiaTheme="minorHAnsi" w:hAnsi="Arial" w:cs="Arial"/>
          <w:b/>
          <w:sz w:val="22"/>
          <w:szCs w:val="22"/>
          <w:lang w:eastAsia="en-US"/>
        </w:rPr>
        <w:t>4.- Daño de operación.</w:t>
      </w:r>
    </w:p>
    <w:p w:rsidR="00983D0B" w:rsidRPr="00983D0B" w:rsidRDefault="00983D0B" w:rsidP="00F13E1D">
      <w:pPr>
        <w:numPr>
          <w:ilvl w:val="0"/>
          <w:numId w:val="27"/>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Caudal máximo 3 m3/h</w:t>
      </w:r>
    </w:p>
    <w:p w:rsidR="00983D0B" w:rsidRPr="00983D0B" w:rsidRDefault="00983D0B" w:rsidP="00F13E1D">
      <w:pPr>
        <w:numPr>
          <w:ilvl w:val="0"/>
          <w:numId w:val="27"/>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Caudal Nominal 1.5 m3/h</w:t>
      </w:r>
    </w:p>
    <w:p w:rsidR="00983D0B" w:rsidRPr="00983D0B" w:rsidRDefault="00983D0B" w:rsidP="00F13E1D">
      <w:pPr>
        <w:numPr>
          <w:ilvl w:val="0"/>
          <w:numId w:val="27"/>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Caudal de transición 120 l/h.</w:t>
      </w:r>
    </w:p>
    <w:p w:rsidR="00983D0B" w:rsidRPr="00983D0B" w:rsidRDefault="00983D0B" w:rsidP="00F13E1D">
      <w:pPr>
        <w:numPr>
          <w:ilvl w:val="0"/>
          <w:numId w:val="27"/>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Caudal mínimo 30 l/h.</w:t>
      </w:r>
    </w:p>
    <w:p w:rsidR="00983D0B" w:rsidRPr="00983D0B" w:rsidRDefault="00983D0B" w:rsidP="00F13E1D">
      <w:pPr>
        <w:numPr>
          <w:ilvl w:val="0"/>
          <w:numId w:val="27"/>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Caudal de arranque hasta 3.5 – 5 l/h.</w:t>
      </w:r>
    </w:p>
    <w:p w:rsidR="00983D0B" w:rsidRPr="00983D0B" w:rsidRDefault="00983D0B" w:rsidP="00983D0B">
      <w:pPr>
        <w:spacing w:after="160" w:line="259" w:lineRule="auto"/>
        <w:jc w:val="both"/>
        <w:rPr>
          <w:rFonts w:ascii="Arial" w:eastAsiaTheme="minorHAnsi" w:hAnsi="Arial" w:cs="Arial"/>
          <w:sz w:val="22"/>
          <w:szCs w:val="22"/>
          <w:lang w:eastAsia="en-US"/>
        </w:rPr>
      </w:pPr>
    </w:p>
    <w:p w:rsidR="00983D0B" w:rsidRPr="00983D0B" w:rsidRDefault="00983D0B" w:rsidP="00983D0B">
      <w:pPr>
        <w:spacing w:after="160" w:line="259" w:lineRule="auto"/>
        <w:jc w:val="both"/>
        <w:rPr>
          <w:rFonts w:ascii="Arial" w:eastAsiaTheme="minorHAnsi" w:hAnsi="Arial" w:cs="Arial"/>
          <w:b/>
          <w:sz w:val="22"/>
          <w:szCs w:val="22"/>
          <w:lang w:eastAsia="en-US"/>
        </w:rPr>
      </w:pPr>
      <w:r w:rsidRPr="00983D0B">
        <w:rPr>
          <w:rFonts w:ascii="Arial" w:eastAsiaTheme="minorHAnsi" w:hAnsi="Arial" w:cs="Arial"/>
          <w:b/>
          <w:sz w:val="22"/>
          <w:szCs w:val="22"/>
          <w:lang w:eastAsia="en-US"/>
        </w:rPr>
        <w:t>5.- Caracterís</w:t>
      </w:r>
      <w:r>
        <w:rPr>
          <w:rFonts w:ascii="Arial" w:eastAsiaTheme="minorHAnsi" w:hAnsi="Arial" w:cs="Arial"/>
          <w:b/>
          <w:sz w:val="22"/>
          <w:szCs w:val="22"/>
          <w:lang w:eastAsia="en-US"/>
        </w:rPr>
        <w:t>ti</w:t>
      </w:r>
      <w:r w:rsidRPr="00983D0B">
        <w:rPr>
          <w:rFonts w:ascii="Arial" w:eastAsiaTheme="minorHAnsi" w:hAnsi="Arial" w:cs="Arial"/>
          <w:b/>
          <w:sz w:val="22"/>
          <w:szCs w:val="22"/>
          <w:lang w:eastAsia="en-US"/>
        </w:rPr>
        <w:t>cas.</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Diámetro Nominal 15 mm (1/2”)</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Registro hermético resistente a la condensación y al agua.</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Registro orientable para facilitar la toma de lectura.</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Registro sellado de esfera seca y lectura directa con indicador para bajos flujos.</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Registro de 4 tambores como mínimo para metros cúbicos y fracciones.</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Dispositivo interno de protección antimagnética para evitar que el medidor sea afectado por campo magnético.</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Eje de la turbina en acero inoxidable.</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Presión máxima de operación de 10 Kg/cm2.</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Temperatura de operación hasta 50 grados centígrados.</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lastRenderedPageBreak/>
        <w:t xml:space="preserve">Los números de serie deberán iniciar con los dígitos correspondientes al año de fabricación, debiendo ser consecutivo y perfectamente legible. </w:t>
      </w:r>
    </w:p>
    <w:p w:rsidR="00983D0B" w:rsidRPr="00983D0B" w:rsidRDefault="00983D0B" w:rsidP="00F13E1D">
      <w:pPr>
        <w:numPr>
          <w:ilvl w:val="0"/>
          <w:numId w:val="28"/>
        </w:numPr>
        <w:spacing w:after="160" w:line="259" w:lineRule="auto"/>
        <w:contextualSpacing/>
        <w:jc w:val="both"/>
        <w:rPr>
          <w:rFonts w:ascii="Arial" w:eastAsiaTheme="minorHAnsi" w:hAnsi="Arial" w:cs="Arial"/>
          <w:sz w:val="22"/>
          <w:szCs w:val="22"/>
          <w:lang w:eastAsia="en-US"/>
        </w:rPr>
      </w:pPr>
      <w:r w:rsidRPr="00983D0B">
        <w:rPr>
          <w:rFonts w:ascii="Arial" w:eastAsiaTheme="minorHAnsi" w:hAnsi="Arial" w:cs="Arial"/>
          <w:sz w:val="22"/>
          <w:szCs w:val="22"/>
          <w:lang w:eastAsia="en-US"/>
        </w:rPr>
        <w:t xml:space="preserve">Debe indicar el sentido del flujo. </w:t>
      </w:r>
    </w:p>
    <w:p w:rsidR="007A0B1D" w:rsidRPr="008269F9" w:rsidRDefault="007A0B1D"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8269F9" w:rsidRDefault="003647CC" w:rsidP="000E6A04">
      <w:pPr>
        <w:ind w:firstLine="708"/>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8269F9" w:rsidRDefault="003647CC" w:rsidP="000E6A04">
      <w:pPr>
        <w:ind w:firstLine="708"/>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comprometo y me obligo a cumplir con todas y cada una de las obligaciones establecidas en las bases de convocatoria de esta licitación.</w:t>
      </w:r>
      <w:r w:rsidRPr="008269F9">
        <w:rPr>
          <w:rFonts w:ascii="Arial" w:hAnsi="Arial" w:cs="Arial"/>
          <w:sz w:val="20"/>
          <w:szCs w:val="20"/>
        </w:rPr>
        <w:tab/>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En caso de que mi representada presente información falsa, será causa de descalificación.</w:t>
      </w: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jc w:val="center"/>
        <w:rPr>
          <w:rFonts w:ascii="Arial" w:hAnsi="Arial" w:cs="Arial"/>
          <w:sz w:val="20"/>
          <w:szCs w:val="20"/>
        </w:rPr>
      </w:pPr>
      <w:r w:rsidRPr="008269F9">
        <w:rPr>
          <w:rFonts w:ascii="Arial" w:hAnsi="Arial" w:cs="Arial"/>
          <w:sz w:val="20"/>
          <w:szCs w:val="20"/>
        </w:rPr>
        <w:t>LUGAR Y FECHA</w:t>
      </w: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jc w:val="center"/>
        <w:rPr>
          <w:rFonts w:ascii="Arial" w:hAnsi="Arial" w:cs="Arial"/>
          <w:sz w:val="20"/>
          <w:szCs w:val="20"/>
        </w:rPr>
      </w:pPr>
      <w:r w:rsidRPr="008269F9">
        <w:rPr>
          <w:rFonts w:ascii="Arial" w:hAnsi="Arial" w:cs="Arial"/>
          <w:sz w:val="20"/>
          <w:szCs w:val="20"/>
        </w:rPr>
        <w:t>Nombre y firma del Representante Legal</w:t>
      </w:r>
    </w:p>
    <w:p w:rsidR="003647CC" w:rsidRPr="008269F9" w:rsidRDefault="003647CC" w:rsidP="000E6A04">
      <w:pPr>
        <w:jc w:val="cente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9A239A" w:rsidRPr="00555D6B" w:rsidRDefault="009A239A" w:rsidP="000E6A04">
      <w:pPr>
        <w:jc w:val="center"/>
        <w:rPr>
          <w:rFonts w:ascii="Arial" w:hAnsi="Arial" w:cs="Arial"/>
          <w:sz w:val="20"/>
          <w:szCs w:val="20"/>
        </w:rPr>
      </w:pPr>
    </w:p>
    <w:p w:rsidR="003647CC" w:rsidRPr="008269F9" w:rsidRDefault="007A0B1D" w:rsidP="007A0B1D">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w:t>
      </w:r>
      <w:r w:rsidR="008269F9" w:rsidRPr="008269F9">
        <w:rPr>
          <w:rFonts w:ascii="Arial" w:hAnsi="Arial" w:cs="Arial"/>
          <w:noProof/>
          <w:sz w:val="20"/>
          <w:szCs w:val="20"/>
          <w:lang w:val="es-MX" w:eastAsia="es-MX"/>
        </w:rPr>
        <w:t>,</w:t>
      </w:r>
      <w:r w:rsidRPr="008269F9">
        <w:rPr>
          <w:rFonts w:ascii="Arial" w:hAnsi="Arial" w:cs="Arial"/>
          <w:noProof/>
          <w:sz w:val="20"/>
          <w:szCs w:val="20"/>
          <w:lang w:val="es-MX" w:eastAsia="es-MX"/>
        </w:rPr>
        <w:t>000 MEDIDORES DE TIPO DE VELOCIDAD DE CHORRO UNICO DE ½. DE ACUERDO</w:t>
      </w:r>
      <w:r w:rsidR="009A239A">
        <w:rPr>
          <w:rFonts w:ascii="Arial" w:hAnsi="Arial" w:cs="Arial"/>
          <w:noProof/>
          <w:sz w:val="20"/>
          <w:szCs w:val="20"/>
          <w:lang w:val="es-MX" w:eastAsia="es-MX"/>
        </w:rPr>
        <w:t xml:space="preserve"> AL ANEXO 1 DE LAS BASES</w:t>
      </w:r>
      <w:r w:rsidRPr="008269F9">
        <w:rPr>
          <w:rFonts w:ascii="Arial" w:hAnsi="Arial" w:cs="Arial"/>
          <w:noProof/>
          <w:sz w:val="20"/>
          <w:szCs w:val="20"/>
          <w:lang w:val="es-MX" w:eastAsia="es-MX"/>
        </w:rPr>
        <w:t>.</w:t>
      </w:r>
    </w:p>
    <w:p w:rsidR="007A0B1D" w:rsidRPr="008269F9" w:rsidRDefault="007A0B1D" w:rsidP="007A0B1D">
      <w:pPr>
        <w:jc w:val="cente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NOTAS ACLARATORIAS:</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Solo se aceptarán preguntas presentadas con este formato.</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Las bases no estarán a discusión en la junta, el objetivo es EXCLUSIVAMENTE la aclaración de las dudas formuladas en este documento.</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Este documento podrá ser entregado en el “DOMICILIO” personalmente, a través de</w:t>
      </w:r>
      <w:r w:rsidR="008269F9" w:rsidRPr="008269F9">
        <w:rPr>
          <w:rFonts w:ascii="Arial" w:hAnsi="Arial" w:cs="Arial"/>
          <w:sz w:val="20"/>
          <w:szCs w:val="20"/>
        </w:rPr>
        <w:t>l</w:t>
      </w:r>
      <w:r w:rsidRPr="008269F9">
        <w:rPr>
          <w:rFonts w:ascii="Arial" w:hAnsi="Arial" w:cs="Arial"/>
          <w:sz w:val="20"/>
          <w:szCs w:val="20"/>
        </w:rPr>
        <w:t xml:space="preserve"> correo electrónico </w:t>
      </w:r>
      <w:r w:rsidR="002A320F" w:rsidRPr="008269F9">
        <w:rPr>
          <w:rFonts w:ascii="Arial" w:hAnsi="Arial" w:cs="Arial"/>
          <w:sz w:val="20"/>
          <w:szCs w:val="20"/>
        </w:rPr>
        <w:t>gabriel.ramirez</w:t>
      </w:r>
      <w:r w:rsidRPr="008269F9">
        <w:rPr>
          <w:rFonts w:ascii="Arial" w:hAnsi="Arial" w:cs="Arial"/>
          <w:sz w:val="20"/>
          <w:szCs w:val="20"/>
        </w:rPr>
        <w:t xml:space="preserve">@seapal.gob.mx </w:t>
      </w:r>
      <w:r w:rsidRPr="008269F9">
        <w:rPr>
          <w:rFonts w:ascii="Arial" w:hAnsi="Arial" w:cs="Arial"/>
          <w:b/>
          <w:sz w:val="20"/>
          <w:szCs w:val="20"/>
          <w:u w:val="single"/>
        </w:rPr>
        <w:t>An</w:t>
      </w:r>
      <w:r w:rsidR="008269F9" w:rsidRPr="008269F9">
        <w:rPr>
          <w:rFonts w:ascii="Arial" w:hAnsi="Arial" w:cs="Arial"/>
          <w:b/>
          <w:sz w:val="20"/>
          <w:szCs w:val="20"/>
          <w:u w:val="single"/>
        </w:rPr>
        <w:t xml:space="preserve">tes de las 10:00 horas del día </w:t>
      </w:r>
      <w:r w:rsidRPr="008269F9">
        <w:rPr>
          <w:rFonts w:ascii="Arial" w:hAnsi="Arial" w:cs="Arial"/>
          <w:b/>
          <w:sz w:val="20"/>
          <w:szCs w:val="20"/>
          <w:u w:val="single"/>
        </w:rPr>
        <w:t>0</w:t>
      </w:r>
      <w:r w:rsidR="008269F9" w:rsidRPr="008269F9">
        <w:rPr>
          <w:rFonts w:ascii="Arial" w:hAnsi="Arial" w:cs="Arial"/>
          <w:b/>
          <w:sz w:val="20"/>
          <w:szCs w:val="20"/>
          <w:u w:val="single"/>
        </w:rPr>
        <w:t>6 de Febr</w:t>
      </w:r>
      <w:r w:rsidRPr="008269F9">
        <w:rPr>
          <w:rFonts w:ascii="Arial" w:hAnsi="Arial" w:cs="Arial"/>
          <w:b/>
          <w:sz w:val="20"/>
          <w:szCs w:val="20"/>
          <w:u w:val="single"/>
        </w:rPr>
        <w:t>ero del 201</w:t>
      </w:r>
      <w:r w:rsidR="002A320F" w:rsidRPr="008269F9">
        <w:rPr>
          <w:rFonts w:ascii="Arial" w:hAnsi="Arial" w:cs="Arial"/>
          <w:b/>
          <w:sz w:val="20"/>
          <w:szCs w:val="20"/>
          <w:u w:val="single"/>
        </w:rPr>
        <w:t>9</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8269F9" w:rsidTr="002A320F">
        <w:trPr>
          <w:cantSplit/>
        </w:trPr>
        <w:tc>
          <w:tcPr>
            <w:tcW w:w="5000" w:type="pct"/>
          </w:tcPr>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NOTA: Favor de llenar a </w:t>
            </w:r>
            <w:r w:rsidRPr="008269F9">
              <w:rPr>
                <w:rFonts w:ascii="Arial" w:hAnsi="Arial" w:cs="Arial"/>
                <w:sz w:val="20"/>
                <w:szCs w:val="20"/>
                <w:u w:val="single"/>
              </w:rPr>
              <w:t>MÁQUINA</w:t>
            </w:r>
            <w:r w:rsidRPr="008269F9">
              <w:rPr>
                <w:rFonts w:ascii="Arial" w:hAnsi="Arial" w:cs="Arial"/>
                <w:caps/>
                <w:sz w:val="20"/>
                <w:szCs w:val="20"/>
              </w:rPr>
              <w:t xml:space="preserve"> </w:t>
            </w:r>
            <w:r w:rsidRPr="008269F9">
              <w:rPr>
                <w:rFonts w:ascii="Arial" w:hAnsi="Arial" w:cs="Arial"/>
                <w:sz w:val="20"/>
                <w:szCs w:val="20"/>
              </w:rPr>
              <w:t xml:space="preserve">o en </w:t>
            </w:r>
            <w:r w:rsidRPr="008269F9">
              <w:rPr>
                <w:rFonts w:ascii="Arial" w:hAnsi="Arial" w:cs="Arial"/>
                <w:caps/>
                <w:sz w:val="20"/>
                <w:szCs w:val="20"/>
                <w:u w:val="single"/>
              </w:rPr>
              <w:t xml:space="preserve">computadora </w:t>
            </w:r>
          </w:p>
        </w:tc>
      </w:tr>
      <w:tr w:rsidR="003647CC" w:rsidRPr="008269F9" w:rsidTr="002A320F">
        <w:trPr>
          <w:cantSplit/>
          <w:trHeight w:val="140"/>
        </w:trPr>
        <w:tc>
          <w:tcPr>
            <w:tcW w:w="5000" w:type="pct"/>
            <w:tcBorders>
              <w:bottom w:val="double" w:sz="4" w:space="0" w:color="auto"/>
            </w:tcBorders>
          </w:tcPr>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8269F9" w:rsidRDefault="003647CC" w:rsidP="000E6A04">
            <w:pPr>
              <w:jc w:val="both"/>
              <w:rPr>
                <w:rFonts w:ascii="Arial" w:hAnsi="Arial" w:cs="Arial"/>
                <w:sz w:val="20"/>
                <w:szCs w:val="20"/>
              </w:rPr>
            </w:pPr>
          </w:p>
        </w:tc>
      </w:tr>
    </w:tbl>
    <w:p w:rsidR="003647CC" w:rsidRPr="008269F9" w:rsidRDefault="003647CC" w:rsidP="000E6A04">
      <w:pPr>
        <w:jc w:val="both"/>
        <w:rPr>
          <w:rFonts w:ascii="Arial" w:hAnsi="Arial" w:cs="Arial"/>
          <w:b/>
          <w:sz w:val="20"/>
          <w:szCs w:val="20"/>
        </w:rPr>
      </w:pP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8269F9" w:rsidRDefault="003647CC" w:rsidP="000E6A04">
      <w:pPr>
        <w:rPr>
          <w:rFonts w:ascii="Arial" w:hAnsi="Arial" w:cs="Arial"/>
          <w:sz w:val="20"/>
          <w:szCs w:val="20"/>
        </w:rPr>
      </w:pPr>
      <w:r w:rsidRPr="008269F9">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8269F9" w:rsidRPr="00555D6B" w:rsidRDefault="008269F9" w:rsidP="000E6A04">
      <w:pPr>
        <w:jc w:val="center"/>
        <w:rPr>
          <w:rFonts w:ascii="Arial" w:hAnsi="Arial" w:cs="Arial"/>
          <w:sz w:val="20"/>
          <w:szCs w:val="20"/>
        </w:rPr>
      </w:pPr>
    </w:p>
    <w:p w:rsidR="009A239A" w:rsidRPr="00555D6B" w:rsidRDefault="009A239A" w:rsidP="009A239A">
      <w:pPr>
        <w:jc w:val="center"/>
        <w:rPr>
          <w:rFonts w:ascii="Arial" w:hAnsi="Arial" w:cs="Arial"/>
          <w:sz w:val="20"/>
          <w:szCs w:val="20"/>
        </w:rPr>
      </w:pPr>
    </w:p>
    <w:p w:rsidR="007A0B1D" w:rsidRDefault="009A239A" w:rsidP="009A239A">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p>
    <w:p w:rsidR="009A239A" w:rsidRPr="008269F9" w:rsidRDefault="009A239A" w:rsidP="009A239A">
      <w:pPr>
        <w:jc w:val="center"/>
        <w:rPr>
          <w:rFonts w:ascii="Arial" w:hAnsi="Arial" w:cs="Arial"/>
          <w:sz w:val="20"/>
          <w:szCs w:val="20"/>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refiero a mi participación en el___________________, relativo a la adquisición de un________.</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Yo, nombre en mi calidad de Representante Legal de “PARTICIPANTE” manifiesto bajo protesta de decir verdad que:</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1. Hemos leído, revisado y analizado con detalle las bases y anexos del presente concurso, proporcionados por la “CONVOCANTE”, estando totalmente de acuerdo.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5. Mi representada, no se encuentra en ninguno de los supuestos del artículo 52 de la </w:t>
      </w:r>
      <w:r w:rsidRPr="008269F9">
        <w:rPr>
          <w:rFonts w:ascii="Arial" w:hAnsi="Arial" w:cs="Arial"/>
          <w:noProof/>
          <w:sz w:val="20"/>
          <w:szCs w:val="20"/>
          <w:lang w:eastAsia="es-MX"/>
        </w:rPr>
        <w:t>Ley de Compras Gubernamentales, Enajenaciones y Contratación de Servicios del Estado de Jalisco y sus Municipios-</w:t>
      </w:r>
    </w:p>
    <w:p w:rsidR="003647CC" w:rsidRPr="008269F9" w:rsidRDefault="003647CC" w:rsidP="000E6A04">
      <w:pPr>
        <w:pStyle w:val="Prrafodelista"/>
        <w:ind w:left="360"/>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lastRenderedPageBreak/>
        <w:t> </w:t>
      </w:r>
    </w:p>
    <w:p w:rsidR="003647CC" w:rsidRDefault="003647CC" w:rsidP="000E6A04">
      <w:pPr>
        <w:jc w:val="center"/>
        <w:rPr>
          <w:rFonts w:ascii="Arial" w:hAnsi="Arial" w:cs="Arial"/>
          <w:b/>
          <w:sz w:val="36"/>
          <w:szCs w:val="36"/>
        </w:rPr>
      </w:pPr>
      <w:r w:rsidRPr="00555D6B">
        <w:rPr>
          <w:rFonts w:ascii="Arial" w:hAnsi="Arial" w:cs="Arial"/>
          <w:b/>
          <w:sz w:val="36"/>
          <w:szCs w:val="36"/>
        </w:rPr>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8269F9" w:rsidRPr="00555D6B" w:rsidRDefault="008269F9" w:rsidP="000E6A04">
      <w:pPr>
        <w:jc w:val="center"/>
        <w:rPr>
          <w:rFonts w:ascii="Arial" w:hAnsi="Arial" w:cs="Arial"/>
          <w:sz w:val="20"/>
          <w:szCs w:val="20"/>
        </w:rPr>
      </w:pPr>
    </w:p>
    <w:p w:rsidR="009A239A" w:rsidRPr="00555D6B" w:rsidRDefault="009A239A" w:rsidP="009A239A">
      <w:pPr>
        <w:jc w:val="center"/>
        <w:rPr>
          <w:rFonts w:ascii="Arial" w:hAnsi="Arial" w:cs="Arial"/>
          <w:sz w:val="20"/>
          <w:szCs w:val="20"/>
        </w:rPr>
      </w:pPr>
    </w:p>
    <w:p w:rsidR="007A0B1D" w:rsidRDefault="009A239A" w:rsidP="009A239A">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r>
        <w:rPr>
          <w:rFonts w:ascii="Arial" w:hAnsi="Arial" w:cs="Arial"/>
          <w:noProof/>
          <w:sz w:val="20"/>
          <w:szCs w:val="20"/>
          <w:lang w:val="es-MX" w:eastAsia="es-MX"/>
        </w:rPr>
        <w:t>.</w:t>
      </w:r>
    </w:p>
    <w:p w:rsidR="009A239A" w:rsidRPr="008269F9" w:rsidRDefault="009A239A" w:rsidP="009A239A">
      <w:pPr>
        <w:jc w:val="center"/>
        <w:rPr>
          <w:rFonts w:ascii="Arial" w:hAnsi="Arial" w:cs="Arial"/>
          <w:b/>
          <w:caps/>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b/>
          <w:sz w:val="20"/>
          <w:szCs w:val="20"/>
        </w:rPr>
      </w:pPr>
      <w:r w:rsidRPr="008269F9">
        <w:rPr>
          <w:rFonts w:ascii="Arial" w:hAnsi="Arial" w:cs="Arial"/>
          <w:sz w:val="20"/>
          <w:szCs w:val="20"/>
        </w:rPr>
        <w:t>Yo, ((</w:t>
      </w:r>
      <w:r w:rsidRPr="008269F9">
        <w:rPr>
          <w:rFonts w:ascii="Arial" w:hAnsi="Arial" w:cs="Arial"/>
          <w:sz w:val="20"/>
          <w:szCs w:val="20"/>
          <w:u w:val="single"/>
        </w:rPr>
        <w:t>Nombre del Representante Legal),</w:t>
      </w:r>
      <w:r w:rsidRPr="008269F9">
        <w:rPr>
          <w:rFonts w:ascii="Arial" w:hAnsi="Arial" w:cs="Arial"/>
          <w:sz w:val="20"/>
          <w:szCs w:val="20"/>
        </w:rPr>
        <w:t xml:space="preserve"> manifiesto </w:t>
      </w:r>
      <w:r w:rsidRPr="008269F9">
        <w:rPr>
          <w:rFonts w:ascii="Arial" w:hAnsi="Arial" w:cs="Arial"/>
          <w:b/>
          <w:smallCaps/>
          <w:sz w:val="20"/>
          <w:szCs w:val="20"/>
        </w:rPr>
        <w:t>bajo protesta de decir verdad</w:t>
      </w:r>
      <w:r w:rsidRPr="008269F9">
        <w:rPr>
          <w:rFonts w:ascii="Arial" w:hAnsi="Arial" w:cs="Arial"/>
          <w:smallCaps/>
          <w:sz w:val="20"/>
          <w:szCs w:val="20"/>
        </w:rPr>
        <w:t xml:space="preserve">, </w:t>
      </w:r>
      <w:r w:rsidRPr="008269F9">
        <w:rPr>
          <w:rFonts w:ascii="Arial" w:hAnsi="Arial" w:cs="Arial"/>
          <w:sz w:val="20"/>
          <w:szCs w:val="20"/>
        </w:rPr>
        <w:t>que los datos aquí asentados son ciertos y han sido debidamente verificados, así como que cuento con facultades suficientes para suscribir la propuesta del presente concurso, a nombre y representación de (</w:t>
      </w:r>
      <w:r w:rsidRPr="008269F9">
        <w:rPr>
          <w:rFonts w:ascii="Arial" w:hAnsi="Arial" w:cs="Arial"/>
          <w:b/>
          <w:bCs/>
          <w:sz w:val="20"/>
          <w:szCs w:val="20"/>
          <w:u w:val="single"/>
        </w:rPr>
        <w:t>“NOMBRE DE LA EMPRESA”</w:t>
      </w:r>
      <w:r w:rsidRPr="008269F9">
        <w:rPr>
          <w:rFonts w:ascii="Arial" w:hAnsi="Arial" w:cs="Arial"/>
          <w:sz w:val="20"/>
          <w:szCs w:val="20"/>
        </w:rPr>
        <w:t>), por lo que en caso de</w:t>
      </w:r>
      <w:r w:rsidRPr="008269F9">
        <w:rPr>
          <w:rFonts w:ascii="Arial" w:hAnsi="Arial" w:cs="Arial"/>
          <w:b/>
          <w:sz w:val="20"/>
          <w:szCs w:val="20"/>
        </w:rPr>
        <w:t xml:space="preserve"> falsear</w:t>
      </w:r>
      <w:r w:rsidRPr="008269F9">
        <w:rPr>
          <w:rFonts w:ascii="Arial" w:hAnsi="Arial" w:cs="Arial"/>
          <w:sz w:val="20"/>
          <w:szCs w:val="20"/>
        </w:rPr>
        <w:t xml:space="preserve"> los documentos </w:t>
      </w:r>
      <w:r w:rsidRPr="008269F9">
        <w:rPr>
          <w:rFonts w:ascii="Arial" w:hAnsi="Arial" w:cs="Arial"/>
          <w:b/>
          <w:sz w:val="20"/>
          <w:szCs w:val="20"/>
        </w:rPr>
        <w:t xml:space="preserve">acepto que se apliquen </w:t>
      </w:r>
      <w:r w:rsidRPr="008269F9">
        <w:rPr>
          <w:rFonts w:ascii="Arial" w:hAnsi="Arial"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8269F9" w:rsidRDefault="003647CC" w:rsidP="000E6A04">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Participante:</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sz w:val="20"/>
                <w:szCs w:val="20"/>
              </w:rPr>
            </w:pPr>
            <w:r w:rsidRPr="008269F9">
              <w:rPr>
                <w:rFonts w:ascii="Arial" w:hAnsi="Arial" w:cs="Arial"/>
                <w:b/>
                <w:sz w:val="20"/>
                <w:szCs w:val="20"/>
              </w:rPr>
              <w:t xml:space="preserve">No. de Registro del Padrón de Proveedores de Bienes y Servicios del Gobierno de Jalisco: </w:t>
            </w:r>
            <w:r w:rsidRPr="008269F9">
              <w:rPr>
                <w:rFonts w:ascii="Arial" w:hAnsi="Arial" w:cs="Arial"/>
                <w:sz w:val="20"/>
                <w:szCs w:val="20"/>
              </w:rPr>
              <w:t>(</w:t>
            </w:r>
            <w:r w:rsidRPr="008269F9">
              <w:rPr>
                <w:rFonts w:ascii="Arial" w:hAnsi="Arial" w:cs="Arial"/>
                <w:i/>
                <w:sz w:val="20"/>
                <w:szCs w:val="20"/>
              </w:rPr>
              <w:t>en caso de contar con él</w:t>
            </w:r>
            <w:r w:rsidRPr="008269F9">
              <w:rPr>
                <w:rFonts w:ascii="Arial" w:hAnsi="Arial" w:cs="Arial"/>
                <w:sz w:val="20"/>
                <w:szCs w:val="20"/>
              </w:rPr>
              <w:t>)</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 de Registro en el Sistema de Información Empresarial Mexicano (SIEM):</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 del Registro Federal de Contribuyentes:</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Domicilio: </w:t>
            </w:r>
            <w:r w:rsidRPr="008269F9">
              <w:rPr>
                <w:rFonts w:ascii="Arial" w:hAnsi="Arial" w:cs="Arial"/>
                <w:sz w:val="20"/>
                <w:szCs w:val="20"/>
              </w:rPr>
              <w:t>(</w:t>
            </w:r>
            <w:r w:rsidRPr="008269F9">
              <w:rPr>
                <w:rFonts w:ascii="Arial" w:hAnsi="Arial" w:cs="Arial"/>
                <w:i/>
                <w:sz w:val="20"/>
                <w:szCs w:val="20"/>
              </w:rPr>
              <w:t>Calle, Número exterior-interior, Colonia, Código Postal</w:t>
            </w:r>
            <w:r w:rsidRPr="008269F9">
              <w:rPr>
                <w:rFonts w:ascii="Arial" w:hAnsi="Arial" w:cs="Arial"/>
                <w:sz w:val="20"/>
                <w:szCs w:val="20"/>
              </w:rPr>
              <w:t>)</w:t>
            </w:r>
          </w:p>
        </w:tc>
      </w:tr>
      <w:tr w:rsidR="003647CC" w:rsidRPr="008269F9" w:rsidTr="002A320F">
        <w:tc>
          <w:tcPr>
            <w:tcW w:w="2566" w:type="pct"/>
            <w:gridSpan w:val="2"/>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Municipio o Delegación:</w:t>
            </w:r>
          </w:p>
        </w:tc>
        <w:tc>
          <w:tcPr>
            <w:tcW w:w="2434" w:type="pct"/>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Entidad Federativa:</w:t>
            </w:r>
          </w:p>
        </w:tc>
      </w:tr>
      <w:tr w:rsidR="003647CC" w:rsidRPr="008269F9" w:rsidTr="002A320F">
        <w:tc>
          <w:tcPr>
            <w:tcW w:w="2566" w:type="pct"/>
            <w:gridSpan w:val="2"/>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Teléfono (s):</w:t>
            </w:r>
          </w:p>
        </w:tc>
        <w:tc>
          <w:tcPr>
            <w:tcW w:w="2434" w:type="pct"/>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Fax:</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Correo Electrónico:</w:t>
            </w:r>
          </w:p>
        </w:tc>
      </w:tr>
      <w:tr w:rsidR="003647CC" w:rsidRPr="008269F9" w:rsidTr="002A320F">
        <w:trPr>
          <w:cantSplit/>
          <w:trHeight w:val="232"/>
        </w:trPr>
        <w:tc>
          <w:tcPr>
            <w:tcW w:w="5000" w:type="pct"/>
            <w:gridSpan w:val="3"/>
            <w:tcBorders>
              <w:left w:val="nil"/>
              <w:right w:val="nil"/>
            </w:tcBorders>
            <w:shd w:val="clear" w:color="auto" w:fill="000000"/>
            <w:vAlign w:val="center"/>
          </w:tcPr>
          <w:p w:rsidR="003647CC" w:rsidRPr="008269F9" w:rsidRDefault="003647CC" w:rsidP="000E6A04">
            <w:pPr>
              <w:ind w:left="639"/>
              <w:jc w:val="both"/>
              <w:rPr>
                <w:rFonts w:ascii="Arial" w:hAnsi="Arial" w:cs="Arial"/>
                <w:i/>
                <w:sz w:val="20"/>
                <w:szCs w:val="20"/>
                <w:u w:val="single"/>
              </w:rPr>
            </w:pPr>
          </w:p>
        </w:tc>
      </w:tr>
      <w:tr w:rsidR="003647CC" w:rsidRPr="008269F9" w:rsidTr="002A320F">
        <w:trPr>
          <w:cantSplit/>
          <w:trHeight w:val="2436"/>
        </w:trPr>
        <w:tc>
          <w:tcPr>
            <w:tcW w:w="5000" w:type="pct"/>
            <w:gridSpan w:val="3"/>
            <w:vAlign w:val="center"/>
          </w:tcPr>
          <w:p w:rsidR="003647CC" w:rsidRPr="008269F9" w:rsidRDefault="003647CC" w:rsidP="000E6A04">
            <w:pPr>
              <w:ind w:left="639"/>
              <w:jc w:val="both"/>
              <w:rPr>
                <w:rFonts w:ascii="Arial" w:hAnsi="Arial" w:cs="Arial"/>
                <w:i/>
                <w:sz w:val="20"/>
                <w:szCs w:val="20"/>
                <w:u w:val="single"/>
              </w:rPr>
            </w:pPr>
            <w:r w:rsidRPr="008269F9">
              <w:rPr>
                <w:rFonts w:ascii="Arial" w:hAnsi="Arial" w:cs="Arial"/>
                <w:i/>
                <w:sz w:val="20"/>
                <w:szCs w:val="20"/>
                <w:u w:val="single"/>
              </w:rPr>
              <w:t>Para Personas Jurídicas:</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Número de Escritura Pública: </w:t>
            </w:r>
            <w:r w:rsidRPr="008269F9">
              <w:rPr>
                <w:rFonts w:ascii="Arial" w:hAnsi="Arial" w:cs="Arial"/>
                <w:sz w:val="20"/>
                <w:szCs w:val="20"/>
              </w:rPr>
              <w:t>(</w:t>
            </w:r>
            <w:r w:rsidRPr="008269F9">
              <w:rPr>
                <w:rFonts w:ascii="Arial" w:hAnsi="Arial" w:cs="Arial"/>
                <w:i/>
                <w:sz w:val="20"/>
                <w:szCs w:val="20"/>
              </w:rPr>
              <w:t>en la que consta su Acta Constitutiva y sus modificaciones</w:t>
            </w:r>
            <w:r w:rsidRPr="008269F9">
              <w:rPr>
                <w:rFonts w:ascii="Arial" w:hAnsi="Arial" w:cs="Arial"/>
                <w:sz w:val="20"/>
                <w:szCs w:val="20"/>
              </w:rPr>
              <w:t>*</w:t>
            </w:r>
            <w:r w:rsidRPr="008269F9">
              <w:rPr>
                <w:rFonts w:ascii="Arial" w:hAnsi="Arial" w:cs="Arial"/>
                <w:i/>
                <w:sz w:val="20"/>
                <w:szCs w:val="20"/>
              </w:rPr>
              <w:t xml:space="preserve"> si las hubiera</w:t>
            </w:r>
            <w:r w:rsidRPr="008269F9">
              <w:rPr>
                <w:rFonts w:ascii="Arial" w:hAnsi="Arial" w:cs="Arial"/>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y lugar de expedición:</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Fedatario Público</w:t>
            </w:r>
            <w:r w:rsidRPr="008269F9">
              <w:rPr>
                <w:rFonts w:ascii="Arial" w:hAnsi="Arial" w:cs="Arial"/>
                <w:sz w:val="20"/>
                <w:szCs w:val="20"/>
              </w:rPr>
              <w:t>, mencionando si es Titular o Suplente</w:t>
            </w:r>
            <w:r w:rsidRPr="008269F9">
              <w:rPr>
                <w:rFonts w:ascii="Arial" w:hAnsi="Arial" w:cs="Arial"/>
                <w:b/>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de inscripción en el Registro Público de la Propiedad y de Comercio: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Tomo: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Libro: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Agregado con número al Apéndice:</w:t>
            </w:r>
          </w:p>
          <w:p w:rsidR="003647CC" w:rsidRPr="008269F9" w:rsidRDefault="003647CC" w:rsidP="000E6A04">
            <w:pPr>
              <w:jc w:val="both"/>
              <w:rPr>
                <w:rFonts w:ascii="Arial" w:hAnsi="Arial" w:cs="Arial"/>
                <w:b/>
                <w:sz w:val="20"/>
                <w:szCs w:val="20"/>
              </w:rPr>
            </w:pPr>
          </w:p>
          <w:p w:rsidR="003647CC" w:rsidRPr="008269F9" w:rsidRDefault="003647CC" w:rsidP="000E6A04">
            <w:pPr>
              <w:ind w:left="-70"/>
              <w:jc w:val="both"/>
              <w:rPr>
                <w:rFonts w:ascii="Arial" w:hAnsi="Arial" w:cs="Arial"/>
                <w:sz w:val="20"/>
                <w:szCs w:val="20"/>
              </w:rPr>
            </w:pPr>
            <w:r w:rsidRPr="008269F9">
              <w:rPr>
                <w:rFonts w:ascii="Arial" w:hAnsi="Arial" w:cs="Arial"/>
                <w:b/>
                <w:sz w:val="20"/>
                <w:szCs w:val="20"/>
              </w:rPr>
              <w:t>*</w:t>
            </w:r>
            <w:r w:rsidRPr="008269F9">
              <w:rPr>
                <w:rFonts w:ascii="Arial" w:hAnsi="Arial" w:cs="Arial"/>
                <w:sz w:val="20"/>
                <w:szCs w:val="20"/>
              </w:rPr>
              <w:t xml:space="preserve">NOTA: En caso de que hubiere modificaciones </w:t>
            </w:r>
            <w:r w:rsidRPr="008269F9">
              <w:rPr>
                <w:rFonts w:ascii="Arial" w:hAnsi="Arial" w:cs="Arial"/>
                <w:b/>
                <w:sz w:val="20"/>
                <w:szCs w:val="20"/>
              </w:rPr>
              <w:t xml:space="preserve">relevantes </w:t>
            </w:r>
            <w:r w:rsidRPr="008269F9">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8269F9" w:rsidRDefault="003647CC" w:rsidP="000E6A04">
            <w:pPr>
              <w:ind w:left="-70"/>
              <w:jc w:val="both"/>
              <w:rPr>
                <w:rFonts w:ascii="Arial" w:hAnsi="Arial" w:cs="Arial"/>
                <w:sz w:val="20"/>
                <w:szCs w:val="20"/>
              </w:rPr>
            </w:pPr>
          </w:p>
          <w:p w:rsidR="003647CC" w:rsidRPr="008269F9" w:rsidRDefault="003647CC" w:rsidP="000E6A04">
            <w:pPr>
              <w:ind w:left="639"/>
              <w:jc w:val="both"/>
              <w:rPr>
                <w:rFonts w:ascii="Arial" w:hAnsi="Arial" w:cs="Arial"/>
                <w:i/>
                <w:sz w:val="20"/>
                <w:szCs w:val="20"/>
                <w:u w:val="single"/>
              </w:rPr>
            </w:pPr>
            <w:r w:rsidRPr="008269F9">
              <w:rPr>
                <w:rFonts w:ascii="Arial" w:hAnsi="Arial" w:cs="Arial"/>
                <w:i/>
                <w:sz w:val="20"/>
                <w:szCs w:val="20"/>
                <w:u w:val="single"/>
              </w:rPr>
              <w:t>Únicamente  para Personas Físicas:</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Número de folio de la Credencial para Votar:</w:t>
            </w:r>
          </w:p>
        </w:tc>
      </w:tr>
      <w:tr w:rsidR="003647CC" w:rsidRPr="008269F9" w:rsidTr="002A320F">
        <w:trPr>
          <w:cantSplit/>
          <w:trHeight w:val="332"/>
        </w:trPr>
        <w:tc>
          <w:tcPr>
            <w:tcW w:w="5000" w:type="pct"/>
            <w:gridSpan w:val="3"/>
            <w:tcBorders>
              <w:left w:val="nil"/>
              <w:right w:val="nil"/>
            </w:tcBorders>
            <w:shd w:val="clear" w:color="auto" w:fill="000000"/>
            <w:textDirection w:val="btLr"/>
            <w:vAlign w:val="center"/>
          </w:tcPr>
          <w:p w:rsidR="003647CC" w:rsidRPr="008269F9" w:rsidRDefault="003647CC" w:rsidP="000E6A04">
            <w:pPr>
              <w:jc w:val="both"/>
              <w:rPr>
                <w:rFonts w:ascii="Arial" w:hAnsi="Arial" w:cs="Arial"/>
                <w:sz w:val="20"/>
                <w:szCs w:val="20"/>
              </w:rPr>
            </w:pPr>
          </w:p>
        </w:tc>
      </w:tr>
      <w:tr w:rsidR="003647CC" w:rsidRPr="008269F9" w:rsidTr="002A320F">
        <w:trPr>
          <w:cantSplit/>
          <w:trHeight w:val="1134"/>
        </w:trPr>
        <w:tc>
          <w:tcPr>
            <w:tcW w:w="131" w:type="pct"/>
            <w:shd w:val="clear" w:color="auto" w:fill="000000"/>
            <w:textDirection w:val="btLr"/>
            <w:vAlign w:val="center"/>
          </w:tcPr>
          <w:p w:rsidR="003647CC" w:rsidRPr="008269F9" w:rsidRDefault="003647CC" w:rsidP="000E6A04">
            <w:pPr>
              <w:ind w:left="113" w:right="113"/>
              <w:jc w:val="both"/>
              <w:rPr>
                <w:rFonts w:ascii="Arial" w:hAnsi="Arial" w:cs="Arial"/>
                <w:w w:val="200"/>
                <w:sz w:val="20"/>
                <w:szCs w:val="20"/>
              </w:rPr>
            </w:pPr>
            <w:r w:rsidRPr="008269F9">
              <w:rPr>
                <w:rFonts w:ascii="Arial" w:hAnsi="Arial" w:cs="Arial"/>
                <w:b/>
                <w:w w:val="200"/>
                <w:sz w:val="20"/>
                <w:szCs w:val="20"/>
              </w:rPr>
              <w:lastRenderedPageBreak/>
              <w:t>P O D E R</w:t>
            </w:r>
          </w:p>
        </w:tc>
        <w:tc>
          <w:tcPr>
            <w:tcW w:w="4869" w:type="pct"/>
            <w:gridSpan w:val="2"/>
          </w:tcPr>
          <w:p w:rsidR="003647CC" w:rsidRPr="008269F9" w:rsidRDefault="003647CC" w:rsidP="000E6A04">
            <w:pPr>
              <w:jc w:val="both"/>
              <w:rPr>
                <w:rFonts w:ascii="Arial" w:hAnsi="Arial" w:cs="Arial"/>
                <w:b/>
                <w:sz w:val="20"/>
                <w:szCs w:val="20"/>
              </w:rPr>
            </w:pPr>
            <w:r w:rsidRPr="008269F9">
              <w:rPr>
                <w:rFonts w:ascii="Arial" w:hAnsi="Arial" w:cs="Arial"/>
                <w:i/>
                <w:sz w:val="20"/>
                <w:szCs w:val="20"/>
              </w:rPr>
              <w:t xml:space="preserve">Para Personas Físicas o Jurídicas que comparezcan a través de Apoderado, con </w:t>
            </w:r>
            <w:r w:rsidRPr="008269F9">
              <w:rPr>
                <w:rFonts w:ascii="Arial" w:hAnsi="Arial" w:cs="Arial"/>
                <w:b/>
                <w:i/>
                <w:sz w:val="20"/>
                <w:szCs w:val="20"/>
              </w:rPr>
              <w:t>Poder</w:t>
            </w:r>
            <w:r w:rsidRPr="008269F9">
              <w:rPr>
                <w:rFonts w:ascii="Arial" w:hAnsi="Arial" w:cs="Arial"/>
                <w:i/>
                <w:sz w:val="20"/>
                <w:szCs w:val="20"/>
              </w:rPr>
              <w:t xml:space="preserve"> </w:t>
            </w:r>
            <w:r w:rsidRPr="008269F9">
              <w:rPr>
                <w:rFonts w:ascii="Arial" w:hAnsi="Arial" w:cs="Arial"/>
                <w:b/>
                <w:i/>
                <w:sz w:val="20"/>
                <w:szCs w:val="20"/>
              </w:rPr>
              <w:t>General</w:t>
            </w:r>
            <w:r w:rsidRPr="008269F9">
              <w:rPr>
                <w:rFonts w:ascii="Arial" w:hAnsi="Arial" w:cs="Arial"/>
                <w:i/>
                <w:sz w:val="20"/>
                <w:szCs w:val="20"/>
              </w:rPr>
              <w:t xml:space="preserve"> o </w:t>
            </w:r>
            <w:r w:rsidRPr="008269F9">
              <w:rPr>
                <w:rFonts w:ascii="Arial" w:hAnsi="Arial" w:cs="Arial"/>
                <w:b/>
                <w:i/>
                <w:sz w:val="20"/>
                <w:szCs w:val="20"/>
              </w:rPr>
              <w:t>Especial</w:t>
            </w:r>
            <w:r w:rsidRPr="008269F9">
              <w:rPr>
                <w:rFonts w:ascii="Arial" w:hAnsi="Arial" w:cs="Arial"/>
                <w:i/>
                <w:sz w:val="20"/>
                <w:szCs w:val="20"/>
              </w:rPr>
              <w:t xml:space="preserve"> </w:t>
            </w:r>
            <w:r w:rsidRPr="008269F9">
              <w:rPr>
                <w:rFonts w:ascii="Arial" w:hAnsi="Arial" w:cs="Arial"/>
                <w:b/>
                <w:i/>
                <w:sz w:val="20"/>
                <w:szCs w:val="20"/>
              </w:rPr>
              <w:t>para Actos de Administración o de Dominio</w:t>
            </w:r>
            <w:r w:rsidRPr="008269F9">
              <w:rPr>
                <w:rFonts w:ascii="Arial" w:hAnsi="Arial" w:cs="Arial"/>
                <w:i/>
                <w:sz w:val="20"/>
                <w:szCs w:val="20"/>
              </w:rPr>
              <w:t>, que les faculte para comparecer al concurso y a la firma del contrato que resulte del mismo:</w:t>
            </w:r>
            <w:r w:rsidRPr="008269F9">
              <w:rPr>
                <w:rFonts w:ascii="Arial" w:hAnsi="Arial" w:cs="Arial"/>
                <w:sz w:val="20"/>
                <w:szCs w:val="20"/>
              </w:rPr>
              <w:t xml:space="preserve"> (</w:t>
            </w:r>
            <w:r w:rsidRPr="008269F9">
              <w:rPr>
                <w:rFonts w:ascii="Arial" w:hAnsi="Arial" w:cs="Arial"/>
                <w:b/>
                <w:sz w:val="20"/>
                <w:szCs w:val="20"/>
              </w:rPr>
              <w:t>en caso de ser Personas Jurídica y el poder se otorgue en la escritura del acta constitutiva, manifestarlo en este cuadro)</w:t>
            </w:r>
          </w:p>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sz w:val="20"/>
                <w:szCs w:val="20"/>
              </w:rPr>
            </w:pPr>
            <w:r w:rsidRPr="008269F9">
              <w:rPr>
                <w:rFonts w:ascii="Arial" w:hAnsi="Arial" w:cs="Arial"/>
                <w:b/>
                <w:sz w:val="20"/>
                <w:szCs w:val="20"/>
              </w:rPr>
              <w:t>Número de Escritura Pública: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Tipo de poder:</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Fedatario Público</w:t>
            </w:r>
            <w:r w:rsidRPr="008269F9">
              <w:rPr>
                <w:rFonts w:ascii="Arial" w:hAnsi="Arial" w:cs="Arial"/>
                <w:sz w:val="20"/>
                <w:szCs w:val="20"/>
              </w:rPr>
              <w:t>,</w:t>
            </w:r>
            <w:r w:rsidRPr="008269F9">
              <w:rPr>
                <w:rFonts w:ascii="Arial" w:hAnsi="Arial" w:cs="Arial"/>
                <w:b/>
                <w:sz w:val="20"/>
                <w:szCs w:val="20"/>
              </w:rPr>
              <w:t xml:space="preserve"> </w:t>
            </w:r>
            <w:r w:rsidRPr="008269F9">
              <w:rPr>
                <w:rFonts w:ascii="Arial" w:hAnsi="Arial" w:cs="Arial"/>
                <w:sz w:val="20"/>
                <w:szCs w:val="20"/>
              </w:rPr>
              <w:t>mencionando si es Titular o Suplente</w:t>
            </w:r>
            <w:r w:rsidRPr="008269F9">
              <w:rPr>
                <w:rFonts w:ascii="Arial" w:hAnsi="Arial" w:cs="Arial"/>
                <w:b/>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de inscripción en el Registro Público de la Propiedad y de Comercio: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Tomo: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Libro: </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Agregado con número al Apéndice:</w:t>
            </w:r>
          </w:p>
          <w:p w:rsidR="003647CC" w:rsidRPr="008269F9" w:rsidRDefault="003647CC" w:rsidP="000E6A04">
            <w:pPr>
              <w:jc w:val="both"/>
              <w:rPr>
                <w:rFonts w:ascii="Arial" w:hAnsi="Arial" w:cs="Arial"/>
                <w:sz w:val="20"/>
                <w:szCs w:val="20"/>
              </w:rPr>
            </w:pPr>
            <w:r w:rsidRPr="008269F9">
              <w:rPr>
                <w:rFonts w:ascii="Arial" w:hAnsi="Arial" w:cs="Arial"/>
                <w:b/>
                <w:sz w:val="20"/>
                <w:szCs w:val="20"/>
              </w:rPr>
              <w:t>Lugar y fecha de expedición:</w:t>
            </w:r>
          </w:p>
        </w:tc>
      </w:tr>
      <w:tr w:rsidR="003647CC" w:rsidRPr="008269F9" w:rsidTr="002A320F">
        <w:trPr>
          <w:cantSplit/>
          <w:trHeight w:val="644"/>
        </w:trPr>
        <w:tc>
          <w:tcPr>
            <w:tcW w:w="131" w:type="pct"/>
            <w:shd w:val="clear" w:color="auto" w:fill="000000"/>
            <w:textDirection w:val="btLr"/>
            <w:vAlign w:val="center"/>
          </w:tcPr>
          <w:p w:rsidR="003647CC" w:rsidRPr="008269F9" w:rsidRDefault="003647CC" w:rsidP="000E6A04">
            <w:pPr>
              <w:ind w:left="113" w:right="113"/>
              <w:jc w:val="both"/>
              <w:rPr>
                <w:rFonts w:ascii="Arial" w:hAnsi="Arial" w:cs="Arial"/>
                <w:b/>
                <w:w w:val="200"/>
                <w:sz w:val="20"/>
                <w:szCs w:val="20"/>
              </w:rPr>
            </w:pPr>
          </w:p>
        </w:tc>
        <w:tc>
          <w:tcPr>
            <w:tcW w:w="4869" w:type="pct"/>
            <w:gridSpan w:val="2"/>
          </w:tcPr>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Clasificación de la empresa</w:t>
            </w:r>
            <w:r w:rsidRPr="008269F9">
              <w:rPr>
                <w:rFonts w:ascii="Arial" w:hAnsi="Arial" w:cs="Arial"/>
                <w:b/>
                <w:bCs/>
                <w:sz w:val="20"/>
                <w:szCs w:val="20"/>
              </w:rPr>
              <w:t xml:space="preserve">:  </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MAGNITUD</w:t>
            </w:r>
            <w:r w:rsidRPr="008269F9">
              <w:rPr>
                <w:rFonts w:ascii="Arial" w:hAnsi="Arial" w:cs="Arial"/>
                <w:b/>
                <w:bCs/>
                <w:sz w:val="20"/>
                <w:szCs w:val="20"/>
              </w:rPr>
              <w:t>.-              Micro</w:t>
            </w:r>
            <w:r w:rsidRPr="008269F9">
              <w:rPr>
                <w:rFonts w:ascii="Arial" w:hAnsi="Arial" w:cs="Arial"/>
                <w:sz w:val="20"/>
                <w:szCs w:val="20"/>
              </w:rPr>
              <w:t xml:space="preserve">                  </w:t>
            </w:r>
            <w:r w:rsidRPr="008269F9">
              <w:rPr>
                <w:rFonts w:ascii="Arial" w:hAnsi="Arial" w:cs="Arial"/>
                <w:b/>
                <w:bCs/>
                <w:sz w:val="20"/>
                <w:szCs w:val="20"/>
              </w:rPr>
              <w:t xml:space="preserve">Pequeña </w:t>
            </w:r>
            <w:r w:rsidRPr="008269F9">
              <w:rPr>
                <w:rFonts w:ascii="Arial" w:hAnsi="Arial" w:cs="Arial"/>
                <w:sz w:val="20"/>
                <w:szCs w:val="20"/>
              </w:rPr>
              <w:t xml:space="preserve">                     </w:t>
            </w:r>
            <w:r w:rsidRPr="008269F9">
              <w:rPr>
                <w:rFonts w:ascii="Arial" w:hAnsi="Arial" w:cs="Arial"/>
                <w:b/>
                <w:bCs/>
                <w:sz w:val="20"/>
                <w:szCs w:val="20"/>
              </w:rPr>
              <w:t>Mediana                 Grande</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8269F9">
              <w:rPr>
                <w:rFonts w:ascii="Arial" w:hAnsi="Arial" w:cs="Arial"/>
                <w:sz w:val="20"/>
                <w:szCs w:val="20"/>
              </w:rPr>
              <w:t>TIPO</w:t>
            </w:r>
            <w:r w:rsidRPr="008269F9">
              <w:rPr>
                <w:rFonts w:ascii="Arial" w:hAnsi="Arial" w:cs="Arial"/>
                <w:b/>
                <w:sz w:val="20"/>
                <w:szCs w:val="20"/>
              </w:rPr>
              <w:t>:                    Comercializadora</w:t>
            </w:r>
            <w:r w:rsidRPr="008269F9">
              <w:rPr>
                <w:rFonts w:ascii="Arial" w:hAnsi="Arial" w:cs="Arial"/>
                <w:sz w:val="20"/>
                <w:szCs w:val="20"/>
              </w:rPr>
              <w:t xml:space="preserve">               </w:t>
            </w:r>
            <w:r w:rsidRPr="008269F9">
              <w:rPr>
                <w:rFonts w:ascii="Arial" w:hAnsi="Arial" w:cs="Arial"/>
                <w:b/>
                <w:bCs/>
                <w:sz w:val="20"/>
                <w:szCs w:val="20"/>
              </w:rPr>
              <w:t>Productora</w:t>
            </w:r>
            <w:r w:rsidRPr="008269F9">
              <w:rPr>
                <w:rFonts w:ascii="Arial" w:hAnsi="Arial" w:cs="Arial"/>
                <w:b/>
                <w:sz w:val="20"/>
                <w:szCs w:val="20"/>
              </w:rPr>
              <w:t xml:space="preserve"> o Fabricante</w:t>
            </w:r>
            <w:r w:rsidRPr="008269F9">
              <w:rPr>
                <w:rFonts w:ascii="Arial" w:hAnsi="Arial" w:cs="Arial"/>
                <w:sz w:val="20"/>
                <w:szCs w:val="20"/>
              </w:rPr>
              <w:t xml:space="preserve">            </w:t>
            </w:r>
            <w:r w:rsidRPr="008269F9">
              <w:rPr>
                <w:rFonts w:ascii="Arial" w:hAnsi="Arial" w:cs="Arial"/>
                <w:b/>
                <w:bCs/>
                <w:sz w:val="20"/>
                <w:szCs w:val="20"/>
              </w:rPr>
              <w:t xml:space="preserve">Servicio                     </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 xml:space="preserve">UBICACIÓN:         </w:t>
            </w:r>
            <w:r w:rsidRPr="008269F9">
              <w:rPr>
                <w:rFonts w:ascii="Arial" w:hAnsi="Arial" w:cs="Arial"/>
                <w:b/>
                <w:sz w:val="20"/>
                <w:szCs w:val="20"/>
              </w:rPr>
              <w:t>Municipal                L</w:t>
            </w:r>
            <w:r w:rsidRPr="008269F9">
              <w:rPr>
                <w:rFonts w:ascii="Arial" w:hAnsi="Arial" w:cs="Arial"/>
                <w:b/>
                <w:bCs/>
                <w:sz w:val="20"/>
                <w:szCs w:val="20"/>
              </w:rPr>
              <w:t>ocal</w:t>
            </w:r>
            <w:r w:rsidRPr="008269F9">
              <w:rPr>
                <w:rFonts w:ascii="Arial" w:hAnsi="Arial" w:cs="Arial"/>
                <w:b/>
                <w:sz w:val="20"/>
                <w:szCs w:val="20"/>
              </w:rPr>
              <w:t xml:space="preserve">                </w:t>
            </w:r>
            <w:r w:rsidRPr="008269F9">
              <w:rPr>
                <w:rFonts w:ascii="Arial" w:hAnsi="Arial" w:cs="Arial"/>
                <w:b/>
                <w:bCs/>
                <w:sz w:val="20"/>
                <w:szCs w:val="20"/>
              </w:rPr>
              <w:t>Nacional             Internacional</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8269F9" w:rsidRDefault="003647CC" w:rsidP="000E6A04">
            <w:pPr>
              <w:jc w:val="both"/>
              <w:rPr>
                <w:rFonts w:ascii="Arial" w:hAnsi="Arial" w:cs="Arial"/>
                <w:i/>
                <w:sz w:val="20"/>
                <w:szCs w:val="20"/>
              </w:rPr>
            </w:pPr>
          </w:p>
        </w:tc>
      </w:tr>
    </w:tbl>
    <w:p w:rsidR="003647CC" w:rsidRPr="008269F9" w:rsidRDefault="003647CC" w:rsidP="000E6A04">
      <w:pPr>
        <w:jc w:val="both"/>
        <w:rPr>
          <w:rFonts w:ascii="Arial" w:hAnsi="Arial" w:cs="Arial"/>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8269F9" w:rsidRPr="00555D6B" w:rsidRDefault="008269F9" w:rsidP="000E6A04">
      <w:pPr>
        <w:jc w:val="center"/>
        <w:rPr>
          <w:rFonts w:ascii="Arial" w:hAnsi="Arial" w:cs="Arial"/>
          <w:sz w:val="20"/>
          <w:szCs w:val="20"/>
        </w:rPr>
      </w:pPr>
    </w:p>
    <w:p w:rsidR="009A239A" w:rsidRPr="00555D6B" w:rsidRDefault="009A239A" w:rsidP="009A239A">
      <w:pPr>
        <w:jc w:val="center"/>
        <w:rPr>
          <w:rFonts w:ascii="Arial" w:hAnsi="Arial" w:cs="Arial"/>
          <w:sz w:val="20"/>
          <w:szCs w:val="20"/>
        </w:rPr>
      </w:pPr>
    </w:p>
    <w:p w:rsidR="007A0B1D" w:rsidRDefault="009A239A" w:rsidP="009A239A">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p>
    <w:p w:rsidR="009A239A" w:rsidRPr="008269F9" w:rsidRDefault="009A239A" w:rsidP="009A239A">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Yo </w:t>
      </w:r>
      <w:r w:rsidRPr="008269F9">
        <w:rPr>
          <w:rFonts w:ascii="Arial" w:hAnsi="Arial" w:cs="Arial"/>
          <w:sz w:val="20"/>
          <w:szCs w:val="20"/>
          <w:u w:val="single"/>
        </w:rPr>
        <w:t>Nombre</w:t>
      </w:r>
      <w:r w:rsidRPr="008269F9">
        <w:rPr>
          <w:rFonts w:ascii="Arial" w:hAnsi="Arial" w:cs="Arial"/>
          <w:sz w:val="20"/>
          <w:szCs w:val="20"/>
        </w:rPr>
        <w:t xml:space="preserve"> en mi calidad de Representante Legal de _________manifiesto </w:t>
      </w:r>
      <w:r w:rsidRPr="008269F9">
        <w:rPr>
          <w:rFonts w:ascii="Arial" w:hAnsi="Arial" w:cs="Arial"/>
          <w:b/>
          <w:i/>
          <w:sz w:val="20"/>
          <w:szCs w:val="20"/>
        </w:rPr>
        <w:t>bajo protesta de decir verdad</w:t>
      </w:r>
      <w:r w:rsidRPr="008269F9">
        <w:rPr>
          <w:rFonts w:ascii="Arial" w:hAnsi="Arial" w:cs="Arial"/>
          <w:sz w:val="20"/>
          <w:szCs w:val="20"/>
        </w:rPr>
        <w:t>, que cumplo con la totalidad que en caso de resultar adjudicado cumpliré con mi ofrecimiento de:</w:t>
      </w:r>
    </w:p>
    <w:p w:rsidR="003647CC" w:rsidRPr="008269F9" w:rsidRDefault="003647CC" w:rsidP="000E6A04">
      <w:pPr>
        <w:jc w:val="both"/>
        <w:rPr>
          <w:rFonts w:ascii="Arial" w:hAnsi="Arial" w:cs="Arial"/>
          <w:sz w:val="20"/>
          <w:szCs w:val="20"/>
        </w:rPr>
      </w:pPr>
    </w:p>
    <w:p w:rsidR="003647CC" w:rsidRPr="008269F9" w:rsidRDefault="003647CC" w:rsidP="00F13E1D">
      <w:pPr>
        <w:pStyle w:val="Textoindependiente"/>
        <w:numPr>
          <w:ilvl w:val="0"/>
          <w:numId w:val="3"/>
        </w:numPr>
        <w:rPr>
          <w:rFonts w:ascii="Arial" w:hAnsi="Arial" w:cs="Arial"/>
          <w:sz w:val="20"/>
        </w:rPr>
      </w:pPr>
      <w:r w:rsidRPr="008269F9">
        <w:rPr>
          <w:rFonts w:ascii="Arial" w:hAnsi="Arial" w:cs="Arial"/>
          <w:sz w:val="20"/>
        </w:rPr>
        <w:t>Para las partidas __________ un periodo mínimo de ___ años de garantía contra defectos de fabricación y vicios ocultos de cada uno de los  servicios ofertados</w:t>
      </w:r>
    </w:p>
    <w:p w:rsidR="003647CC" w:rsidRPr="008269F9" w:rsidRDefault="003647CC" w:rsidP="000E6A04">
      <w:pPr>
        <w:pStyle w:val="Textoindependiente"/>
        <w:rPr>
          <w:rFonts w:ascii="Arial" w:hAnsi="Arial" w:cs="Arial"/>
          <w:sz w:val="20"/>
        </w:rPr>
      </w:pPr>
    </w:p>
    <w:p w:rsidR="003647CC" w:rsidRPr="008269F9" w:rsidRDefault="003647CC" w:rsidP="00F13E1D">
      <w:pPr>
        <w:pStyle w:val="Textoindependiente"/>
        <w:numPr>
          <w:ilvl w:val="0"/>
          <w:numId w:val="3"/>
        </w:numPr>
        <w:rPr>
          <w:rFonts w:ascii="Arial" w:hAnsi="Arial" w:cs="Arial"/>
          <w:sz w:val="20"/>
        </w:rPr>
      </w:pPr>
      <w:r w:rsidRPr="008269F9">
        <w:rPr>
          <w:rFonts w:ascii="Arial" w:hAnsi="Arial" w:cs="Arial"/>
          <w:sz w:val="20"/>
        </w:rPr>
        <w:t xml:space="preserve">Entregar los servicios en el plazo fijado en el punto 2 de estas bases contados a partir de la fecha del contrato y/o la entrega de la orden de servicio. </w:t>
      </w:r>
    </w:p>
    <w:p w:rsidR="003647CC" w:rsidRPr="008269F9" w:rsidRDefault="003647CC" w:rsidP="000E6A04">
      <w:pPr>
        <w:pStyle w:val="Textoindependiente"/>
        <w:rPr>
          <w:rFonts w:ascii="Arial" w:hAnsi="Arial" w:cs="Arial"/>
          <w:sz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color w:val="FF0000"/>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9A239A" w:rsidRPr="00555D6B" w:rsidRDefault="009A239A" w:rsidP="009A239A">
      <w:pPr>
        <w:rPr>
          <w:rFonts w:ascii="Arial" w:hAnsi="Arial" w:cs="Arial"/>
          <w:sz w:val="20"/>
          <w:szCs w:val="20"/>
        </w:rPr>
      </w:pPr>
    </w:p>
    <w:p w:rsidR="007A0B1D" w:rsidRPr="008269F9" w:rsidRDefault="009A239A" w:rsidP="009A239A">
      <w:pPr>
        <w:jc w:val="center"/>
        <w:rPr>
          <w:rFonts w:ascii="Arial" w:hAnsi="Arial" w:cs="Arial"/>
          <w:b/>
          <w:sz w:val="20"/>
          <w:szCs w:val="20"/>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p>
    <w:p w:rsidR="003647CC" w:rsidRPr="008269F9" w:rsidRDefault="003647CC" w:rsidP="000E6A04">
      <w:pPr>
        <w:jc w:val="both"/>
        <w:rPr>
          <w:rFonts w:ascii="Arial" w:hAnsi="Arial" w:cs="Arial"/>
          <w:b/>
          <w:bCs/>
          <w:caps/>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b/>
          <w:caps/>
        </w:rPr>
      </w:pPr>
    </w:p>
    <w:p w:rsidR="003647CC" w:rsidRPr="008269F9"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8"/>
              <w:jc w:val="both"/>
              <w:rPr>
                <w:rFonts w:cs="Arial"/>
                <w:caps/>
                <w:sz w:val="18"/>
                <w:szCs w:val="18"/>
              </w:rPr>
            </w:pPr>
            <w:r w:rsidRPr="008269F9">
              <w:rPr>
                <w:rFonts w:cs="Arial"/>
                <w:caps/>
                <w:sz w:val="18"/>
                <w:szCs w:val="18"/>
              </w:rPr>
              <w:t>TOTAL</w:t>
            </w: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cantSplit/>
          <w:jc w:val="center"/>
        </w:trPr>
        <w:tc>
          <w:tcPr>
            <w:tcW w:w="4261" w:type="pct"/>
            <w:gridSpan w:val="6"/>
            <w:tcBorders>
              <w:top w:val="single" w:sz="4" w:space="0" w:color="auto"/>
              <w:right w:val="single" w:sz="4" w:space="0" w:color="auto"/>
            </w:tcBorders>
            <w:vAlign w:val="center"/>
          </w:tcPr>
          <w:p w:rsidR="003647CC" w:rsidRPr="008269F9" w:rsidRDefault="003647CC" w:rsidP="000E6A04">
            <w:pPr>
              <w:jc w:val="right"/>
              <w:rPr>
                <w:rFonts w:ascii="Arial" w:hAnsi="Arial" w:cs="Arial"/>
                <w:b/>
                <w:caps/>
                <w:sz w:val="18"/>
                <w:szCs w:val="18"/>
              </w:rPr>
            </w:pPr>
            <w:r w:rsidRPr="008269F9">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r w:rsidR="003647CC" w:rsidRPr="008269F9" w:rsidTr="002A320F">
        <w:trPr>
          <w:cantSplit/>
          <w:jc w:val="center"/>
        </w:trPr>
        <w:tc>
          <w:tcPr>
            <w:tcW w:w="4261" w:type="pct"/>
            <w:gridSpan w:val="6"/>
            <w:tcBorders>
              <w:right w:val="single" w:sz="4" w:space="0" w:color="auto"/>
            </w:tcBorders>
            <w:vAlign w:val="center"/>
          </w:tcPr>
          <w:p w:rsidR="003647CC" w:rsidRPr="008269F9" w:rsidRDefault="003647CC" w:rsidP="000E6A04">
            <w:pPr>
              <w:jc w:val="right"/>
              <w:rPr>
                <w:rFonts w:ascii="Arial" w:hAnsi="Arial" w:cs="Arial"/>
                <w:b/>
                <w:snapToGrid w:val="0"/>
                <w:sz w:val="18"/>
                <w:szCs w:val="18"/>
              </w:rPr>
            </w:pPr>
            <w:r w:rsidRPr="008269F9">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r w:rsidR="003647CC" w:rsidRPr="008269F9" w:rsidTr="002A320F">
        <w:trPr>
          <w:cantSplit/>
          <w:jc w:val="center"/>
        </w:trPr>
        <w:tc>
          <w:tcPr>
            <w:tcW w:w="4261" w:type="pct"/>
            <w:gridSpan w:val="6"/>
            <w:tcBorders>
              <w:right w:val="single" w:sz="4" w:space="0" w:color="auto"/>
            </w:tcBorders>
            <w:vAlign w:val="center"/>
          </w:tcPr>
          <w:p w:rsidR="003647CC" w:rsidRPr="008269F9" w:rsidRDefault="003647CC" w:rsidP="000E6A04">
            <w:pPr>
              <w:jc w:val="right"/>
              <w:rPr>
                <w:rFonts w:ascii="Arial" w:hAnsi="Arial" w:cs="Arial"/>
                <w:b/>
                <w:caps/>
                <w:sz w:val="18"/>
                <w:szCs w:val="18"/>
              </w:rPr>
            </w:pPr>
            <w:r w:rsidRPr="008269F9">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bl>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NOTA: La cotización deberá incluir todos los costos involucrados.</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CANTIDAD CON LETRA:</w:t>
      </w:r>
      <w:r w:rsidRPr="008269F9">
        <w:rPr>
          <w:rFonts w:ascii="Arial" w:hAnsi="Arial" w:cs="Arial"/>
          <w:sz w:val="20"/>
          <w:szCs w:val="20"/>
        </w:rPr>
        <w:tab/>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Declaro bajo protesta de decir verdad que los precios cotizados tienen una vigencia de 30</w:t>
      </w:r>
      <w:r w:rsidRPr="008269F9">
        <w:rPr>
          <w:rFonts w:ascii="Arial" w:hAnsi="Arial" w:cs="Arial"/>
          <w:b/>
          <w:sz w:val="20"/>
          <w:szCs w:val="20"/>
        </w:rPr>
        <w:t xml:space="preserve"> días naturales</w:t>
      </w:r>
      <w:r w:rsidRPr="008269F9">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Las cotizaciones deberán incluir todos los costos e impuestos involucrados, por lo que una vez presentada la propuesta no se aceptará ningún costo extra.</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El precio ofertado estará vigente durante la vigencia del pedido o contrato.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comprometo y me obligo a cumplir con todas y cada una de las obligaciones establecidas en las bases de convocatoria esta licitación.</w:t>
      </w:r>
    </w:p>
    <w:p w:rsidR="003647CC" w:rsidRPr="008269F9" w:rsidRDefault="003647CC" w:rsidP="000E6A04">
      <w:pPr>
        <w:jc w:val="both"/>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606CF" w:rsidRDefault="003647CC" w:rsidP="008606CF">
      <w:pPr>
        <w:rPr>
          <w:rFonts w:ascii="Arial" w:hAnsi="Arial" w:cs="Arial"/>
          <w:sz w:val="20"/>
          <w:szCs w:val="20"/>
        </w:rPr>
      </w:pPr>
      <w:r w:rsidRPr="008269F9">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9A239A" w:rsidRPr="00555D6B" w:rsidRDefault="009A239A" w:rsidP="009A239A">
      <w:pPr>
        <w:rPr>
          <w:rFonts w:ascii="Arial" w:hAnsi="Arial" w:cs="Arial"/>
          <w:sz w:val="20"/>
          <w:szCs w:val="20"/>
        </w:rPr>
      </w:pPr>
    </w:p>
    <w:p w:rsidR="003647CC" w:rsidRPr="008606CF" w:rsidRDefault="009A239A" w:rsidP="009A239A">
      <w:pPr>
        <w:jc w:val="center"/>
        <w:rPr>
          <w:rFonts w:ascii="Arial" w:hAnsi="Arial" w:cs="Arial"/>
          <w:sz w:val="20"/>
          <w:szCs w:val="20"/>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r w:rsidR="003647CC" w:rsidRPr="008606CF">
        <w:rPr>
          <w:rFonts w:ascii="Arial" w:hAnsi="Arial" w:cs="Arial"/>
          <w:noProof/>
          <w:sz w:val="20"/>
          <w:szCs w:val="20"/>
          <w:lang w:val="es-MX" w:eastAsia="es-MX"/>
        </w:rPr>
        <w:t>.</w:t>
      </w:r>
    </w:p>
    <w:p w:rsidR="003647CC" w:rsidRPr="008606CF" w:rsidRDefault="003647CC" w:rsidP="000E6A04">
      <w:pPr>
        <w:jc w:val="both"/>
        <w:rPr>
          <w:rFonts w:ascii="Arial" w:hAnsi="Arial" w:cs="Arial"/>
          <w:b/>
          <w:bCs/>
          <w:caps/>
        </w:rPr>
      </w:pPr>
    </w:p>
    <w:p w:rsidR="003647CC" w:rsidRPr="008606CF" w:rsidRDefault="003647CC" w:rsidP="000E6A04">
      <w:pPr>
        <w:jc w:val="both"/>
        <w:rPr>
          <w:rFonts w:ascii="Arial" w:hAnsi="Arial" w:cs="Arial"/>
          <w:b/>
          <w:bCs/>
          <w:caps/>
        </w:rPr>
      </w:pPr>
      <w:r w:rsidRPr="008606CF">
        <w:rPr>
          <w:rFonts w:ascii="Arial" w:hAnsi="Arial" w:cs="Arial"/>
          <w:b/>
          <w:bCs/>
          <w:caps/>
        </w:rPr>
        <w:t>1.- TEXTO DE FIANZA DE CUMPLIMIENTO, REPARACIÓN DE DEFECTOS Y VICIOS OCULTOS:</w:t>
      </w:r>
    </w:p>
    <w:p w:rsidR="003647CC" w:rsidRPr="008606CF" w:rsidRDefault="003647CC" w:rsidP="000E6A04">
      <w:pPr>
        <w:pStyle w:val="Textoindependiente"/>
        <w:rPr>
          <w:rFonts w:ascii="Arial" w:hAnsi="Arial" w:cs="Arial"/>
          <w:b/>
          <w:sz w:val="20"/>
        </w:rPr>
      </w:pPr>
      <w:r w:rsidRPr="008606CF">
        <w:rPr>
          <w:rFonts w:ascii="Arial" w:hAnsi="Arial" w:cs="Arial"/>
          <w:b/>
          <w:sz w:val="20"/>
        </w:rPr>
        <w:t>[</w:t>
      </w:r>
      <w:r w:rsidRPr="008606CF">
        <w:rPr>
          <w:rFonts w:ascii="Arial" w:hAnsi="Arial" w:cs="Arial"/>
          <w:b/>
          <w:sz w:val="20"/>
          <w:u w:val="single"/>
        </w:rPr>
        <w:t>NOMBRE DE LA AFIANZADORA</w:t>
      </w:r>
      <w:r w:rsidRPr="008606CF">
        <w:rPr>
          <w:rFonts w:ascii="Arial" w:hAnsi="Arial" w:cs="Arial"/>
          <w:b/>
          <w:sz w:val="20"/>
        </w:rPr>
        <w:t>],</w:t>
      </w:r>
      <w:r w:rsidRPr="008606CF">
        <w:rPr>
          <w:rFonts w:ascii="Arial" w:hAnsi="Arial" w:cs="Arial"/>
          <w:sz w:val="20"/>
        </w:rPr>
        <w:t xml:space="preserve"> en el</w:t>
      </w:r>
      <w:r w:rsidRPr="008606CF">
        <w:rPr>
          <w:rFonts w:ascii="Arial" w:hAnsi="Arial" w:cs="Arial"/>
          <w:b/>
          <w:sz w:val="20"/>
        </w:rPr>
        <w:t xml:space="preserve"> </w:t>
      </w:r>
      <w:r w:rsidRPr="008606CF">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606CF">
        <w:rPr>
          <w:rFonts w:ascii="Arial" w:hAnsi="Arial" w:cs="Arial"/>
          <w:b/>
          <w:sz w:val="20"/>
        </w:rPr>
        <w:t>[PONER CANTIDAD CON NÚMERO Y LETRA]</w:t>
      </w:r>
      <w:r w:rsidRPr="008606CF">
        <w:rPr>
          <w:rFonts w:ascii="Arial" w:hAnsi="Arial" w:cs="Arial"/>
          <w:sz w:val="20"/>
        </w:rPr>
        <w:t xml:space="preserve"> a favor del </w:t>
      </w:r>
      <w:r w:rsidRPr="008606CF">
        <w:rPr>
          <w:rFonts w:ascii="Arial" w:hAnsi="Arial" w:cs="Arial"/>
          <w:b/>
          <w:sz w:val="20"/>
        </w:rPr>
        <w:t>Sistema de los Servicios de agua Potable, Drenaje y Alcantarillado de Puerto Vallarta.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b/>
          <w:sz w:val="20"/>
        </w:rPr>
      </w:pPr>
      <w:r w:rsidRPr="008606CF">
        <w:rPr>
          <w:rFonts w:ascii="Arial" w:hAnsi="Arial" w:cs="Arial"/>
          <w:sz w:val="20"/>
        </w:rPr>
        <w:t>Para: Garantizar por</w:t>
      </w:r>
      <w:r w:rsidRPr="008606CF">
        <w:rPr>
          <w:rFonts w:ascii="Arial" w:hAnsi="Arial" w:cs="Arial"/>
          <w:b/>
          <w:sz w:val="20"/>
        </w:rPr>
        <w:t xml:space="preserve"> [PONER NOMBRE DEL ADJUDICADO]</w:t>
      </w:r>
      <w:r w:rsidRPr="008606CF">
        <w:rPr>
          <w:rFonts w:ascii="Arial" w:hAnsi="Arial" w:cs="Arial"/>
          <w:sz w:val="20"/>
        </w:rPr>
        <w:t xml:space="preserve">, con R.F.C.: </w:t>
      </w:r>
      <w:r w:rsidRPr="008606CF">
        <w:rPr>
          <w:rFonts w:ascii="Arial" w:hAnsi="Arial" w:cs="Arial"/>
          <w:b/>
          <w:iCs/>
          <w:sz w:val="20"/>
        </w:rPr>
        <w:t>XXXXX</w:t>
      </w:r>
      <w:r w:rsidRPr="008606CF">
        <w:rPr>
          <w:rFonts w:ascii="Arial" w:hAnsi="Arial" w:cs="Arial"/>
          <w:sz w:val="20"/>
        </w:rPr>
        <w:t xml:space="preserve">, con domicilio en </w:t>
      </w:r>
      <w:r w:rsidRPr="008606CF">
        <w:rPr>
          <w:rFonts w:ascii="Arial" w:hAnsi="Arial" w:cs="Arial"/>
          <w:b/>
          <w:iCs/>
          <w:sz w:val="20"/>
        </w:rPr>
        <w:t>XXXXX</w:t>
      </w:r>
      <w:r w:rsidRPr="008606CF">
        <w:rPr>
          <w:rFonts w:ascii="Arial" w:hAnsi="Arial" w:cs="Arial"/>
          <w:b/>
          <w:sz w:val="20"/>
        </w:rPr>
        <w:t xml:space="preserve">, </w:t>
      </w:r>
      <w:r w:rsidRPr="008606CF">
        <w:rPr>
          <w:rFonts w:ascii="Arial" w:hAnsi="Arial" w:cs="Arial"/>
          <w:sz w:val="20"/>
        </w:rPr>
        <w:t>el fiel y exacto cumplimiento de</w:t>
      </w:r>
      <w:r w:rsidRPr="008606CF">
        <w:rPr>
          <w:rFonts w:ascii="Arial" w:hAnsi="Arial" w:cs="Arial"/>
          <w:b/>
          <w:sz w:val="20"/>
        </w:rPr>
        <w:t xml:space="preserve"> </w:t>
      </w:r>
      <w:r w:rsidRPr="008606CF">
        <w:rPr>
          <w:rFonts w:ascii="Arial" w:hAnsi="Arial" w:cs="Arial"/>
          <w:sz w:val="20"/>
        </w:rPr>
        <w:t xml:space="preserve">todas y cada una de las obligaciones contraídas en el contrato número </w:t>
      </w:r>
      <w:r w:rsidRPr="008606CF">
        <w:rPr>
          <w:rFonts w:ascii="Arial" w:hAnsi="Arial" w:cs="Arial"/>
          <w:b/>
          <w:sz w:val="20"/>
        </w:rPr>
        <w:t xml:space="preserve">SEAPAL XX/XXXX/XXXX, </w:t>
      </w:r>
      <w:r w:rsidRPr="008606CF">
        <w:rPr>
          <w:rFonts w:ascii="Arial" w:hAnsi="Arial" w:cs="Arial"/>
          <w:sz w:val="20"/>
        </w:rPr>
        <w:t>de fecha</w:t>
      </w:r>
      <w:r w:rsidRPr="008606CF">
        <w:rPr>
          <w:rFonts w:ascii="Arial" w:hAnsi="Arial" w:cs="Arial"/>
          <w:b/>
          <w:sz w:val="20"/>
        </w:rPr>
        <w:t xml:space="preserve"> XXXX del mes de XXXX del año XXXX, </w:t>
      </w:r>
      <w:r w:rsidRPr="008606CF">
        <w:rPr>
          <w:rFonts w:ascii="Arial" w:hAnsi="Arial" w:cs="Arial"/>
          <w:sz w:val="20"/>
        </w:rPr>
        <w:t xml:space="preserve">celebrado entre nuestro fiado y el </w:t>
      </w:r>
      <w:r w:rsidRPr="008606CF">
        <w:rPr>
          <w:rFonts w:ascii="Arial" w:hAnsi="Arial" w:cs="Arial"/>
          <w:b/>
          <w:sz w:val="20"/>
        </w:rPr>
        <w:t xml:space="preserve">Sistema de los Servicios de agua Potable, Drenaje y Alcantarillado de Puerto Vallarta, </w:t>
      </w:r>
      <w:r w:rsidRPr="008606CF">
        <w:rPr>
          <w:rFonts w:ascii="Arial" w:hAnsi="Arial" w:cs="Arial"/>
          <w:sz w:val="20"/>
        </w:rPr>
        <w:t>con un importe total de</w:t>
      </w:r>
      <w:r w:rsidRPr="008606CF">
        <w:rPr>
          <w:rFonts w:ascii="Arial" w:hAnsi="Arial" w:cs="Arial"/>
          <w:b/>
          <w:sz w:val="20"/>
        </w:rPr>
        <w:t xml:space="preserve"> [PONER CANTIDAD CON NÚMERO Y LETRA].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caps/>
          <w:sz w:val="20"/>
        </w:rPr>
      </w:pPr>
      <w:r w:rsidRPr="008606CF">
        <w:rPr>
          <w:rFonts w:ascii="Arial" w:hAnsi="Arial" w:cs="Arial"/>
          <w:sz w:val="20"/>
        </w:rPr>
        <w:t xml:space="preserve">Esta fianza permanecerá en vigor aun en los casos en que el Sistema de los Servicios de agua Potable, Drenaje y Alcantarillado de Puerto Vallarta, otorgue prorrogas a </w:t>
      </w:r>
      <w:r w:rsidRPr="008606CF">
        <w:rPr>
          <w:rFonts w:ascii="Arial" w:hAnsi="Arial" w:cs="Arial"/>
          <w:b/>
          <w:sz w:val="20"/>
        </w:rPr>
        <w:t>[PONER NOMBRE DEL ADJUDICADO]</w:t>
      </w:r>
      <w:r w:rsidRPr="008606CF">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8606CF" w:rsidRDefault="003647CC" w:rsidP="000E6A04">
      <w:pPr>
        <w:jc w:val="both"/>
        <w:rPr>
          <w:rFonts w:ascii="Arial" w:hAnsi="Arial" w:cs="Arial"/>
          <w:b/>
          <w:iCs/>
          <w:sz w:val="20"/>
          <w:szCs w:val="20"/>
        </w:rPr>
      </w:pPr>
    </w:p>
    <w:p w:rsidR="003647CC" w:rsidRPr="008606CF" w:rsidRDefault="003647CC" w:rsidP="000E6A04">
      <w:pPr>
        <w:jc w:val="center"/>
        <w:rPr>
          <w:rFonts w:ascii="Arial" w:hAnsi="Arial" w:cs="Arial"/>
          <w:b/>
          <w:sz w:val="18"/>
          <w:szCs w:val="18"/>
        </w:rPr>
      </w:pPr>
    </w:p>
    <w:p w:rsidR="003647CC" w:rsidRPr="008606CF" w:rsidRDefault="003647CC" w:rsidP="000E6A04">
      <w:pPr>
        <w:jc w:val="center"/>
        <w:rPr>
          <w:rFonts w:ascii="Arial" w:hAnsi="Arial" w:cs="Arial"/>
          <w:b/>
          <w:sz w:val="18"/>
          <w:szCs w:val="18"/>
          <w:lang w:val="es-MX"/>
        </w:rPr>
      </w:pPr>
    </w:p>
    <w:p w:rsidR="003647CC" w:rsidRPr="008606CF" w:rsidRDefault="003647CC" w:rsidP="000E6A04">
      <w:pPr>
        <w:jc w:val="both"/>
        <w:rPr>
          <w:rFonts w:ascii="Arial" w:hAnsi="Arial" w:cs="Arial"/>
          <w:b/>
          <w:bCs/>
          <w:caps/>
        </w:rPr>
      </w:pPr>
      <w:r w:rsidRPr="008606CF">
        <w:rPr>
          <w:rFonts w:ascii="Arial" w:hAnsi="Arial" w:cs="Arial"/>
          <w:b/>
          <w:bCs/>
          <w:caps/>
        </w:rPr>
        <w:lastRenderedPageBreak/>
        <w:t>2.- TEXTO DE FIANZA DE ANTICIPO:</w:t>
      </w:r>
    </w:p>
    <w:p w:rsidR="003647CC" w:rsidRPr="008606CF" w:rsidRDefault="003647CC" w:rsidP="000E6A04">
      <w:pPr>
        <w:pStyle w:val="Textoindependiente"/>
        <w:rPr>
          <w:rFonts w:ascii="Arial" w:hAnsi="Arial" w:cs="Arial"/>
          <w:b/>
          <w:sz w:val="20"/>
        </w:rPr>
      </w:pPr>
      <w:r w:rsidRPr="008606CF">
        <w:rPr>
          <w:rFonts w:ascii="Arial" w:hAnsi="Arial" w:cs="Arial"/>
          <w:b/>
          <w:sz w:val="20"/>
        </w:rPr>
        <w:t>[</w:t>
      </w:r>
      <w:r w:rsidRPr="008606CF">
        <w:rPr>
          <w:rFonts w:ascii="Arial" w:hAnsi="Arial" w:cs="Arial"/>
          <w:b/>
          <w:sz w:val="20"/>
          <w:u w:val="single"/>
        </w:rPr>
        <w:t>NOMBRE DE LA AFIANZADORA</w:t>
      </w:r>
      <w:r w:rsidRPr="008606CF">
        <w:rPr>
          <w:rFonts w:ascii="Arial" w:hAnsi="Arial" w:cs="Arial"/>
          <w:b/>
          <w:sz w:val="20"/>
        </w:rPr>
        <w:t>],</w:t>
      </w:r>
      <w:r w:rsidRPr="008606CF">
        <w:rPr>
          <w:rFonts w:ascii="Arial" w:hAnsi="Arial" w:cs="Arial"/>
          <w:sz w:val="20"/>
        </w:rPr>
        <w:t xml:space="preserve"> en el</w:t>
      </w:r>
      <w:r w:rsidRPr="008606CF">
        <w:rPr>
          <w:rFonts w:ascii="Arial" w:hAnsi="Arial" w:cs="Arial"/>
          <w:b/>
          <w:sz w:val="20"/>
        </w:rPr>
        <w:t xml:space="preserve"> </w:t>
      </w:r>
      <w:r w:rsidRPr="008606CF">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606CF">
        <w:rPr>
          <w:rFonts w:ascii="Arial" w:hAnsi="Arial" w:cs="Arial"/>
          <w:b/>
          <w:sz w:val="20"/>
        </w:rPr>
        <w:t>[PONER CANTIDAD CON NÚMERO Y LETRA]</w:t>
      </w:r>
      <w:r w:rsidRPr="008606CF">
        <w:rPr>
          <w:rFonts w:ascii="Arial" w:hAnsi="Arial" w:cs="Arial"/>
          <w:sz w:val="20"/>
        </w:rPr>
        <w:t xml:space="preserve"> a favor del </w:t>
      </w:r>
      <w:r w:rsidRPr="008606CF">
        <w:rPr>
          <w:rFonts w:ascii="Arial" w:hAnsi="Arial" w:cs="Arial"/>
          <w:b/>
          <w:sz w:val="20"/>
        </w:rPr>
        <w:t>Sistema de los Servicios de agua Potable, Drenaje y Alcantarillado de Puerto Vallarta.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b/>
          <w:sz w:val="20"/>
        </w:rPr>
      </w:pPr>
      <w:r w:rsidRPr="008606CF">
        <w:rPr>
          <w:rFonts w:ascii="Arial" w:hAnsi="Arial" w:cs="Arial"/>
          <w:sz w:val="20"/>
        </w:rPr>
        <w:t>Para: Garantizar por</w:t>
      </w:r>
      <w:r w:rsidRPr="008606CF">
        <w:rPr>
          <w:rFonts w:ascii="Arial" w:hAnsi="Arial" w:cs="Arial"/>
          <w:b/>
          <w:sz w:val="20"/>
        </w:rPr>
        <w:t xml:space="preserve"> [PONER NOMBRE DEL ADJUDICADO]</w:t>
      </w:r>
      <w:r w:rsidRPr="008606CF">
        <w:rPr>
          <w:rFonts w:ascii="Arial" w:hAnsi="Arial" w:cs="Arial"/>
          <w:sz w:val="20"/>
        </w:rPr>
        <w:t xml:space="preserve">, con R.F.C.: </w:t>
      </w:r>
      <w:r w:rsidRPr="008606CF">
        <w:rPr>
          <w:rFonts w:ascii="Arial" w:hAnsi="Arial" w:cs="Arial"/>
          <w:b/>
          <w:iCs/>
          <w:sz w:val="20"/>
        </w:rPr>
        <w:t>XXXXX</w:t>
      </w:r>
      <w:r w:rsidRPr="008606CF">
        <w:rPr>
          <w:rFonts w:ascii="Arial" w:hAnsi="Arial" w:cs="Arial"/>
          <w:sz w:val="20"/>
        </w:rPr>
        <w:t xml:space="preserve">, con domicilio en </w:t>
      </w:r>
      <w:r w:rsidRPr="008606CF">
        <w:rPr>
          <w:rFonts w:ascii="Arial" w:hAnsi="Arial" w:cs="Arial"/>
          <w:b/>
          <w:iCs/>
          <w:sz w:val="20"/>
        </w:rPr>
        <w:t>XXXXX</w:t>
      </w:r>
      <w:r w:rsidRPr="008606CF">
        <w:rPr>
          <w:rFonts w:ascii="Arial" w:hAnsi="Arial" w:cs="Arial"/>
          <w:b/>
          <w:sz w:val="20"/>
        </w:rPr>
        <w:t xml:space="preserve">, </w:t>
      </w:r>
      <w:r w:rsidRPr="008606CF">
        <w:rPr>
          <w:rFonts w:ascii="Arial" w:hAnsi="Arial" w:cs="Arial"/>
          <w:sz w:val="20"/>
        </w:rPr>
        <w:t xml:space="preserve">la debida inversión o en su caso la devolución del importe total del anticipo otorgado con motivo del contrato número </w:t>
      </w:r>
      <w:r w:rsidRPr="008606CF">
        <w:rPr>
          <w:rFonts w:ascii="Arial" w:hAnsi="Arial" w:cs="Arial"/>
          <w:b/>
          <w:sz w:val="20"/>
        </w:rPr>
        <w:t xml:space="preserve">SEAPAL XX/XXXX/XXXX, </w:t>
      </w:r>
      <w:r w:rsidRPr="008606CF">
        <w:rPr>
          <w:rFonts w:ascii="Arial" w:hAnsi="Arial" w:cs="Arial"/>
          <w:sz w:val="20"/>
        </w:rPr>
        <w:t>de fecha</w:t>
      </w:r>
      <w:r w:rsidRPr="008606CF">
        <w:rPr>
          <w:rFonts w:ascii="Arial" w:hAnsi="Arial" w:cs="Arial"/>
          <w:b/>
          <w:sz w:val="20"/>
        </w:rPr>
        <w:t xml:space="preserve"> XXXX del mes de XXXX del año XXXX, </w:t>
      </w:r>
      <w:r w:rsidRPr="008606CF">
        <w:rPr>
          <w:rFonts w:ascii="Arial" w:hAnsi="Arial" w:cs="Arial"/>
          <w:sz w:val="20"/>
        </w:rPr>
        <w:t xml:space="preserve">celebrado entre nuestro fiado y el </w:t>
      </w:r>
      <w:r w:rsidRPr="008606CF">
        <w:rPr>
          <w:rFonts w:ascii="Arial" w:hAnsi="Arial" w:cs="Arial"/>
          <w:b/>
          <w:sz w:val="20"/>
        </w:rPr>
        <w:t xml:space="preserve">Sistema de los Servicios de agua Potable, Drenaje y Alcantarillado de Puerto Vallarta, </w:t>
      </w:r>
      <w:r w:rsidRPr="008606CF">
        <w:rPr>
          <w:rFonts w:ascii="Arial" w:hAnsi="Arial" w:cs="Arial"/>
          <w:sz w:val="20"/>
        </w:rPr>
        <w:t>con un importe total de</w:t>
      </w:r>
      <w:r w:rsidRPr="008606CF">
        <w:rPr>
          <w:rFonts w:ascii="Arial" w:hAnsi="Arial" w:cs="Arial"/>
          <w:b/>
          <w:sz w:val="20"/>
        </w:rPr>
        <w:t xml:space="preserve"> [PONER CANTIDAD CON NÚMERO Y LETRA].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caps/>
          <w:sz w:val="20"/>
        </w:rPr>
      </w:pPr>
      <w:r w:rsidRPr="008606CF">
        <w:rPr>
          <w:rFonts w:ascii="Arial" w:hAnsi="Arial" w:cs="Arial"/>
          <w:sz w:val="20"/>
        </w:rPr>
        <w:t xml:space="preserve">Esta fianza permanecerá en vigor aun en los casos en que el Sistema de los Servicios de agua Potable, Drenaje y Alcantarillado de Puerto Vallarta, otorgue prorrogas a </w:t>
      </w:r>
      <w:r w:rsidRPr="008606CF">
        <w:rPr>
          <w:rFonts w:ascii="Arial" w:hAnsi="Arial" w:cs="Arial"/>
          <w:b/>
          <w:sz w:val="20"/>
        </w:rPr>
        <w:t>[PONER NOMBRE DEL ADJUDICADO]</w:t>
      </w:r>
      <w:r w:rsidRPr="008606CF">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8606CF" w:rsidRDefault="003647CC" w:rsidP="000E6A04">
      <w:pPr>
        <w:jc w:val="both"/>
        <w:rPr>
          <w:rFonts w:ascii="Arial" w:hAnsi="Arial" w:cs="Arial"/>
          <w:b/>
          <w:iCs/>
          <w:sz w:val="20"/>
          <w:szCs w:val="20"/>
        </w:rPr>
      </w:pPr>
    </w:p>
    <w:p w:rsidR="003647CC" w:rsidRPr="008606CF" w:rsidRDefault="003647CC" w:rsidP="000E6A04">
      <w:pPr>
        <w:rPr>
          <w:rFonts w:ascii="Arial" w:hAnsi="Arial" w:cs="Arial"/>
          <w:sz w:val="20"/>
          <w:szCs w:val="20"/>
          <w:lang w:val="es-MX"/>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PROTESTO LO NECESARIO:</w:t>
      </w:r>
    </w:p>
    <w:p w:rsidR="003647CC" w:rsidRPr="008606CF" w:rsidRDefault="003647CC" w:rsidP="000E6A04">
      <w:pPr>
        <w:rPr>
          <w:rFonts w:ascii="Arial" w:hAnsi="Arial" w:cs="Arial"/>
          <w:sz w:val="20"/>
          <w:szCs w:val="20"/>
        </w:rPr>
      </w:pPr>
      <w:r w:rsidRPr="008606CF">
        <w:rPr>
          <w:rFonts w:ascii="Arial" w:hAnsi="Arial" w:cs="Arial"/>
          <w:sz w:val="20"/>
          <w:szCs w:val="20"/>
        </w:rPr>
        <w:t>LUGAR Y FECHA</w:t>
      </w: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_____________________________________</w:t>
      </w:r>
    </w:p>
    <w:p w:rsidR="003647CC" w:rsidRPr="008606CF" w:rsidRDefault="003647CC" w:rsidP="000E6A04">
      <w:pPr>
        <w:rPr>
          <w:rFonts w:ascii="Arial" w:hAnsi="Arial" w:cs="Arial"/>
          <w:sz w:val="20"/>
          <w:szCs w:val="20"/>
        </w:rPr>
      </w:pPr>
      <w:r w:rsidRPr="008606CF">
        <w:rPr>
          <w:rFonts w:ascii="Arial" w:hAnsi="Arial" w:cs="Arial"/>
          <w:sz w:val="20"/>
          <w:szCs w:val="20"/>
        </w:rPr>
        <w:t xml:space="preserve">Nombre y firma del Representante Legal </w:t>
      </w:r>
    </w:p>
    <w:p w:rsidR="003647CC" w:rsidRPr="008606CF" w:rsidRDefault="003647CC" w:rsidP="000E6A04">
      <w:pPr>
        <w:rPr>
          <w:rFonts w:ascii="Arial" w:hAnsi="Arial" w:cs="Arial"/>
          <w:sz w:val="20"/>
          <w:szCs w:val="20"/>
        </w:rPr>
      </w:pPr>
      <w:r w:rsidRPr="008606CF">
        <w:rPr>
          <w:rFonts w:ascii="Arial" w:hAnsi="Arial" w:cs="Arial"/>
          <w:sz w:val="20"/>
          <w:szCs w:val="20"/>
        </w:rPr>
        <w:t>Razón social de la empresa</w:t>
      </w:r>
    </w:p>
    <w:p w:rsidR="003647CC" w:rsidRPr="008606CF"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9A239A" w:rsidRPr="00555D6B" w:rsidRDefault="009A239A" w:rsidP="009A239A">
      <w:pPr>
        <w:rPr>
          <w:rFonts w:ascii="Arial" w:hAnsi="Arial" w:cs="Arial"/>
          <w:sz w:val="20"/>
          <w:szCs w:val="20"/>
        </w:rPr>
      </w:pPr>
    </w:p>
    <w:p w:rsidR="003647CC" w:rsidRPr="008606CF" w:rsidRDefault="009A239A" w:rsidP="009A239A">
      <w:pPr>
        <w:jc w:val="center"/>
        <w:rPr>
          <w:rFonts w:ascii="Arial" w:hAnsi="Arial" w:cs="Arial"/>
          <w:sz w:val="20"/>
          <w:szCs w:val="20"/>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r w:rsidR="003647CC" w:rsidRPr="008606CF">
        <w:rPr>
          <w:rFonts w:ascii="Arial" w:hAnsi="Arial" w:cs="Arial"/>
          <w:noProof/>
          <w:sz w:val="20"/>
          <w:szCs w:val="20"/>
          <w:lang w:val="es-MX" w:eastAsia="es-MX"/>
        </w:rPr>
        <w:t>.</w:t>
      </w:r>
    </w:p>
    <w:p w:rsidR="003647CC" w:rsidRPr="008606CF" w:rsidRDefault="003647CC" w:rsidP="000E6A04">
      <w:pPr>
        <w:jc w:val="both"/>
        <w:rPr>
          <w:rFonts w:ascii="Arial" w:hAnsi="Arial" w:cs="Arial"/>
          <w:b/>
          <w:bCs/>
          <w:caps/>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COMITÉ DE ADQUISICIONES DEL SISTEMA DE LOS SERVICIOS DE AGUA POTABLE DRENAJE Y ALCANTARILLADO DE PUERTO VALLARTA.</w:t>
      </w:r>
    </w:p>
    <w:p w:rsidR="003647CC" w:rsidRPr="008606CF" w:rsidRDefault="003647CC" w:rsidP="000E6A04">
      <w:pPr>
        <w:jc w:val="both"/>
        <w:rPr>
          <w:rFonts w:ascii="Arial" w:hAnsi="Arial" w:cs="Arial"/>
          <w:b/>
          <w:sz w:val="20"/>
          <w:szCs w:val="20"/>
        </w:rPr>
      </w:pPr>
      <w:r w:rsidRPr="008606CF">
        <w:rPr>
          <w:rFonts w:ascii="Arial" w:hAnsi="Arial" w:cs="Arial"/>
          <w:b/>
          <w:sz w:val="20"/>
          <w:szCs w:val="20"/>
        </w:rPr>
        <w:t>P R E S E N T E:</w:t>
      </w:r>
    </w:p>
    <w:p w:rsidR="003647CC" w:rsidRPr="008606CF" w:rsidRDefault="003647CC" w:rsidP="000E6A04">
      <w:pPr>
        <w:jc w:val="both"/>
        <w:rPr>
          <w:rFonts w:ascii="Arial" w:eastAsia="SimSun" w:hAnsi="Arial" w:cs="Arial"/>
          <w:sz w:val="18"/>
          <w:szCs w:val="18"/>
        </w:rPr>
      </w:pPr>
    </w:p>
    <w:p w:rsidR="003647CC" w:rsidRPr="008606CF" w:rsidRDefault="003647CC" w:rsidP="000E6A04">
      <w:pPr>
        <w:jc w:val="both"/>
        <w:rPr>
          <w:rFonts w:ascii="Arial" w:eastAsia="SimSun" w:hAnsi="Arial" w:cs="Arial"/>
          <w:sz w:val="20"/>
          <w:szCs w:val="20"/>
        </w:rPr>
      </w:pPr>
    </w:p>
    <w:p w:rsidR="003647CC" w:rsidRPr="008606CF" w:rsidRDefault="003647CC" w:rsidP="000E6A04">
      <w:pPr>
        <w:pStyle w:val="Sangradetextonormal"/>
        <w:spacing w:after="0"/>
        <w:ind w:left="0"/>
        <w:jc w:val="both"/>
        <w:rPr>
          <w:rFonts w:ascii="Arial" w:hAnsi="Arial" w:cs="Arial"/>
          <w:b/>
          <w:sz w:val="20"/>
          <w:szCs w:val="20"/>
          <w:lang w:val="es-MX"/>
        </w:rPr>
      </w:pPr>
      <w:r w:rsidRPr="008606CF">
        <w:rPr>
          <w:rFonts w:ascii="Arial" w:eastAsia="SimSun" w:hAnsi="Arial" w:cs="Arial"/>
          <w:sz w:val="20"/>
          <w:szCs w:val="20"/>
        </w:rPr>
        <w:t>(</w:t>
      </w:r>
      <w:r w:rsidRPr="008606CF">
        <w:rPr>
          <w:rFonts w:ascii="Arial" w:eastAsia="SimSun" w:hAnsi="Arial" w:cs="Arial"/>
          <w:sz w:val="20"/>
          <w:szCs w:val="20"/>
          <w:u w:val="single"/>
        </w:rPr>
        <w:t>NOMBRE DEL REPRESENTANTE LEGAL</w:t>
      </w:r>
      <w:r w:rsidRPr="008606CF">
        <w:rPr>
          <w:rFonts w:ascii="Arial" w:eastAsia="SimSun" w:hAnsi="Arial" w:cs="Arial"/>
          <w:sz w:val="20"/>
          <w:szCs w:val="20"/>
        </w:rPr>
        <w:t>) en mi carácter de representante legal de la (</w:t>
      </w:r>
      <w:r w:rsidRPr="008606CF">
        <w:rPr>
          <w:rFonts w:ascii="Arial" w:eastAsia="SimSun" w:hAnsi="Arial" w:cs="Arial"/>
          <w:sz w:val="20"/>
          <w:szCs w:val="20"/>
          <w:u w:val="single"/>
        </w:rPr>
        <w:t>NOMBRE O RAZÓN SOCIAL DEL LICITANTE</w:t>
      </w:r>
      <w:r w:rsidRPr="008606CF">
        <w:rPr>
          <w:rFonts w:ascii="Arial" w:eastAsia="SimSun" w:hAnsi="Arial" w:cs="Arial"/>
          <w:sz w:val="20"/>
          <w:szCs w:val="20"/>
        </w:rPr>
        <w:t>)</w:t>
      </w:r>
      <w:r w:rsidRPr="008606CF">
        <w:rPr>
          <w:rFonts w:ascii="Arial" w:hAnsi="Arial" w:cs="Arial"/>
          <w:b/>
          <w:sz w:val="20"/>
          <w:szCs w:val="20"/>
          <w:lang w:val="es-MX"/>
        </w:rPr>
        <w:t xml:space="preserve">, </w:t>
      </w:r>
      <w:r w:rsidRPr="008606CF">
        <w:rPr>
          <w:rFonts w:ascii="Arial" w:eastAsia="SimSun" w:hAnsi="Arial" w:cs="Arial"/>
          <w:sz w:val="20"/>
          <w:szCs w:val="20"/>
        </w:rPr>
        <w:t>manifiesto lo siguiente:</w:t>
      </w:r>
    </w:p>
    <w:p w:rsidR="003647CC" w:rsidRPr="008606CF" w:rsidRDefault="003647CC" w:rsidP="000E6A04">
      <w:pPr>
        <w:jc w:val="both"/>
        <w:rPr>
          <w:rFonts w:ascii="Arial" w:eastAsia="SimSun" w:hAnsi="Arial" w:cs="Arial"/>
          <w:sz w:val="20"/>
          <w:szCs w:val="20"/>
        </w:rPr>
      </w:pPr>
    </w:p>
    <w:p w:rsidR="003647CC" w:rsidRPr="008606CF" w:rsidRDefault="003647CC" w:rsidP="000E6A04">
      <w:pPr>
        <w:jc w:val="both"/>
        <w:rPr>
          <w:rFonts w:ascii="Arial" w:eastAsia="SimSun" w:hAnsi="Arial" w:cs="Arial"/>
          <w:sz w:val="20"/>
          <w:szCs w:val="20"/>
        </w:rPr>
      </w:pPr>
    </w:p>
    <w:p w:rsidR="003647CC" w:rsidRPr="008606CF" w:rsidRDefault="003647CC" w:rsidP="000E6A04">
      <w:pPr>
        <w:jc w:val="both"/>
        <w:rPr>
          <w:rFonts w:ascii="Arial" w:eastAsia="SimSun" w:hAnsi="Arial" w:cs="Arial"/>
          <w:sz w:val="20"/>
          <w:szCs w:val="20"/>
        </w:rPr>
      </w:pPr>
      <w:r w:rsidRPr="008606CF">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8606CF" w:rsidRDefault="003647CC" w:rsidP="000E6A04">
      <w:pPr>
        <w:jc w:val="both"/>
        <w:outlineLvl w:val="0"/>
        <w:rPr>
          <w:rFonts w:ascii="Arial" w:eastAsia="SimSun"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PROTESTO LO NECESARIO:</w:t>
      </w:r>
    </w:p>
    <w:p w:rsidR="003647CC" w:rsidRPr="008606CF" w:rsidRDefault="003647CC" w:rsidP="000E6A04">
      <w:pPr>
        <w:rPr>
          <w:rFonts w:ascii="Arial" w:hAnsi="Arial" w:cs="Arial"/>
          <w:sz w:val="20"/>
          <w:szCs w:val="20"/>
        </w:rPr>
      </w:pPr>
      <w:r w:rsidRPr="008606CF">
        <w:rPr>
          <w:rFonts w:ascii="Arial" w:hAnsi="Arial" w:cs="Arial"/>
          <w:sz w:val="20"/>
          <w:szCs w:val="20"/>
        </w:rPr>
        <w:t>LUGAR Y FECHA</w:t>
      </w: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_____________________________________</w:t>
      </w:r>
    </w:p>
    <w:p w:rsidR="003647CC" w:rsidRPr="008606CF" w:rsidRDefault="003647CC" w:rsidP="000E6A04">
      <w:pPr>
        <w:rPr>
          <w:rFonts w:ascii="Arial" w:hAnsi="Arial" w:cs="Arial"/>
          <w:sz w:val="20"/>
          <w:szCs w:val="20"/>
        </w:rPr>
      </w:pPr>
      <w:r w:rsidRPr="008606CF">
        <w:rPr>
          <w:rFonts w:ascii="Arial" w:hAnsi="Arial" w:cs="Arial"/>
          <w:sz w:val="20"/>
          <w:szCs w:val="20"/>
        </w:rPr>
        <w:t xml:space="preserve">Nombre y firma del Representante Legal </w:t>
      </w:r>
    </w:p>
    <w:p w:rsidR="003647CC" w:rsidRPr="008606CF" w:rsidRDefault="003647CC" w:rsidP="000E6A04">
      <w:pPr>
        <w:rPr>
          <w:rFonts w:ascii="Arial" w:hAnsi="Arial" w:cs="Arial"/>
          <w:sz w:val="20"/>
          <w:szCs w:val="20"/>
        </w:rPr>
      </w:pPr>
      <w:r w:rsidRPr="008606CF">
        <w:rPr>
          <w:rFonts w:ascii="Arial" w:hAnsi="Arial" w:cs="Arial"/>
          <w:sz w:val="20"/>
          <w:szCs w:val="20"/>
        </w:rPr>
        <w:t>Razón social de la empresa</w:t>
      </w:r>
    </w:p>
    <w:p w:rsidR="003647CC" w:rsidRPr="008606CF" w:rsidRDefault="003647CC" w:rsidP="000E6A04">
      <w:pPr>
        <w:rPr>
          <w:rFonts w:ascii="Arial" w:hAnsi="Arial" w:cs="Arial"/>
          <w:sz w:val="20"/>
          <w:szCs w:val="20"/>
        </w:rPr>
      </w:pPr>
      <w:r w:rsidRPr="008606CF">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Pr="002E065D" w:rsidRDefault="007A0B1D" w:rsidP="000E6A04">
      <w:pPr>
        <w:jc w:val="center"/>
        <w:rPr>
          <w:rFonts w:ascii="Arial" w:hAnsi="Arial" w:cs="Arial"/>
          <w:b/>
          <w:sz w:val="20"/>
          <w:szCs w:val="20"/>
        </w:rPr>
      </w:pPr>
    </w:p>
    <w:p w:rsidR="002E065D" w:rsidRPr="002E065D" w:rsidRDefault="002E065D" w:rsidP="000E6A04">
      <w:pPr>
        <w:jc w:val="center"/>
        <w:rPr>
          <w:rFonts w:ascii="Arial" w:hAnsi="Arial" w:cs="Arial"/>
          <w:sz w:val="20"/>
          <w:szCs w:val="20"/>
        </w:rPr>
      </w:pPr>
      <w:r w:rsidRPr="002E065D">
        <w:rPr>
          <w:rFonts w:ascii="Arial" w:hAnsi="Arial" w:cs="Arial"/>
          <w:b/>
          <w:sz w:val="20"/>
          <w:szCs w:val="20"/>
        </w:rPr>
        <w:t>FORMATO DE CONTRATO</w:t>
      </w:r>
    </w:p>
    <w:p w:rsidR="009A239A" w:rsidRPr="00555D6B" w:rsidRDefault="009A239A" w:rsidP="009A239A">
      <w:pPr>
        <w:rPr>
          <w:rFonts w:ascii="Arial" w:hAnsi="Arial" w:cs="Arial"/>
          <w:sz w:val="20"/>
          <w:szCs w:val="20"/>
        </w:rPr>
      </w:pPr>
    </w:p>
    <w:p w:rsidR="003647CC" w:rsidRDefault="009A239A" w:rsidP="009A239A">
      <w:pPr>
        <w:jc w:val="center"/>
        <w:rPr>
          <w:rFonts w:ascii="Arial" w:hAnsi="Arial" w:cs="Arial"/>
          <w:noProof/>
          <w:sz w:val="20"/>
          <w:szCs w:val="20"/>
          <w:lang w:val="es-MX" w:eastAsia="es-MX"/>
        </w:rPr>
      </w:pPr>
      <w:r w:rsidRPr="008269F9">
        <w:rPr>
          <w:rFonts w:ascii="Arial" w:hAnsi="Arial" w:cs="Arial"/>
          <w:noProof/>
          <w:sz w:val="20"/>
          <w:szCs w:val="20"/>
          <w:lang w:val="es-MX" w:eastAsia="es-MX"/>
        </w:rPr>
        <w:t>LICITACIÓN LOCAL CON CONCURRENCIA, SEAPAL Nº 10/90760/2019, PARA LA ADQUISICION DE: 4,000 MEDIDORES DE TIPO DE VELOCIDAD DE CHORRO UNICO DE ½. DE ACUERDO</w:t>
      </w:r>
      <w:r>
        <w:rPr>
          <w:rFonts w:ascii="Arial" w:hAnsi="Arial" w:cs="Arial"/>
          <w:noProof/>
          <w:sz w:val="20"/>
          <w:szCs w:val="20"/>
          <w:lang w:val="es-MX" w:eastAsia="es-MX"/>
        </w:rPr>
        <w:t xml:space="preserve"> AL ANEXO 1 DE LAS BASES</w:t>
      </w:r>
      <w:bookmarkStart w:id="0" w:name="_GoBack"/>
      <w:bookmarkEnd w:id="0"/>
    </w:p>
    <w:p w:rsidR="009A239A" w:rsidRPr="008606CF" w:rsidRDefault="009A239A" w:rsidP="009A239A">
      <w:pPr>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b/>
          <w:sz w:val="20"/>
        </w:rPr>
        <w:t>CONTRATO DE XXXX SEAPAL XXXX</w:t>
      </w:r>
      <w:r w:rsidRPr="008606CF">
        <w:rPr>
          <w:rFonts w:ascii="Arial" w:hAnsi="Arial" w:cs="Arial"/>
          <w:sz w:val="20"/>
        </w:rPr>
        <w:t xml:space="preserve"> que celebran por una parte el </w:t>
      </w:r>
      <w:r w:rsidRPr="008606CF">
        <w:rPr>
          <w:rFonts w:ascii="Arial" w:hAnsi="Arial" w:cs="Arial"/>
          <w:b/>
          <w:sz w:val="20"/>
        </w:rPr>
        <w:t>XXXX,</w:t>
      </w:r>
      <w:r w:rsidRPr="008606CF">
        <w:rPr>
          <w:rFonts w:ascii="Arial" w:hAnsi="Arial" w:cs="Arial"/>
          <w:sz w:val="20"/>
        </w:rPr>
        <w:t xml:space="preserve"> en su carácter de Apoderado General Judicial para Pleitos y Cobranzas y Actos de Administración aún en materia laboral del </w:t>
      </w:r>
      <w:r w:rsidRPr="008606CF">
        <w:rPr>
          <w:rFonts w:ascii="Arial" w:hAnsi="Arial" w:cs="Arial"/>
          <w:b/>
          <w:sz w:val="20"/>
        </w:rPr>
        <w:t>Sistema de los Servicios de Agua Potable, Drenaje y Alcantarillado de Puerto Vallarta</w:t>
      </w:r>
      <w:r w:rsidRPr="008606CF">
        <w:rPr>
          <w:rFonts w:ascii="Arial" w:hAnsi="Arial" w:cs="Arial"/>
          <w:sz w:val="20"/>
        </w:rPr>
        <w:t>, persona jurídica a quien en lo sucesivo y para los efectos de este documento se le denominará “</w:t>
      </w:r>
      <w:r w:rsidRPr="008606CF">
        <w:rPr>
          <w:rFonts w:ascii="Arial" w:hAnsi="Arial" w:cs="Arial"/>
          <w:b/>
          <w:sz w:val="20"/>
        </w:rPr>
        <w:t>SEAPAL VALLARTA”</w:t>
      </w:r>
      <w:r w:rsidRPr="008606CF">
        <w:rPr>
          <w:rFonts w:ascii="Arial" w:hAnsi="Arial" w:cs="Arial"/>
          <w:sz w:val="20"/>
        </w:rPr>
        <w:t xml:space="preserve">; por otra parte, comparece el </w:t>
      </w:r>
      <w:r w:rsidRPr="008606CF">
        <w:rPr>
          <w:rFonts w:ascii="Arial" w:hAnsi="Arial" w:cs="Arial"/>
          <w:b/>
          <w:sz w:val="20"/>
        </w:rPr>
        <w:t>C.</w:t>
      </w:r>
      <w:r w:rsidRPr="008606CF">
        <w:rPr>
          <w:rFonts w:ascii="Arial" w:hAnsi="Arial" w:cs="Arial"/>
          <w:sz w:val="20"/>
        </w:rPr>
        <w:t xml:space="preserve"> </w:t>
      </w:r>
      <w:r w:rsidRPr="008606CF">
        <w:rPr>
          <w:rFonts w:ascii="Arial" w:hAnsi="Arial" w:cs="Arial"/>
          <w:b/>
          <w:sz w:val="20"/>
        </w:rPr>
        <w:t>XXXX</w:t>
      </w:r>
      <w:r w:rsidRPr="008606CF">
        <w:rPr>
          <w:rFonts w:ascii="Arial" w:hAnsi="Arial" w:cs="Arial"/>
          <w:sz w:val="20"/>
        </w:rPr>
        <w:t xml:space="preserve">, en su carácter de Representante Legal de </w:t>
      </w:r>
      <w:r w:rsidRPr="008606CF">
        <w:rPr>
          <w:rFonts w:ascii="Arial" w:hAnsi="Arial" w:cs="Arial"/>
          <w:b/>
          <w:sz w:val="20"/>
        </w:rPr>
        <w:t>“XXXX”,</w:t>
      </w:r>
      <w:r w:rsidRPr="008606CF">
        <w:rPr>
          <w:rFonts w:ascii="Arial" w:hAnsi="Arial" w:cs="Arial"/>
          <w:sz w:val="20"/>
        </w:rPr>
        <w:t xml:space="preserve"> a quien para los efectos de éste contrato se le denominará </w:t>
      </w:r>
      <w:r w:rsidRPr="008606CF">
        <w:rPr>
          <w:rFonts w:ascii="Arial" w:hAnsi="Arial" w:cs="Arial"/>
          <w:b/>
          <w:sz w:val="20"/>
        </w:rPr>
        <w:t xml:space="preserve">“EL ADJUDICADO”, </w:t>
      </w:r>
      <w:r w:rsidRPr="008606CF">
        <w:rPr>
          <w:rFonts w:ascii="Arial" w:hAnsi="Arial" w:cs="Arial"/>
          <w:bCs/>
          <w:sz w:val="20"/>
        </w:rPr>
        <w:t>ambas partes se sujetan a las siguientes decla</w:t>
      </w:r>
      <w:r w:rsidRPr="008606CF">
        <w:rPr>
          <w:rFonts w:ascii="Arial" w:hAnsi="Arial" w:cs="Arial"/>
          <w:sz w:val="20"/>
        </w:rPr>
        <w:t>raciones y cláusulas:</w:t>
      </w:r>
    </w:p>
    <w:p w:rsidR="003647CC" w:rsidRPr="008606CF" w:rsidRDefault="003647CC" w:rsidP="000E6A04">
      <w:pPr>
        <w:pStyle w:val="Textoindependiente"/>
        <w:rPr>
          <w:rFonts w:ascii="Arial" w:hAnsi="Arial" w:cs="Arial"/>
          <w:sz w:val="20"/>
        </w:rPr>
      </w:pPr>
    </w:p>
    <w:p w:rsidR="003647CC" w:rsidRPr="008606CF" w:rsidRDefault="003647CC" w:rsidP="000E6A04">
      <w:pPr>
        <w:jc w:val="center"/>
        <w:rPr>
          <w:rFonts w:ascii="Arial" w:hAnsi="Arial" w:cs="Arial"/>
          <w:b/>
          <w:sz w:val="20"/>
          <w:szCs w:val="20"/>
        </w:rPr>
      </w:pPr>
      <w:r w:rsidRPr="008606CF">
        <w:rPr>
          <w:rFonts w:ascii="Arial" w:hAnsi="Arial" w:cs="Arial"/>
          <w:b/>
          <w:sz w:val="20"/>
          <w:szCs w:val="20"/>
        </w:rPr>
        <w:t>D E C L A R A C I O N E S:</w:t>
      </w:r>
    </w:p>
    <w:p w:rsidR="003647CC" w:rsidRPr="008606CF" w:rsidRDefault="003647CC" w:rsidP="000E6A04">
      <w:pPr>
        <w:jc w:val="both"/>
        <w:rPr>
          <w:rFonts w:ascii="Arial" w:hAnsi="Arial" w:cs="Arial"/>
          <w:sz w:val="20"/>
          <w:szCs w:val="20"/>
        </w:rPr>
      </w:pP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r w:rsidRPr="008606CF">
        <w:rPr>
          <w:rFonts w:ascii="Arial" w:hAnsi="Arial" w:cs="Arial"/>
          <w:b/>
          <w:sz w:val="20"/>
          <w:szCs w:val="20"/>
        </w:rPr>
        <w:t>I.-</w:t>
      </w:r>
      <w:r w:rsidRPr="008606CF">
        <w:rPr>
          <w:rFonts w:ascii="Arial" w:hAnsi="Arial" w:cs="Arial"/>
          <w:sz w:val="20"/>
          <w:szCs w:val="20"/>
        </w:rPr>
        <w:t xml:space="preserve"> Declara el </w:t>
      </w:r>
      <w:r w:rsidRPr="008606CF">
        <w:rPr>
          <w:rFonts w:ascii="Arial" w:hAnsi="Arial" w:cs="Arial"/>
          <w:b/>
          <w:sz w:val="20"/>
          <w:szCs w:val="20"/>
        </w:rPr>
        <w:t>XXXX,</w:t>
      </w:r>
      <w:r w:rsidRPr="008606CF">
        <w:rPr>
          <w:rFonts w:ascii="Arial" w:hAnsi="Arial" w:cs="Arial"/>
          <w:sz w:val="20"/>
          <w:szCs w:val="20"/>
        </w:rPr>
        <w:t xml:space="preserve"> que el </w:t>
      </w:r>
      <w:r w:rsidRPr="008606CF">
        <w:rPr>
          <w:rFonts w:ascii="Arial" w:hAnsi="Arial" w:cs="Arial"/>
          <w:b/>
          <w:sz w:val="20"/>
          <w:szCs w:val="20"/>
        </w:rPr>
        <w:t>Sistema de los Servicios de Agua Potable, Drenaje y Alcantarillado de Puerto Vallarta</w:t>
      </w:r>
      <w:r w:rsidRPr="008606CF">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r w:rsidRPr="008606CF">
        <w:rPr>
          <w:rFonts w:ascii="Arial" w:hAnsi="Arial" w:cs="Arial"/>
          <w:b/>
          <w:sz w:val="20"/>
          <w:szCs w:val="20"/>
        </w:rPr>
        <w:t>II.-</w:t>
      </w:r>
      <w:r w:rsidRPr="008606CF">
        <w:rPr>
          <w:rFonts w:ascii="Arial" w:hAnsi="Arial" w:cs="Arial"/>
          <w:sz w:val="20"/>
          <w:szCs w:val="20"/>
        </w:rPr>
        <w:t xml:space="preserve"> El </w:t>
      </w:r>
      <w:r w:rsidRPr="008606CF">
        <w:rPr>
          <w:rFonts w:ascii="Arial" w:hAnsi="Arial" w:cs="Arial"/>
          <w:b/>
          <w:sz w:val="20"/>
          <w:szCs w:val="20"/>
        </w:rPr>
        <w:t>XXXX,</w:t>
      </w:r>
      <w:r w:rsidRPr="008606CF">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8606CF">
        <w:rPr>
          <w:rFonts w:ascii="Arial" w:hAnsi="Arial" w:cs="Arial"/>
          <w:b/>
          <w:sz w:val="20"/>
          <w:szCs w:val="20"/>
        </w:rPr>
        <w:t>XXXX</w:t>
      </w:r>
      <w:r w:rsidRPr="008606CF">
        <w:rPr>
          <w:rFonts w:ascii="Arial" w:hAnsi="Arial" w:cs="Arial"/>
          <w:sz w:val="20"/>
          <w:szCs w:val="20"/>
        </w:rPr>
        <w:t>; por lo que cuenta con las facultades necesarias para suscribir el presente contrato, las cuales no le han sido revocadas ni limitadas de modo alguno.</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b/>
          <w:sz w:val="20"/>
          <w:szCs w:val="20"/>
        </w:rPr>
        <w:t>III.-</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manifiesta ser una empresa constituida bajo el amparo de las leyes mexicanas, como consta en </w:t>
      </w:r>
      <w:r w:rsidRPr="008606CF">
        <w:rPr>
          <w:rFonts w:ascii="Arial" w:hAnsi="Arial" w:cs="Arial"/>
          <w:b/>
          <w:sz w:val="20"/>
          <w:szCs w:val="20"/>
        </w:rPr>
        <w:t>XXXX</w:t>
      </w:r>
      <w:r w:rsidRPr="008606CF">
        <w:rPr>
          <w:rFonts w:ascii="Arial" w:hAnsi="Arial" w:cs="Arial"/>
          <w:sz w:val="20"/>
          <w:szCs w:val="20"/>
        </w:rPr>
        <w:t xml:space="preserve">; igualmente señala que, la empresa que representa tiene por objeto social el </w:t>
      </w:r>
      <w:r w:rsidRPr="008606CF">
        <w:rPr>
          <w:rFonts w:ascii="Arial" w:hAnsi="Arial" w:cs="Arial"/>
          <w:b/>
          <w:sz w:val="20"/>
          <w:szCs w:val="20"/>
        </w:rPr>
        <w:t>XXXX</w:t>
      </w:r>
      <w:r w:rsidRPr="008606CF">
        <w:rPr>
          <w:rFonts w:ascii="Arial" w:hAnsi="Arial" w:cs="Arial"/>
          <w:sz w:val="20"/>
          <w:szCs w:val="20"/>
        </w:rPr>
        <w:t xml:space="preserve">; que el Registro Federal de Contribuyentes de su representada es </w:t>
      </w:r>
      <w:r w:rsidRPr="008606CF">
        <w:rPr>
          <w:rFonts w:ascii="Arial" w:hAnsi="Arial" w:cs="Arial"/>
          <w:b/>
          <w:sz w:val="20"/>
          <w:szCs w:val="20"/>
        </w:rPr>
        <w:t>XXXX</w:t>
      </w:r>
      <w:r w:rsidRPr="008606CF">
        <w:rPr>
          <w:rFonts w:ascii="Arial" w:hAnsi="Arial" w:cs="Arial"/>
          <w:iCs/>
          <w:sz w:val="20"/>
          <w:szCs w:val="20"/>
        </w:rPr>
        <w:t xml:space="preserve">, con domicilio fiscal ubicado en </w:t>
      </w:r>
      <w:r w:rsidRPr="008606CF">
        <w:rPr>
          <w:rFonts w:ascii="Arial" w:hAnsi="Arial" w:cs="Arial"/>
          <w:b/>
          <w:sz w:val="20"/>
          <w:szCs w:val="20"/>
        </w:rPr>
        <w:t>XXXX</w:t>
      </w:r>
      <w:r w:rsidRPr="008606CF">
        <w:rPr>
          <w:rFonts w:ascii="Arial" w:hAnsi="Arial" w:cs="Arial"/>
          <w:iCs/>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IV.-</w:t>
      </w:r>
      <w:r w:rsidRPr="008606CF">
        <w:rPr>
          <w:rFonts w:ascii="Arial" w:hAnsi="Arial" w:cs="Arial"/>
          <w:sz w:val="20"/>
          <w:szCs w:val="20"/>
        </w:rPr>
        <w:t xml:space="preserve"> El</w:t>
      </w:r>
      <w:r w:rsidRPr="008606CF">
        <w:rPr>
          <w:rFonts w:ascii="Arial" w:hAnsi="Arial" w:cs="Arial"/>
          <w:b/>
          <w:sz w:val="20"/>
          <w:szCs w:val="20"/>
        </w:rPr>
        <w:t xml:space="preserve"> </w:t>
      </w:r>
      <w:r w:rsidRPr="008606CF">
        <w:rPr>
          <w:rFonts w:ascii="Arial" w:hAnsi="Arial" w:cs="Arial"/>
          <w:b/>
          <w:bCs/>
          <w:sz w:val="20"/>
          <w:szCs w:val="20"/>
        </w:rPr>
        <w:t xml:space="preserve">C. </w:t>
      </w:r>
      <w:r w:rsidRPr="008606CF">
        <w:rPr>
          <w:rFonts w:ascii="Arial" w:hAnsi="Arial" w:cs="Arial"/>
          <w:b/>
          <w:sz w:val="20"/>
          <w:szCs w:val="20"/>
        </w:rPr>
        <w:t>XXXX,</w:t>
      </w:r>
      <w:r w:rsidRPr="008606CF">
        <w:rPr>
          <w:rFonts w:ascii="Arial" w:hAnsi="Arial" w:cs="Arial"/>
          <w:sz w:val="20"/>
          <w:szCs w:val="20"/>
        </w:rPr>
        <w:t xml:space="preserve"> manifiesta ser </w:t>
      </w:r>
      <w:r w:rsidRPr="008606CF">
        <w:rPr>
          <w:rFonts w:ascii="Arial" w:hAnsi="Arial" w:cs="Arial"/>
          <w:b/>
          <w:sz w:val="20"/>
          <w:szCs w:val="20"/>
        </w:rPr>
        <w:t>XXXX</w:t>
      </w:r>
      <w:r w:rsidRPr="008606CF">
        <w:rPr>
          <w:rFonts w:ascii="Arial" w:hAnsi="Arial" w:cs="Arial"/>
          <w:sz w:val="20"/>
          <w:szCs w:val="20"/>
        </w:rPr>
        <w:t xml:space="preserve"> de </w:t>
      </w:r>
      <w:r w:rsidRPr="008606CF">
        <w:rPr>
          <w:rFonts w:ascii="Arial" w:hAnsi="Arial" w:cs="Arial"/>
          <w:b/>
          <w:sz w:val="20"/>
          <w:szCs w:val="20"/>
        </w:rPr>
        <w:t>“XXXX”</w:t>
      </w:r>
      <w:r w:rsidRPr="008606CF">
        <w:rPr>
          <w:rFonts w:ascii="Arial" w:hAnsi="Arial" w:cs="Arial"/>
          <w:sz w:val="20"/>
          <w:szCs w:val="20"/>
        </w:rPr>
        <w:t xml:space="preserve"> y lo acredita con </w:t>
      </w:r>
      <w:r w:rsidRPr="008606CF">
        <w:rPr>
          <w:rFonts w:ascii="Arial" w:hAnsi="Arial" w:cs="Arial"/>
          <w:b/>
          <w:sz w:val="20"/>
          <w:szCs w:val="20"/>
        </w:rPr>
        <w:t>XXXX</w:t>
      </w:r>
      <w:r w:rsidRPr="008606CF">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V.-</w:t>
      </w:r>
      <w:r w:rsidRPr="008606CF">
        <w:rPr>
          <w:rFonts w:ascii="Arial" w:hAnsi="Arial" w:cs="Arial"/>
          <w:sz w:val="20"/>
          <w:szCs w:val="20"/>
        </w:rPr>
        <w:t xml:space="preserve"> Manifiesta </w:t>
      </w:r>
      <w:r w:rsidRPr="008606CF">
        <w:rPr>
          <w:rFonts w:ascii="Arial" w:hAnsi="Arial" w:cs="Arial"/>
          <w:b/>
          <w:sz w:val="20"/>
          <w:szCs w:val="20"/>
        </w:rPr>
        <w:t>“SEAPAL VALLARTA”</w:t>
      </w:r>
      <w:r w:rsidRPr="008606CF">
        <w:rPr>
          <w:rFonts w:ascii="Arial" w:hAnsi="Arial" w:cs="Arial"/>
          <w:sz w:val="20"/>
          <w:szCs w:val="20"/>
        </w:rPr>
        <w:t xml:space="preserve"> que requiere el producto o mercancía que ofrece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referente a </w:t>
      </w:r>
      <w:r w:rsidRPr="008606CF">
        <w:rPr>
          <w:rFonts w:ascii="Arial" w:hAnsi="Arial" w:cs="Arial"/>
          <w:b/>
          <w:sz w:val="20"/>
          <w:szCs w:val="20"/>
        </w:rPr>
        <w:t>XXXX</w:t>
      </w:r>
      <w:r w:rsidRPr="008606CF">
        <w:rPr>
          <w:rFonts w:ascii="Arial" w:hAnsi="Arial" w:cs="Arial"/>
          <w:sz w:val="20"/>
          <w:szCs w:val="20"/>
        </w:rPr>
        <w:t xml:space="preserve">, de acuerdo a las especificaciones que datan en el Anexo 1 de las Bases de la Licitación Pública Local número SEAPAL </w:t>
      </w:r>
      <w:r w:rsidRPr="008606CF">
        <w:rPr>
          <w:rFonts w:ascii="Arial" w:hAnsi="Arial" w:cs="Arial"/>
          <w:b/>
          <w:sz w:val="20"/>
          <w:szCs w:val="20"/>
        </w:rPr>
        <w:t>XXXX</w:t>
      </w:r>
      <w:r w:rsidRPr="008606CF">
        <w:rPr>
          <w:rFonts w:ascii="Arial" w:hAnsi="Arial" w:cs="Arial"/>
          <w:sz w:val="20"/>
          <w:szCs w:val="20"/>
        </w:rPr>
        <w:t xml:space="preserve"> y</w:t>
      </w:r>
      <w:r w:rsidRPr="008606CF">
        <w:rPr>
          <w:rFonts w:ascii="Arial" w:hAnsi="Arial" w:cs="Arial"/>
          <w:bCs/>
          <w:sz w:val="20"/>
          <w:szCs w:val="20"/>
        </w:rPr>
        <w:t xml:space="preserve"> a las necesidades de </w:t>
      </w:r>
      <w:r w:rsidRPr="008606CF">
        <w:rPr>
          <w:rFonts w:ascii="Arial" w:hAnsi="Arial" w:cs="Arial"/>
          <w:b/>
          <w:sz w:val="20"/>
          <w:szCs w:val="20"/>
        </w:rPr>
        <w:t>“SEAPAL VALLARTA</w:t>
      </w:r>
      <w:r w:rsidRPr="008606CF">
        <w:rPr>
          <w:rFonts w:ascii="Arial" w:hAnsi="Arial" w:cs="Arial"/>
          <w:sz w:val="20"/>
          <w:szCs w:val="20"/>
        </w:rPr>
        <w:t xml:space="preserve">”; asimismo, manifiesta que se aprobó realizar dicha adquisición </w:t>
      </w:r>
      <w:r w:rsidRPr="008606CF">
        <w:rPr>
          <w:rFonts w:ascii="Arial" w:hAnsi="Arial" w:cs="Arial"/>
          <w:bCs/>
          <w:iCs/>
          <w:sz w:val="20"/>
          <w:szCs w:val="20"/>
        </w:rPr>
        <w:t xml:space="preserve">a </w:t>
      </w:r>
      <w:r w:rsidRPr="008606CF">
        <w:rPr>
          <w:rFonts w:ascii="Arial" w:hAnsi="Arial" w:cs="Arial"/>
          <w:b/>
          <w:sz w:val="20"/>
          <w:szCs w:val="20"/>
        </w:rPr>
        <w:t>XXXX</w:t>
      </w:r>
      <w:r w:rsidRPr="008606CF">
        <w:rPr>
          <w:rFonts w:ascii="Arial" w:hAnsi="Arial" w:cs="Arial"/>
          <w:bCs/>
          <w:sz w:val="20"/>
          <w:szCs w:val="20"/>
        </w:rPr>
        <w:t xml:space="preserve"> en </w:t>
      </w:r>
      <w:r w:rsidRPr="008606CF">
        <w:rPr>
          <w:rFonts w:ascii="Arial" w:hAnsi="Arial" w:cs="Arial"/>
          <w:b/>
          <w:sz w:val="20"/>
          <w:szCs w:val="20"/>
        </w:rPr>
        <w:t>XXXX</w:t>
      </w:r>
      <w:r w:rsidRPr="008606CF">
        <w:rPr>
          <w:rFonts w:ascii="Arial" w:hAnsi="Arial" w:cs="Arial"/>
          <w:bCs/>
          <w:sz w:val="20"/>
          <w:szCs w:val="20"/>
        </w:rPr>
        <w:t xml:space="preserve"> celebrada el </w:t>
      </w:r>
      <w:r w:rsidRPr="008606CF">
        <w:rPr>
          <w:rFonts w:ascii="Arial" w:hAnsi="Arial" w:cs="Arial"/>
          <w:b/>
          <w:sz w:val="20"/>
          <w:szCs w:val="20"/>
        </w:rPr>
        <w:t>XXXX</w:t>
      </w:r>
      <w:r w:rsidRPr="008606CF">
        <w:rPr>
          <w:rFonts w:ascii="Arial" w:hAnsi="Arial" w:cs="Arial"/>
          <w:bCs/>
          <w:sz w:val="20"/>
          <w:szCs w:val="20"/>
        </w:rPr>
        <w:t xml:space="preserve">, mediante </w:t>
      </w:r>
      <w:r w:rsidRPr="008606CF">
        <w:rPr>
          <w:rFonts w:ascii="Arial" w:hAnsi="Arial" w:cs="Arial"/>
          <w:sz w:val="20"/>
          <w:szCs w:val="20"/>
        </w:rPr>
        <w:t xml:space="preserve">Licitación Pública </w:t>
      </w:r>
      <w:r w:rsidRPr="008606CF">
        <w:rPr>
          <w:rFonts w:ascii="Arial" w:hAnsi="Arial" w:cs="Arial"/>
          <w:b/>
          <w:sz w:val="20"/>
          <w:szCs w:val="20"/>
        </w:rPr>
        <w:t>XXXX</w:t>
      </w:r>
      <w:r w:rsidRPr="008606CF">
        <w:rPr>
          <w:rFonts w:ascii="Arial" w:hAnsi="Arial" w:cs="Arial"/>
          <w:bCs/>
          <w:sz w:val="20"/>
          <w:szCs w:val="20"/>
        </w:rPr>
        <w:t>.</w:t>
      </w:r>
    </w:p>
    <w:p w:rsidR="003647CC" w:rsidRPr="008606CF" w:rsidRDefault="003647CC" w:rsidP="000E6A04">
      <w:pPr>
        <w:jc w:val="both"/>
        <w:rPr>
          <w:rFonts w:ascii="Arial" w:hAnsi="Arial" w:cs="Arial"/>
          <w:sz w:val="20"/>
          <w:szCs w:val="20"/>
        </w:rPr>
      </w:pPr>
      <w:r w:rsidRPr="008606CF">
        <w:rPr>
          <w:rFonts w:ascii="Arial" w:hAnsi="Arial" w:cs="Arial"/>
          <w:sz w:val="20"/>
          <w:szCs w:val="20"/>
        </w:rPr>
        <w:tab/>
      </w:r>
    </w:p>
    <w:p w:rsidR="003647CC" w:rsidRPr="008606CF" w:rsidRDefault="003647CC" w:rsidP="000E6A04">
      <w:pPr>
        <w:jc w:val="center"/>
        <w:rPr>
          <w:rFonts w:ascii="Arial" w:hAnsi="Arial" w:cs="Arial"/>
          <w:b/>
          <w:iCs/>
          <w:sz w:val="20"/>
          <w:szCs w:val="20"/>
        </w:rPr>
      </w:pPr>
      <w:r w:rsidRPr="008606CF">
        <w:rPr>
          <w:rFonts w:ascii="Arial" w:hAnsi="Arial" w:cs="Arial"/>
          <w:b/>
          <w:iCs/>
          <w:sz w:val="20"/>
          <w:szCs w:val="20"/>
        </w:rPr>
        <w:t>C L A U S U L A S:</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lastRenderedPageBreak/>
        <w:t>PRIMERA</w:t>
      </w:r>
      <w:r w:rsidRPr="008606CF">
        <w:rPr>
          <w:rFonts w:ascii="Arial" w:hAnsi="Arial" w:cs="Arial"/>
          <w:sz w:val="20"/>
          <w:szCs w:val="20"/>
        </w:rPr>
        <w:t xml:space="preserve">.- El </w:t>
      </w:r>
      <w:r w:rsidRPr="008606CF">
        <w:rPr>
          <w:rFonts w:ascii="Arial" w:hAnsi="Arial" w:cs="Arial"/>
          <w:b/>
          <w:sz w:val="20"/>
          <w:szCs w:val="20"/>
        </w:rPr>
        <w:t>“SEAPAL VALLARTA”</w:t>
      </w:r>
      <w:r w:rsidRPr="008606CF">
        <w:rPr>
          <w:rFonts w:ascii="Arial" w:hAnsi="Arial" w:cs="Arial"/>
          <w:sz w:val="20"/>
          <w:szCs w:val="20"/>
        </w:rPr>
        <w:t xml:space="preserve">, contrata 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quien se obliga a realizar</w:t>
      </w:r>
      <w:r w:rsidRPr="008606CF">
        <w:rPr>
          <w:rFonts w:ascii="Arial" w:hAnsi="Arial" w:cs="Arial"/>
          <w:b/>
          <w:sz w:val="20"/>
          <w:szCs w:val="20"/>
        </w:rPr>
        <w:t xml:space="preserve"> XXXX</w:t>
      </w:r>
      <w:r w:rsidRPr="008606CF">
        <w:rPr>
          <w:rFonts w:ascii="Arial" w:hAnsi="Arial" w:cs="Arial"/>
          <w:sz w:val="20"/>
          <w:szCs w:val="20"/>
        </w:rPr>
        <w:t>, de acuerdo con las especificaciones al Anexo 1 de las Bases</w:t>
      </w:r>
      <w:r w:rsidRPr="008606CF">
        <w:rPr>
          <w:rFonts w:ascii="Arial" w:hAnsi="Arial" w:cs="Arial"/>
          <w:bCs/>
          <w:sz w:val="20"/>
          <w:szCs w:val="20"/>
        </w:rPr>
        <w:t xml:space="preserve"> de la Licitación Pública </w:t>
      </w:r>
      <w:r w:rsidRPr="008606CF">
        <w:rPr>
          <w:rFonts w:ascii="Arial" w:hAnsi="Arial" w:cs="Arial"/>
          <w:b/>
          <w:sz w:val="20"/>
          <w:szCs w:val="20"/>
        </w:rPr>
        <w:t>XXXX</w:t>
      </w:r>
      <w:r w:rsidRPr="008606CF">
        <w:rPr>
          <w:rFonts w:ascii="Arial" w:hAnsi="Arial" w:cs="Arial"/>
          <w:sz w:val="20"/>
          <w:szCs w:val="20"/>
        </w:rPr>
        <w:t xml:space="preserve"> documento que se anexa al presente contrato en </w:t>
      </w:r>
      <w:r w:rsidRPr="008606CF">
        <w:rPr>
          <w:rFonts w:ascii="Arial" w:hAnsi="Arial" w:cs="Arial"/>
          <w:b/>
          <w:sz w:val="20"/>
          <w:szCs w:val="20"/>
        </w:rPr>
        <w:t>XXXX</w:t>
      </w:r>
      <w:r w:rsidRPr="008606CF">
        <w:rPr>
          <w:rFonts w:ascii="Arial" w:hAnsi="Arial" w:cs="Arial"/>
          <w:sz w:val="20"/>
          <w:szCs w:val="20"/>
        </w:rPr>
        <w:t xml:space="preserve"> fojas y </w:t>
      </w:r>
      <w:r w:rsidRPr="008606CF">
        <w:rPr>
          <w:rFonts w:ascii="Arial" w:hAnsi="Arial" w:cs="Arial"/>
          <w:bCs/>
          <w:sz w:val="20"/>
          <w:szCs w:val="20"/>
        </w:rPr>
        <w:t xml:space="preserve">a las especificaciones y necesidades de </w:t>
      </w:r>
      <w:r w:rsidRPr="008606CF">
        <w:rPr>
          <w:rFonts w:ascii="Arial" w:hAnsi="Arial" w:cs="Arial"/>
          <w:b/>
          <w:sz w:val="20"/>
          <w:szCs w:val="20"/>
        </w:rPr>
        <w:t>“SEAPAL VALLARTA</w:t>
      </w:r>
      <w:r w:rsidRPr="008606CF">
        <w:rPr>
          <w:rFonts w:ascii="Arial" w:hAnsi="Arial" w:cs="Arial"/>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Cs/>
          <w:sz w:val="20"/>
          <w:szCs w:val="20"/>
        </w:rPr>
      </w:pPr>
      <w:r w:rsidRPr="008606CF">
        <w:rPr>
          <w:rFonts w:ascii="Arial" w:hAnsi="Arial" w:cs="Arial"/>
          <w:sz w:val="20"/>
          <w:szCs w:val="20"/>
        </w:rPr>
        <w:t>El precio pactado por el</w:t>
      </w:r>
      <w:r w:rsidRPr="008606CF">
        <w:rPr>
          <w:rFonts w:ascii="Arial" w:hAnsi="Arial" w:cs="Arial"/>
          <w:b/>
          <w:sz w:val="20"/>
          <w:szCs w:val="20"/>
        </w:rPr>
        <w:t xml:space="preserve"> XXXX</w:t>
      </w:r>
      <w:r w:rsidRPr="008606CF">
        <w:rPr>
          <w:rFonts w:ascii="Arial" w:hAnsi="Arial" w:cs="Arial"/>
          <w:sz w:val="20"/>
          <w:szCs w:val="20"/>
        </w:rPr>
        <w:t xml:space="preserve"> es la cantidad de </w:t>
      </w:r>
      <w:r w:rsidRPr="008606CF">
        <w:rPr>
          <w:rFonts w:ascii="Arial" w:hAnsi="Arial" w:cs="Arial"/>
          <w:b/>
          <w:sz w:val="20"/>
          <w:szCs w:val="20"/>
        </w:rPr>
        <w:t>$ XXXX</w:t>
      </w:r>
      <w:r w:rsidRPr="008606CF">
        <w:rPr>
          <w:rFonts w:ascii="Arial" w:hAnsi="Arial" w:cs="Arial"/>
          <w:sz w:val="20"/>
          <w:szCs w:val="20"/>
        </w:rPr>
        <w:t xml:space="preserve">, más el Impuesto al Valor Agregado que consiste en la cantidad de </w:t>
      </w:r>
      <w:r w:rsidRPr="008606CF">
        <w:rPr>
          <w:rFonts w:ascii="Arial" w:hAnsi="Arial" w:cs="Arial"/>
          <w:b/>
          <w:sz w:val="20"/>
          <w:szCs w:val="20"/>
        </w:rPr>
        <w:t>$ XXXX</w:t>
      </w:r>
      <w:r w:rsidRPr="008606CF">
        <w:rPr>
          <w:rFonts w:ascii="Arial" w:hAnsi="Arial" w:cs="Arial"/>
          <w:sz w:val="20"/>
          <w:szCs w:val="20"/>
        </w:rPr>
        <w:t>, lo cual da una cantidad de</w:t>
      </w:r>
      <w:r w:rsidRPr="008606CF">
        <w:rPr>
          <w:rFonts w:ascii="Arial" w:hAnsi="Arial" w:cs="Arial"/>
          <w:b/>
          <w:sz w:val="20"/>
          <w:szCs w:val="20"/>
        </w:rPr>
        <w:t xml:space="preserve"> $ XXXX IVA incluido; </w:t>
      </w:r>
      <w:r w:rsidRPr="008606CF">
        <w:rPr>
          <w:rFonts w:ascii="Arial" w:hAnsi="Arial" w:cs="Arial"/>
          <w:bCs/>
          <w:sz w:val="20"/>
          <w:szCs w:val="20"/>
        </w:rPr>
        <w:t>esto, de conformidad con el siguiente recuadro:</w:t>
      </w:r>
    </w:p>
    <w:p w:rsidR="003647CC" w:rsidRPr="008606CF"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8606CF" w:rsidTr="002A320F">
        <w:trPr>
          <w:trHeight w:val="383"/>
        </w:trPr>
        <w:tc>
          <w:tcPr>
            <w:tcW w:w="688"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BIEN O SERVICIO</w:t>
            </w:r>
          </w:p>
        </w:tc>
        <w:tc>
          <w:tcPr>
            <w:tcW w:w="1881"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ESPECIFICACION</w:t>
            </w:r>
          </w:p>
        </w:tc>
        <w:tc>
          <w:tcPr>
            <w:tcW w:w="746"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CANTIDAD</w:t>
            </w:r>
          </w:p>
        </w:tc>
        <w:tc>
          <w:tcPr>
            <w:tcW w:w="777" w:type="pct"/>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PRECIO UNITARIO</w:t>
            </w:r>
          </w:p>
        </w:tc>
        <w:tc>
          <w:tcPr>
            <w:tcW w:w="908" w:type="pct"/>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IMPORTE</w:t>
            </w:r>
          </w:p>
        </w:tc>
      </w:tr>
      <w:tr w:rsidR="003647CC" w:rsidRPr="008606CF" w:rsidTr="002A320F">
        <w:tc>
          <w:tcPr>
            <w:tcW w:w="688"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1881"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746"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777"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908" w:type="pct"/>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 XXXX</w:t>
            </w:r>
          </w:p>
        </w:tc>
      </w:tr>
      <w:tr w:rsidR="003647CC" w:rsidRPr="008606CF" w:rsidTr="002A320F">
        <w:tc>
          <w:tcPr>
            <w:tcW w:w="688"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SUB TOTAL</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r w:rsidR="003647CC" w:rsidRPr="008606CF" w:rsidTr="002A320F">
        <w:tc>
          <w:tcPr>
            <w:tcW w:w="688"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I.V.A.</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r w:rsidR="003647CC" w:rsidRPr="008606CF" w:rsidTr="002A320F">
        <w:tc>
          <w:tcPr>
            <w:tcW w:w="688"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TOTAL</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bl>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El producto deberá contener las siguientes especificaciones:</w:t>
      </w:r>
    </w:p>
    <w:p w:rsidR="003647CC" w:rsidRPr="008606CF" w:rsidRDefault="003647CC" w:rsidP="000E6A04">
      <w:pPr>
        <w:jc w:val="both"/>
        <w:rPr>
          <w:rFonts w:ascii="Arial" w:hAnsi="Arial" w:cs="Arial"/>
          <w:b/>
          <w:sz w:val="20"/>
          <w:szCs w:val="20"/>
        </w:rPr>
      </w:pPr>
      <w:r w:rsidRPr="008606CF">
        <w:rPr>
          <w:rFonts w:ascii="Arial" w:hAnsi="Arial" w:cs="Arial"/>
          <w:b/>
          <w:sz w:val="20"/>
          <w:szCs w:val="20"/>
        </w:rPr>
        <w:t>XXXX</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SEGUNDA.-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proporcionará </w:t>
      </w:r>
      <w:r w:rsidRPr="008606CF">
        <w:rPr>
          <w:rFonts w:ascii="Arial" w:hAnsi="Arial" w:cs="Arial"/>
          <w:b/>
          <w:sz w:val="20"/>
          <w:szCs w:val="20"/>
        </w:rPr>
        <w:t>XXXX</w:t>
      </w:r>
      <w:r w:rsidRPr="008606CF">
        <w:rPr>
          <w:rFonts w:ascii="Arial" w:hAnsi="Arial" w:cs="Arial"/>
          <w:sz w:val="20"/>
          <w:szCs w:val="20"/>
        </w:rPr>
        <w:t xml:space="preserve">, de conformidad con las indicaciones que </w:t>
      </w:r>
      <w:r w:rsidRPr="008606CF">
        <w:rPr>
          <w:rFonts w:ascii="Arial" w:hAnsi="Arial" w:cs="Arial"/>
          <w:b/>
          <w:sz w:val="20"/>
          <w:szCs w:val="20"/>
        </w:rPr>
        <w:t>“SEAPAL VALLARTA”</w:t>
      </w:r>
      <w:r w:rsidRPr="008606CF">
        <w:rPr>
          <w:rFonts w:ascii="Arial" w:hAnsi="Arial" w:cs="Arial"/>
          <w:sz w:val="20"/>
          <w:szCs w:val="20"/>
        </w:rPr>
        <w:t xml:space="preserve"> realice a través de su Director General, su Gerente Administrativo o del departamento encargado de las Adquisiciones y Almacén en el organismo.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“SEAPAL VALLARTA”</w:t>
      </w:r>
      <w:r w:rsidRPr="008606CF">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a su vez se compromete a entregar el producto en tiempo y forma, tomando las medidas de seguridad necesarias.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sz w:val="20"/>
          <w:szCs w:val="20"/>
        </w:rPr>
        <w:t xml:space="preserve">Todas las erogaciones por cumplimiento de este contrato que realice </w:t>
      </w:r>
      <w:r w:rsidRPr="008606CF">
        <w:rPr>
          <w:rFonts w:ascii="Arial" w:hAnsi="Arial" w:cs="Arial"/>
          <w:b/>
          <w:sz w:val="20"/>
          <w:szCs w:val="20"/>
        </w:rPr>
        <w:t>“SEAPAL VALLARTA”</w:t>
      </w:r>
      <w:r w:rsidRPr="008606CF">
        <w:rPr>
          <w:rFonts w:ascii="Arial" w:hAnsi="Arial" w:cs="Arial"/>
          <w:sz w:val="20"/>
          <w:szCs w:val="20"/>
        </w:rPr>
        <w:t xml:space="preserve">, serán de hasta una cantidad total de </w:t>
      </w:r>
      <w:r w:rsidRPr="008606CF">
        <w:rPr>
          <w:rFonts w:ascii="Arial" w:hAnsi="Arial" w:cs="Arial"/>
          <w:b/>
          <w:sz w:val="20"/>
          <w:szCs w:val="20"/>
        </w:rPr>
        <w:t>XXXX</w:t>
      </w:r>
      <w:r w:rsidRPr="008606CF">
        <w:rPr>
          <w:rFonts w:ascii="Arial" w:hAnsi="Arial" w:cs="Arial"/>
          <w:sz w:val="20"/>
          <w:szCs w:val="20"/>
        </w:rPr>
        <w:t xml:space="preserve"> IVA incluido.</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21"/>
        <w:rPr>
          <w:rFonts w:cs="Arial"/>
          <w:sz w:val="20"/>
        </w:rPr>
      </w:pPr>
      <w:r w:rsidRPr="008606CF">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8606CF">
        <w:rPr>
          <w:rFonts w:cs="Arial"/>
          <w:b/>
          <w:sz w:val="20"/>
        </w:rPr>
        <w:t>“SEAPAL VALLARTA”</w:t>
      </w:r>
      <w:r w:rsidRPr="008606CF">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8606CF">
        <w:rPr>
          <w:rFonts w:cs="Arial"/>
          <w:b/>
          <w:sz w:val="20"/>
        </w:rPr>
        <w:t>SEAPAL VALLARTA”</w:t>
      </w:r>
      <w:r w:rsidRPr="008606CF">
        <w:rPr>
          <w:rFonts w:cs="Arial"/>
          <w:sz w:val="20"/>
        </w:rPr>
        <w:t xml:space="preserve">. </w:t>
      </w:r>
    </w:p>
    <w:p w:rsidR="003647CC" w:rsidRPr="008606CF" w:rsidRDefault="003647CC" w:rsidP="000E6A04">
      <w:pPr>
        <w:pStyle w:val="Textoindependiente21"/>
        <w:rPr>
          <w:rFonts w:cs="Arial"/>
          <w:sz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t xml:space="preserve">Las cantidades estipuladas incluyen gastos, expensas y demás erogaciones necesarias para la prestación del servicio, por lo que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libera a </w:t>
      </w:r>
      <w:r w:rsidRPr="008606CF">
        <w:rPr>
          <w:rFonts w:ascii="Arial" w:hAnsi="Arial" w:cs="Arial"/>
          <w:b/>
          <w:sz w:val="20"/>
          <w:szCs w:val="20"/>
        </w:rPr>
        <w:t>“SEAPAL VALLARTA”</w:t>
      </w:r>
      <w:r w:rsidRPr="008606CF">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TERCERA.-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se compromete a que la transportación de los productos materia de este contrato correrá por cuenta y riesgo de </w:t>
      </w:r>
      <w:r w:rsidRPr="008606CF">
        <w:rPr>
          <w:rFonts w:ascii="Arial" w:hAnsi="Arial" w:cs="Arial"/>
          <w:b/>
          <w:sz w:val="20"/>
          <w:szCs w:val="20"/>
        </w:rPr>
        <w:t>“</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responsabilizándose en que estos sean entregados en el lugar y el plazo pactado en el pedido y/o contrato.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Cs/>
          <w:sz w:val="20"/>
          <w:szCs w:val="20"/>
        </w:rPr>
      </w:pPr>
      <w:r w:rsidRPr="008606CF">
        <w:rPr>
          <w:rFonts w:ascii="Arial" w:hAnsi="Arial" w:cs="Arial"/>
          <w:sz w:val="20"/>
          <w:szCs w:val="20"/>
        </w:rPr>
        <w:t xml:space="preserve">El producto se suministrara de conformidad con las especificaciones de </w:t>
      </w:r>
      <w:r w:rsidRPr="008606CF">
        <w:rPr>
          <w:rFonts w:ascii="Arial" w:hAnsi="Arial" w:cs="Arial"/>
          <w:b/>
          <w:sz w:val="20"/>
          <w:szCs w:val="20"/>
        </w:rPr>
        <w:t>“SEAPAL VALLARTA”</w:t>
      </w:r>
      <w:r w:rsidRPr="008606CF">
        <w:rPr>
          <w:rFonts w:ascii="Arial" w:hAnsi="Arial" w:cs="Arial"/>
          <w:bCs/>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lang w:val="es-ES_tradnl"/>
        </w:rPr>
        <w:t>CUARTA.-</w:t>
      </w:r>
      <w:r w:rsidRPr="008606CF">
        <w:rPr>
          <w:rFonts w:ascii="Arial" w:hAnsi="Arial" w:cs="Arial"/>
          <w:bCs/>
          <w:sz w:val="20"/>
          <w:szCs w:val="20"/>
          <w:lang w:val="es-ES_tradnl"/>
        </w:rPr>
        <w:t xml:space="preserve"> </w:t>
      </w:r>
      <w:r w:rsidRPr="008606CF">
        <w:rPr>
          <w:rFonts w:ascii="Arial" w:hAnsi="Arial" w:cs="Arial"/>
          <w:sz w:val="20"/>
          <w:szCs w:val="20"/>
        </w:rPr>
        <w:t xml:space="preserve">Las bases del concurso SEAPAL N° </w:t>
      </w:r>
      <w:r w:rsidRPr="008606CF">
        <w:rPr>
          <w:rFonts w:ascii="Arial" w:hAnsi="Arial" w:cs="Arial"/>
          <w:b/>
          <w:sz w:val="20"/>
          <w:szCs w:val="20"/>
        </w:rPr>
        <w:t>XXXX</w:t>
      </w:r>
      <w:r w:rsidRPr="008606CF">
        <w:rPr>
          <w:rFonts w:ascii="Arial" w:hAnsi="Arial" w:cs="Arial"/>
          <w:bCs/>
          <w:sz w:val="20"/>
          <w:szCs w:val="20"/>
        </w:rPr>
        <w:t xml:space="preserve"> con sus anexos, </w:t>
      </w:r>
      <w:r w:rsidRPr="008606CF">
        <w:rPr>
          <w:rFonts w:ascii="Arial" w:hAnsi="Arial" w:cs="Arial"/>
          <w:sz w:val="20"/>
          <w:szCs w:val="20"/>
        </w:rPr>
        <w:t xml:space="preserve">el acta de la junta aclaratoria y el acta de fallo, </w:t>
      </w:r>
      <w:proofErr w:type="gramStart"/>
      <w:r w:rsidRPr="008606CF">
        <w:rPr>
          <w:rFonts w:ascii="Arial" w:hAnsi="Arial" w:cs="Arial"/>
          <w:sz w:val="20"/>
          <w:szCs w:val="20"/>
        </w:rPr>
        <w:t>forman</w:t>
      </w:r>
      <w:proofErr w:type="gramEnd"/>
      <w:r w:rsidRPr="008606CF">
        <w:rPr>
          <w:rFonts w:ascii="Arial" w:hAnsi="Arial" w:cs="Arial"/>
          <w:sz w:val="20"/>
          <w:szCs w:val="20"/>
        </w:rPr>
        <w:t xml:space="preserve"> parte integral de este contrato, teniéndose por aquí reproducidos o </w:t>
      </w:r>
      <w:r w:rsidRPr="008606CF">
        <w:rPr>
          <w:rFonts w:ascii="Arial" w:hAnsi="Arial" w:cs="Arial"/>
          <w:sz w:val="20"/>
          <w:szCs w:val="20"/>
        </w:rPr>
        <w:lastRenderedPageBreak/>
        <w:t xml:space="preserve">insertados, manifestando ambas partes conocer su contenido, para todos los efectos legales a que haya lugar. </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
        <w:rPr>
          <w:rFonts w:ascii="Arial" w:hAnsi="Arial" w:cs="Arial"/>
          <w:b/>
          <w:sz w:val="20"/>
        </w:rPr>
      </w:pPr>
      <w:r w:rsidRPr="008606CF">
        <w:rPr>
          <w:rFonts w:ascii="Arial" w:hAnsi="Arial" w:cs="Arial"/>
          <w:b/>
          <w:bCs/>
          <w:sz w:val="20"/>
        </w:rPr>
        <w:t xml:space="preserve">QUINTA.- “EL </w:t>
      </w:r>
      <w:r w:rsidRPr="008606CF">
        <w:rPr>
          <w:rFonts w:ascii="Arial" w:hAnsi="Arial" w:cs="Arial"/>
          <w:b/>
          <w:sz w:val="20"/>
        </w:rPr>
        <w:t>ADJUDICADO</w:t>
      </w:r>
      <w:r w:rsidRPr="008606CF">
        <w:rPr>
          <w:rFonts w:ascii="Arial" w:hAnsi="Arial" w:cs="Arial"/>
          <w:b/>
          <w:bCs/>
          <w:sz w:val="20"/>
        </w:rPr>
        <w:t xml:space="preserve">” </w:t>
      </w:r>
      <w:r w:rsidRPr="008606CF">
        <w:rPr>
          <w:rFonts w:ascii="Arial" w:hAnsi="Arial" w:cs="Arial"/>
          <w:sz w:val="20"/>
        </w:rPr>
        <w:t xml:space="preserve">deberá constituir una garantía a favor de </w:t>
      </w:r>
      <w:r w:rsidRPr="008606CF">
        <w:rPr>
          <w:rFonts w:ascii="Arial" w:hAnsi="Arial" w:cs="Arial"/>
          <w:b/>
          <w:sz w:val="20"/>
        </w:rPr>
        <w:t xml:space="preserve">“SEAPAL VALLARTA” </w:t>
      </w:r>
      <w:r w:rsidRPr="008606CF">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8606CF">
        <w:rPr>
          <w:rFonts w:ascii="Arial" w:hAnsi="Arial" w:cs="Arial"/>
          <w:b/>
          <w:sz w:val="20"/>
        </w:rPr>
        <w:t>“SEAPAL VALLARTA”</w:t>
      </w:r>
      <w:r w:rsidRPr="008606CF">
        <w:rPr>
          <w:rFonts w:ascii="Arial" w:hAnsi="Arial" w:cs="Arial"/>
          <w:sz w:val="20"/>
        </w:rPr>
        <w:t xml:space="preserve">, de no presentar la garantía no se entregará el contrato. </w:t>
      </w:r>
      <w:r w:rsidRPr="008606CF">
        <w:rPr>
          <w:rFonts w:ascii="Arial" w:hAnsi="Arial" w:cs="Arial"/>
          <w:b/>
          <w:sz w:val="20"/>
        </w:rPr>
        <w:t xml:space="preserve">“EL ADJUDICADO”, </w:t>
      </w:r>
      <w:r w:rsidRPr="008606CF">
        <w:rPr>
          <w:rFonts w:ascii="Arial" w:hAnsi="Arial" w:cs="Arial"/>
          <w:sz w:val="20"/>
        </w:rPr>
        <w:t xml:space="preserve">tiene la opción de garantizar a través de fianza, ésta deberá ser expedida por una afianzadora nacional y contener el texto del </w:t>
      </w:r>
      <w:r w:rsidRPr="008606CF">
        <w:rPr>
          <w:rFonts w:ascii="Arial" w:hAnsi="Arial" w:cs="Arial"/>
          <w:b/>
          <w:sz w:val="20"/>
        </w:rPr>
        <w:t xml:space="preserve">Anexo 7 </w:t>
      </w:r>
      <w:r w:rsidRPr="008606CF">
        <w:rPr>
          <w:rFonts w:ascii="Arial" w:hAnsi="Arial" w:cs="Arial"/>
          <w:sz w:val="20"/>
        </w:rPr>
        <w:t xml:space="preserve">de las bases del concurso, mismo que forma parte integral de éste instrumento. </w:t>
      </w:r>
      <w:r w:rsidRPr="008606CF">
        <w:rPr>
          <w:rFonts w:ascii="Arial" w:hAnsi="Arial" w:cs="Arial"/>
          <w:b/>
          <w:sz w:val="20"/>
        </w:rPr>
        <w:t xml:space="preserve"> </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SEXTA.-</w:t>
      </w:r>
      <w:r w:rsidRPr="008606CF">
        <w:rPr>
          <w:rFonts w:ascii="Arial" w:hAnsi="Arial" w:cs="Arial"/>
          <w:sz w:val="20"/>
          <w:szCs w:val="20"/>
        </w:rPr>
        <w:t xml:space="preserve"> El presente contrato comenzará a surtir efectos a partir del </w:t>
      </w:r>
      <w:r w:rsidRPr="008606CF">
        <w:rPr>
          <w:rFonts w:ascii="Arial" w:hAnsi="Arial" w:cs="Arial"/>
          <w:b/>
          <w:sz w:val="20"/>
          <w:szCs w:val="20"/>
        </w:rPr>
        <w:t>XXXX</w:t>
      </w:r>
      <w:r w:rsidRPr="008606CF">
        <w:rPr>
          <w:rFonts w:ascii="Arial" w:hAnsi="Arial" w:cs="Arial"/>
          <w:sz w:val="20"/>
          <w:szCs w:val="20"/>
        </w:rPr>
        <w:t xml:space="preserve"> al </w:t>
      </w:r>
      <w:r w:rsidRPr="008606CF">
        <w:rPr>
          <w:rFonts w:ascii="Arial" w:hAnsi="Arial" w:cs="Arial"/>
          <w:b/>
          <w:sz w:val="20"/>
          <w:szCs w:val="20"/>
        </w:rPr>
        <w:t>XXXX</w:t>
      </w:r>
      <w:r w:rsidRPr="008606CF">
        <w:rPr>
          <w:rFonts w:ascii="Arial" w:hAnsi="Arial" w:cs="Arial"/>
          <w:sz w:val="20"/>
          <w:szCs w:val="20"/>
        </w:rPr>
        <w:t xml:space="preserve"> o hasta que ese entregue el total del suministro del presente acto jurídico.  Vencido el plazo del contrato no se entenderá por prorrogado.</w:t>
      </w:r>
    </w:p>
    <w:p w:rsidR="003647CC" w:rsidRPr="008606CF" w:rsidRDefault="003647CC" w:rsidP="000E6A04">
      <w:pPr>
        <w:ind w:right="-1"/>
        <w:jc w:val="both"/>
        <w:rPr>
          <w:rFonts w:ascii="Arial" w:hAnsi="Arial" w:cs="Arial"/>
          <w:sz w:val="20"/>
          <w:szCs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 xml:space="preserve">A pesar de lo anterior, el contrato no se perfeccionará ni surtirá efectos sino hasta que </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bCs/>
          <w:sz w:val="20"/>
          <w:szCs w:val="20"/>
        </w:rPr>
        <w:t>”</w:t>
      </w:r>
      <w:r w:rsidRPr="008606CF">
        <w:rPr>
          <w:rFonts w:ascii="Arial" w:hAnsi="Arial" w:cs="Arial"/>
          <w:iCs/>
          <w:sz w:val="20"/>
          <w:szCs w:val="20"/>
        </w:rPr>
        <w:t xml:space="preserve"> entregué a </w:t>
      </w:r>
      <w:r w:rsidRPr="008606CF">
        <w:rPr>
          <w:rFonts w:ascii="Arial" w:hAnsi="Arial" w:cs="Arial"/>
          <w:b/>
          <w:sz w:val="20"/>
          <w:szCs w:val="20"/>
        </w:rPr>
        <w:t>“SEAPAL VALLARTA”</w:t>
      </w:r>
      <w:r w:rsidRPr="008606CF">
        <w:rPr>
          <w:rFonts w:ascii="Arial" w:hAnsi="Arial" w:cs="Arial"/>
          <w:sz w:val="20"/>
          <w:szCs w:val="20"/>
        </w:rPr>
        <w:t xml:space="preserve"> </w:t>
      </w:r>
      <w:r w:rsidRPr="008606CF">
        <w:rPr>
          <w:rFonts w:ascii="Arial" w:hAnsi="Arial" w:cs="Arial"/>
          <w:iCs/>
          <w:sz w:val="20"/>
          <w:szCs w:val="20"/>
        </w:rPr>
        <w:t xml:space="preserve">la </w:t>
      </w:r>
      <w:r w:rsidRPr="008606CF">
        <w:rPr>
          <w:rFonts w:ascii="Arial" w:hAnsi="Arial" w:cs="Arial"/>
          <w:sz w:val="20"/>
          <w:szCs w:val="20"/>
        </w:rPr>
        <w:t>opinión de cumplimiento de obligaciones fiscales</w:t>
      </w:r>
      <w:r w:rsidRPr="008606CF">
        <w:rPr>
          <w:rFonts w:ascii="Arial" w:hAnsi="Arial" w:cs="Arial"/>
          <w:iCs/>
          <w:sz w:val="20"/>
          <w:szCs w:val="20"/>
        </w:rPr>
        <w:t xml:space="preserve"> y de seguridad social </w:t>
      </w:r>
      <w:r w:rsidRPr="008606CF">
        <w:rPr>
          <w:rFonts w:ascii="Arial" w:hAnsi="Arial" w:cs="Arial"/>
          <w:sz w:val="20"/>
          <w:szCs w:val="20"/>
        </w:rPr>
        <w:t>vigente, que contempla el artículo 32-D del Código Fiscal de la Federación.</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8606CF" w:rsidRDefault="003647CC" w:rsidP="000E6A04">
      <w:pPr>
        <w:pStyle w:val="Textoindependiente"/>
        <w:rPr>
          <w:rFonts w:ascii="Arial" w:hAnsi="Arial" w:cs="Arial"/>
          <w:b/>
          <w:bCs/>
          <w:sz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SÉPTIMA</w:t>
      </w:r>
      <w:r w:rsidRPr="008606CF">
        <w:rPr>
          <w:rFonts w:ascii="Arial" w:hAnsi="Arial" w:cs="Arial"/>
          <w:sz w:val="20"/>
          <w:szCs w:val="20"/>
        </w:rPr>
        <w:t xml:space="preserve">.- Se aplicara 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8606CF"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8606CF" w:rsidTr="002A320F">
        <w:trPr>
          <w:trHeight w:val="285"/>
          <w:jc w:val="center"/>
        </w:trPr>
        <w:tc>
          <w:tcPr>
            <w:tcW w:w="1574" w:type="pct"/>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DIAS HÁBILES DE ATRASO</w:t>
            </w:r>
          </w:p>
        </w:tc>
        <w:tc>
          <w:tcPr>
            <w:tcW w:w="3426" w:type="pct"/>
            <w:shd w:val="clear" w:color="auto" w:fill="auto"/>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PORCENTAJE DE LA SANCION</w:t>
            </w:r>
          </w:p>
        </w:tc>
      </w:tr>
      <w:tr w:rsidR="003647CC" w:rsidRPr="008606CF" w:rsidTr="002A320F">
        <w:trPr>
          <w:trHeight w:val="290"/>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DE 01 HASTA 05</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3 %</w:t>
            </w:r>
          </w:p>
        </w:tc>
      </w:tr>
      <w:tr w:rsidR="003647CC" w:rsidRPr="008606CF" w:rsidTr="002A320F">
        <w:trPr>
          <w:trHeight w:val="256"/>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DE 06 HASTA 10</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6 %</w:t>
            </w:r>
          </w:p>
        </w:tc>
      </w:tr>
      <w:tr w:rsidR="003647CC" w:rsidRPr="008606CF" w:rsidTr="002A320F">
        <w:trPr>
          <w:trHeight w:val="217"/>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 xml:space="preserve">DE 11 HASTA 15 </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10 %</w:t>
            </w:r>
          </w:p>
        </w:tc>
      </w:tr>
      <w:tr w:rsidR="003647CC" w:rsidRPr="008606CF" w:rsidTr="002A320F">
        <w:trPr>
          <w:trHeight w:val="320"/>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16 EN ADELANTE</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 xml:space="preserve">El 10% y se cancelara el contrato a criterio de </w:t>
            </w:r>
            <w:r w:rsidRPr="008606CF">
              <w:rPr>
                <w:rFonts w:ascii="Arial" w:hAnsi="Arial" w:cs="Arial"/>
                <w:b/>
                <w:sz w:val="20"/>
                <w:szCs w:val="20"/>
              </w:rPr>
              <w:t>“SEAPAL VALLARTA”.</w:t>
            </w:r>
          </w:p>
        </w:tc>
      </w:tr>
    </w:tbl>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t>Esto, sin perjuicio de las demás consecuencias derivadas del incumplimiento.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bCs/>
          <w:sz w:val="20"/>
          <w:szCs w:val="20"/>
        </w:rPr>
        <w:t>OCTAVA</w:t>
      </w:r>
      <w:r w:rsidRPr="008606CF">
        <w:rPr>
          <w:rFonts w:ascii="Arial" w:hAnsi="Arial" w:cs="Arial"/>
          <w:sz w:val="20"/>
          <w:szCs w:val="20"/>
        </w:rPr>
        <w:t>.- Los derechos y obligaciones que se deriven del contrato, no podrán cederse en forma parcial o total a favor de otra Persona Física o Jurídica</w:t>
      </w:r>
      <w:r w:rsidRPr="008606CF">
        <w:rPr>
          <w:rFonts w:ascii="Arial" w:hAnsi="Arial" w:cs="Arial"/>
          <w:b/>
          <w:sz w:val="20"/>
          <w:szCs w:val="20"/>
        </w:rPr>
        <w:t>.</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NOVENA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asumirá la responsabilidad total, en caso de que al suministrar los bienes y/o servicios a </w:t>
      </w:r>
      <w:r w:rsidRPr="008606CF">
        <w:rPr>
          <w:rFonts w:ascii="Arial" w:hAnsi="Arial" w:cs="Arial"/>
          <w:b/>
          <w:sz w:val="20"/>
          <w:szCs w:val="20"/>
        </w:rPr>
        <w:t>“SEAPAL VALLARTA”</w:t>
      </w:r>
      <w:r w:rsidRPr="008606CF">
        <w:rPr>
          <w:rFonts w:ascii="Arial" w:hAnsi="Arial" w:cs="Arial"/>
          <w:sz w:val="20"/>
          <w:szCs w:val="20"/>
        </w:rPr>
        <w:t xml:space="preserve"> infrinja los derechos de terceros sobre patentes, marcas o derechos de autor.</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DÉCIMA</w:t>
      </w:r>
      <w:r w:rsidRPr="008606CF">
        <w:rPr>
          <w:rFonts w:ascii="Arial" w:hAnsi="Arial" w:cs="Arial"/>
          <w:sz w:val="20"/>
          <w:szCs w:val="20"/>
        </w:rPr>
        <w:t xml:space="preserve">.- En caso de detectarse defectos o incumplimiento en las especificaciones solicitadas en el contrato y/o en las bases, </w:t>
      </w:r>
      <w:r w:rsidRPr="008606CF">
        <w:rPr>
          <w:rFonts w:ascii="Arial" w:hAnsi="Arial" w:cs="Arial"/>
          <w:b/>
          <w:sz w:val="20"/>
          <w:szCs w:val="20"/>
        </w:rPr>
        <w:t xml:space="preserve">“SEAPAL VALLARTA” </w:t>
      </w:r>
      <w:r w:rsidRPr="008606CF">
        <w:rPr>
          <w:rFonts w:ascii="Arial" w:hAnsi="Arial" w:cs="Arial"/>
          <w:sz w:val="20"/>
          <w:szCs w:val="20"/>
        </w:rPr>
        <w:t>procederá al rechazo de los bienes y/o servicios.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lastRenderedPageBreak/>
        <w:t>Se entiende como no entregados los bienes y/o servicios en términos del supuesto señalado en el párrafo anterior.</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queda obligado ante </w:t>
      </w:r>
      <w:r w:rsidRPr="008606CF">
        <w:rPr>
          <w:rFonts w:ascii="Arial" w:hAnsi="Arial" w:cs="Arial"/>
          <w:b/>
          <w:sz w:val="20"/>
          <w:szCs w:val="20"/>
        </w:rPr>
        <w:t>“SEAPAL VALLARTA”</w:t>
      </w:r>
      <w:r w:rsidRPr="008606CF">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DÉCIMA PRIMERA</w:t>
      </w:r>
      <w:r w:rsidRPr="008606CF">
        <w:rPr>
          <w:rFonts w:ascii="Arial" w:hAnsi="Arial" w:cs="Arial"/>
          <w:sz w:val="20"/>
          <w:szCs w:val="20"/>
        </w:rPr>
        <w:t xml:space="preserve">.-Se podrán efectuar visitas a las instalaciones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DÉCIMA SEGUNDA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8606CF">
        <w:rPr>
          <w:rFonts w:ascii="Arial" w:hAnsi="Arial" w:cs="Arial"/>
          <w:b/>
          <w:sz w:val="20"/>
          <w:szCs w:val="20"/>
        </w:rPr>
        <w:t>“SEAPAL VALLARTA”</w:t>
      </w:r>
      <w:r w:rsidRPr="008606CF">
        <w:rPr>
          <w:rFonts w:ascii="Arial" w:hAnsi="Arial" w:cs="Arial"/>
          <w:sz w:val="20"/>
          <w:szCs w:val="20"/>
        </w:rPr>
        <w:t xml:space="preserve">; por lo que, en caso de que algún empleado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demande a </w:t>
      </w:r>
      <w:r w:rsidRPr="008606CF">
        <w:rPr>
          <w:rFonts w:ascii="Arial" w:hAnsi="Arial" w:cs="Arial"/>
          <w:b/>
          <w:sz w:val="20"/>
          <w:szCs w:val="20"/>
        </w:rPr>
        <w:t>“SEAPAL VALLARTA”</w:t>
      </w:r>
      <w:r w:rsidRPr="008606CF">
        <w:rPr>
          <w:rFonts w:ascii="Arial" w:hAnsi="Arial" w:cs="Arial"/>
          <w:sz w:val="20"/>
          <w:szCs w:val="20"/>
        </w:rPr>
        <w:t xml:space="preserve"> por la responsabilidad solidaria,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deberá pagar a </w:t>
      </w:r>
      <w:r w:rsidRPr="008606CF">
        <w:rPr>
          <w:rFonts w:ascii="Arial" w:hAnsi="Arial" w:cs="Arial"/>
          <w:b/>
          <w:sz w:val="20"/>
          <w:szCs w:val="20"/>
        </w:rPr>
        <w:t>“SEAPAL VALLARTA”</w:t>
      </w:r>
      <w:r w:rsidRPr="008606CF">
        <w:rPr>
          <w:rFonts w:ascii="Arial" w:hAnsi="Arial" w:cs="Arial"/>
          <w:sz w:val="20"/>
          <w:szCs w:val="20"/>
        </w:rPr>
        <w:t xml:space="preserve"> las cantidades que se eroguen por dicho motivo.</w:t>
      </w:r>
    </w:p>
    <w:p w:rsidR="003647CC" w:rsidRPr="008606CF" w:rsidRDefault="003647CC" w:rsidP="000E6A04">
      <w:pPr>
        <w:pStyle w:val="Textoindependiente"/>
        <w:rPr>
          <w:rFonts w:ascii="Arial" w:hAnsi="Arial" w:cs="Arial"/>
          <w:b/>
          <w:bCs/>
          <w:caps/>
          <w:sz w:val="20"/>
        </w:rPr>
      </w:pPr>
    </w:p>
    <w:p w:rsidR="003647CC" w:rsidRPr="008606CF" w:rsidRDefault="003647CC" w:rsidP="000E6A04">
      <w:pPr>
        <w:pStyle w:val="Textoindependiente"/>
        <w:rPr>
          <w:rFonts w:ascii="Arial" w:hAnsi="Arial" w:cs="Arial"/>
          <w:sz w:val="20"/>
        </w:rPr>
      </w:pPr>
      <w:r w:rsidRPr="008606CF">
        <w:rPr>
          <w:rFonts w:ascii="Arial" w:hAnsi="Arial" w:cs="Arial"/>
          <w:b/>
          <w:bCs/>
          <w:caps/>
          <w:sz w:val="20"/>
        </w:rPr>
        <w:t>DéCIMA tercera.-</w:t>
      </w:r>
      <w:r w:rsidRPr="008606CF">
        <w:rPr>
          <w:rFonts w:ascii="Arial" w:hAnsi="Arial" w:cs="Arial"/>
          <w:b/>
          <w:sz w:val="20"/>
        </w:rPr>
        <w:t xml:space="preserve"> </w:t>
      </w:r>
      <w:r w:rsidRPr="008606CF">
        <w:rPr>
          <w:rFonts w:ascii="Arial" w:hAnsi="Arial" w:cs="Arial"/>
          <w:b/>
          <w:bCs/>
          <w:sz w:val="20"/>
        </w:rPr>
        <w:t xml:space="preserve">“EL </w:t>
      </w:r>
      <w:r w:rsidRPr="008606CF">
        <w:rPr>
          <w:rFonts w:ascii="Arial" w:hAnsi="Arial" w:cs="Arial"/>
          <w:b/>
          <w:sz w:val="20"/>
        </w:rPr>
        <w:t>ADJUDICADO</w:t>
      </w:r>
      <w:r w:rsidRPr="008606CF">
        <w:rPr>
          <w:rFonts w:ascii="Arial" w:hAnsi="Arial" w:cs="Arial"/>
          <w:b/>
          <w:bCs/>
          <w:sz w:val="20"/>
        </w:rPr>
        <w:t>”</w:t>
      </w:r>
      <w:r w:rsidRPr="008606CF">
        <w:rPr>
          <w:rFonts w:ascii="Arial" w:hAnsi="Arial" w:cs="Arial"/>
          <w:sz w:val="20"/>
        </w:rPr>
        <w:t xml:space="preserve"> libera al </w:t>
      </w:r>
      <w:r w:rsidRPr="008606CF">
        <w:rPr>
          <w:rFonts w:ascii="Arial" w:hAnsi="Arial" w:cs="Arial"/>
          <w:b/>
          <w:bCs/>
          <w:sz w:val="20"/>
        </w:rPr>
        <w:t>“SEAPAL VALLARTA”</w:t>
      </w:r>
      <w:r w:rsidRPr="008606CF">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2"/>
        <w:tabs>
          <w:tab w:val="left" w:pos="851"/>
        </w:tabs>
        <w:rPr>
          <w:rFonts w:cs="Arial"/>
          <w:b w:val="0"/>
          <w:sz w:val="20"/>
        </w:rPr>
      </w:pPr>
      <w:r w:rsidRPr="008606CF">
        <w:rPr>
          <w:rFonts w:cs="Arial"/>
          <w:caps w:val="0"/>
          <w:sz w:val="20"/>
        </w:rPr>
        <w:t xml:space="preserve">“EL </w:t>
      </w:r>
      <w:r w:rsidRPr="008606CF">
        <w:rPr>
          <w:rFonts w:cs="Arial"/>
          <w:sz w:val="20"/>
        </w:rPr>
        <w:t>ADJUDICADO</w:t>
      </w:r>
      <w:r w:rsidRPr="008606CF">
        <w:rPr>
          <w:rFonts w:cs="Arial"/>
          <w:caps w:val="0"/>
          <w:sz w:val="20"/>
        </w:rPr>
        <w:t>”</w:t>
      </w:r>
      <w:r w:rsidRPr="008606CF">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8606CF">
        <w:rPr>
          <w:rFonts w:cs="Arial"/>
          <w:b w:val="0"/>
          <w:caps w:val="0"/>
          <w:sz w:val="20"/>
        </w:rPr>
        <w:t>si</w:t>
      </w:r>
      <w:proofErr w:type="gramEnd"/>
      <w:r w:rsidRPr="008606CF">
        <w:rPr>
          <w:rFonts w:cs="Arial"/>
          <w:b w:val="0"/>
          <w:caps w:val="0"/>
          <w:sz w:val="20"/>
        </w:rPr>
        <w:t xml:space="preserve"> el tercero demandara a “</w:t>
      </w:r>
      <w:r w:rsidRPr="008606CF">
        <w:rPr>
          <w:rFonts w:cs="Arial"/>
          <w:caps w:val="0"/>
          <w:sz w:val="20"/>
        </w:rPr>
        <w:t>SEAPAL VALLARTA</w:t>
      </w:r>
      <w:r w:rsidRPr="008606CF">
        <w:rPr>
          <w:rFonts w:cs="Arial"/>
          <w:b w:val="0"/>
          <w:caps w:val="0"/>
          <w:sz w:val="20"/>
        </w:rPr>
        <w:t>” y se condenare al pago de una suma, “</w:t>
      </w:r>
      <w:r w:rsidRPr="008606CF">
        <w:rPr>
          <w:rFonts w:cs="Arial"/>
          <w:caps w:val="0"/>
          <w:sz w:val="20"/>
        </w:rPr>
        <w:t xml:space="preserve">EL </w:t>
      </w:r>
      <w:r w:rsidRPr="008606CF">
        <w:rPr>
          <w:rFonts w:cs="Arial"/>
          <w:sz w:val="20"/>
        </w:rPr>
        <w:t>ADJUDICADO</w:t>
      </w:r>
      <w:r w:rsidRPr="008606CF">
        <w:rPr>
          <w:rFonts w:cs="Arial"/>
          <w:b w:val="0"/>
          <w:caps w:val="0"/>
          <w:sz w:val="20"/>
        </w:rPr>
        <w:t>” la restituirá de forma inmediata con el correspondiente recargo de los intereses calculados a la tasa máxima de interés convencional.</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2"/>
        <w:tabs>
          <w:tab w:val="left" w:pos="851"/>
        </w:tabs>
        <w:rPr>
          <w:rFonts w:cs="Arial"/>
          <w:b w:val="0"/>
          <w:sz w:val="20"/>
        </w:rPr>
      </w:pPr>
      <w:r w:rsidRPr="008606CF">
        <w:rPr>
          <w:rFonts w:cs="Arial"/>
          <w:b w:val="0"/>
          <w:bCs/>
          <w:caps w:val="0"/>
          <w:sz w:val="20"/>
        </w:rPr>
        <w:t>“</w:t>
      </w:r>
      <w:r w:rsidRPr="008606CF">
        <w:rPr>
          <w:rFonts w:cs="Arial"/>
          <w:bCs/>
          <w:caps w:val="0"/>
          <w:sz w:val="20"/>
        </w:rPr>
        <w:t>SEAPAL VALLARTA</w:t>
      </w:r>
      <w:r w:rsidRPr="008606CF">
        <w:rPr>
          <w:rFonts w:cs="Arial"/>
          <w:b w:val="0"/>
          <w:bCs/>
          <w:caps w:val="0"/>
          <w:sz w:val="20"/>
        </w:rPr>
        <w:t>” le podrá requerir a “</w:t>
      </w:r>
      <w:r w:rsidRPr="008606CF">
        <w:rPr>
          <w:rFonts w:cs="Arial"/>
          <w:bCs/>
          <w:caps w:val="0"/>
          <w:sz w:val="20"/>
        </w:rPr>
        <w:t xml:space="preserve">EL </w:t>
      </w:r>
      <w:r w:rsidRPr="008606CF">
        <w:rPr>
          <w:rFonts w:cs="Arial"/>
          <w:sz w:val="20"/>
        </w:rPr>
        <w:t>ADJUDICADO</w:t>
      </w:r>
      <w:r w:rsidRPr="008606CF">
        <w:rPr>
          <w:rFonts w:cs="Arial"/>
          <w:bCs/>
          <w:caps w:val="0"/>
          <w:sz w:val="20"/>
        </w:rPr>
        <w:t>”</w:t>
      </w:r>
      <w:r w:rsidRPr="008606CF">
        <w:rPr>
          <w:rFonts w:cs="Arial"/>
          <w:b w:val="0"/>
          <w:caps w:val="0"/>
          <w:sz w:val="20"/>
        </w:rPr>
        <w:t xml:space="preserve"> de información de carácter administrativa, fiscal, laboral o de seguridad social, que le sea necesaria de conformidad con las leyes en la materia.</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b/>
          <w:bCs/>
          <w:caps/>
          <w:sz w:val="20"/>
        </w:rPr>
        <w:t>DéCIMA cuarta.-</w:t>
      </w:r>
      <w:r w:rsidRPr="008606CF">
        <w:rPr>
          <w:rFonts w:ascii="Arial" w:hAnsi="Arial" w:cs="Arial"/>
          <w:b/>
          <w:sz w:val="20"/>
        </w:rPr>
        <w:t xml:space="preserve"> </w:t>
      </w:r>
      <w:r w:rsidRPr="008606CF">
        <w:rPr>
          <w:rFonts w:ascii="Arial" w:hAnsi="Arial" w:cs="Arial"/>
          <w:b/>
          <w:bCs/>
          <w:sz w:val="20"/>
        </w:rPr>
        <w:t>“SEAPAL VALLARTA”</w:t>
      </w:r>
      <w:r w:rsidRPr="008606CF">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8606CF">
        <w:rPr>
          <w:rFonts w:ascii="Arial" w:hAnsi="Arial" w:cs="Arial"/>
          <w:b/>
          <w:bCs/>
          <w:sz w:val="20"/>
        </w:rPr>
        <w:t xml:space="preserve">“EL </w:t>
      </w:r>
      <w:r w:rsidRPr="008606CF">
        <w:rPr>
          <w:rFonts w:ascii="Arial" w:hAnsi="Arial" w:cs="Arial"/>
          <w:b/>
          <w:sz w:val="20"/>
        </w:rPr>
        <w:t>ADJUDICADO</w:t>
      </w:r>
      <w:r w:rsidRPr="008606CF">
        <w:rPr>
          <w:rFonts w:ascii="Arial" w:hAnsi="Arial" w:cs="Arial"/>
          <w:b/>
          <w:bCs/>
          <w:sz w:val="20"/>
        </w:rPr>
        <w:t>”,</w:t>
      </w:r>
      <w:r w:rsidRPr="008606CF">
        <w:rPr>
          <w:rFonts w:ascii="Arial" w:hAnsi="Arial" w:cs="Arial"/>
          <w:sz w:val="20"/>
        </w:rPr>
        <w:t xml:space="preserve"> surtiendo efectos la rescisión del contrato el último día del mes que esté transcurriendo. </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b/>
          <w:bCs/>
          <w:sz w:val="20"/>
        </w:rPr>
      </w:pPr>
      <w:r w:rsidRPr="008606CF">
        <w:rPr>
          <w:rFonts w:ascii="Arial" w:hAnsi="Arial" w:cs="Arial"/>
          <w:b/>
          <w:bCs/>
          <w:sz w:val="20"/>
        </w:rPr>
        <w:t>“SEAPAL VALLARTA”</w:t>
      </w:r>
      <w:r w:rsidRPr="008606CF">
        <w:rPr>
          <w:rFonts w:ascii="Arial" w:hAnsi="Arial" w:cs="Arial"/>
          <w:sz w:val="20"/>
        </w:rPr>
        <w:t xml:space="preserve"> no tendrá que pagar los proporcionales de lo que reste del contrato y </w:t>
      </w:r>
      <w:r w:rsidRPr="008606CF">
        <w:rPr>
          <w:rFonts w:ascii="Arial" w:hAnsi="Arial" w:cs="Arial"/>
          <w:b/>
          <w:sz w:val="20"/>
        </w:rPr>
        <w:t>“EL ADJUDICADO”</w:t>
      </w:r>
      <w:r w:rsidRPr="008606CF">
        <w:rPr>
          <w:rFonts w:ascii="Arial" w:hAnsi="Arial" w:cs="Arial"/>
          <w:sz w:val="20"/>
        </w:rPr>
        <w:t xml:space="preserve"> regresara las cantidades que haya recibido y queden pendientes de proporcionar el bien o servicio.</w:t>
      </w:r>
    </w:p>
    <w:p w:rsidR="003647CC" w:rsidRPr="008606CF" w:rsidRDefault="003647CC" w:rsidP="000E6A04">
      <w:pPr>
        <w:pStyle w:val="Textoindependiente"/>
        <w:rPr>
          <w:rFonts w:ascii="Arial" w:hAnsi="Arial" w:cs="Arial"/>
          <w:b/>
          <w:bCs/>
          <w:sz w:val="20"/>
        </w:rPr>
      </w:pPr>
    </w:p>
    <w:p w:rsidR="003647CC" w:rsidRPr="008606CF" w:rsidRDefault="003647CC" w:rsidP="000E6A04">
      <w:pPr>
        <w:pStyle w:val="Textoindependiente"/>
        <w:rPr>
          <w:rFonts w:ascii="Arial" w:hAnsi="Arial" w:cs="Arial"/>
          <w:sz w:val="20"/>
        </w:rPr>
      </w:pPr>
      <w:r w:rsidRPr="008606CF">
        <w:rPr>
          <w:rFonts w:ascii="Arial" w:hAnsi="Arial" w:cs="Arial"/>
          <w:bCs/>
          <w:sz w:val="20"/>
        </w:rPr>
        <w:t xml:space="preserve">La penalidad por rescisión anticipada del presente contrato es para las partes, el </w:t>
      </w:r>
      <w:r w:rsidRPr="008606CF">
        <w:rPr>
          <w:rFonts w:ascii="Arial" w:hAnsi="Arial" w:cs="Arial"/>
          <w:sz w:val="20"/>
        </w:rPr>
        <w:t xml:space="preserve">equivalente a un 10% diez por ciento del servicio. </w:t>
      </w:r>
    </w:p>
    <w:p w:rsidR="003647CC" w:rsidRPr="008606CF" w:rsidRDefault="003647CC" w:rsidP="000E6A04">
      <w:pPr>
        <w:pStyle w:val="Textoindependiente"/>
        <w:rPr>
          <w:rFonts w:ascii="Arial" w:hAnsi="Arial" w:cs="Arial"/>
          <w:b/>
          <w:sz w:val="20"/>
          <w:u w:val="single"/>
        </w:rPr>
      </w:pPr>
    </w:p>
    <w:p w:rsidR="003647CC" w:rsidRPr="008606CF" w:rsidRDefault="003647CC" w:rsidP="000E6A04">
      <w:pPr>
        <w:pStyle w:val="Textoindependiente"/>
        <w:rPr>
          <w:rFonts w:ascii="Arial" w:hAnsi="Arial" w:cs="Arial"/>
          <w:b/>
          <w:sz w:val="20"/>
        </w:rPr>
      </w:pPr>
      <w:r w:rsidRPr="008606CF">
        <w:rPr>
          <w:rFonts w:ascii="Arial" w:hAnsi="Arial" w:cs="Arial"/>
          <w:b/>
          <w:bCs/>
          <w:caps/>
          <w:sz w:val="20"/>
        </w:rPr>
        <w:t>DéCIMA quinta.-</w:t>
      </w:r>
      <w:r w:rsidRPr="008606CF">
        <w:rPr>
          <w:rFonts w:ascii="Arial" w:hAnsi="Arial" w:cs="Arial"/>
          <w:sz w:val="20"/>
        </w:rPr>
        <w:t xml:space="preserve"> CONFIDENCIALIDAD:</w:t>
      </w:r>
      <w:r w:rsidRPr="008606CF">
        <w:rPr>
          <w:rFonts w:ascii="Arial" w:hAnsi="Arial" w:cs="Arial"/>
          <w:b/>
          <w:sz w:val="20"/>
        </w:rPr>
        <w:t xml:space="preserve"> “EL ADJUDICADO”</w:t>
      </w:r>
      <w:r w:rsidRPr="008606CF">
        <w:rPr>
          <w:rFonts w:ascii="Arial" w:hAnsi="Arial" w:cs="Arial"/>
          <w:sz w:val="20"/>
        </w:rPr>
        <w:t xml:space="preserve">, está obligado a la reserva o secreto, considerando tanto los datos y resultados como secreto profesional, de conformidad con </w:t>
      </w:r>
      <w:r w:rsidRPr="008606CF">
        <w:rPr>
          <w:rFonts w:ascii="Arial" w:hAnsi="Arial" w:cs="Arial"/>
          <w:bCs/>
          <w:sz w:val="20"/>
        </w:rPr>
        <w:t xml:space="preserve">el artículo 2266 del código Civil del Estado de Jalisco y </w:t>
      </w:r>
      <w:r w:rsidRPr="008606CF">
        <w:rPr>
          <w:rFonts w:ascii="Arial" w:hAnsi="Arial" w:cs="Arial"/>
          <w:sz w:val="20"/>
        </w:rPr>
        <w:t xml:space="preserve">sólo podrá compartir información relacionada con </w:t>
      </w:r>
      <w:r w:rsidRPr="008606CF">
        <w:rPr>
          <w:rFonts w:ascii="Arial" w:hAnsi="Arial" w:cs="Arial"/>
          <w:b/>
          <w:sz w:val="20"/>
        </w:rPr>
        <w:t xml:space="preserve">“SEAPAL VALLARTA” </w:t>
      </w:r>
      <w:r w:rsidRPr="008606CF">
        <w:rPr>
          <w:rFonts w:ascii="Arial" w:hAnsi="Arial" w:cs="Arial"/>
          <w:sz w:val="20"/>
        </w:rPr>
        <w:t xml:space="preserve">en los casos en que sea necesario hacerlo para lograr los objetivos precisados y con personas autorizadas por </w:t>
      </w:r>
      <w:r w:rsidRPr="008606CF">
        <w:rPr>
          <w:rFonts w:ascii="Arial" w:hAnsi="Arial" w:cs="Arial"/>
          <w:b/>
          <w:sz w:val="20"/>
        </w:rPr>
        <w:t>“SEAPAL VALLARTA”.</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lastRenderedPageBreak/>
        <w:t>“SEAPAL VALLARTA”</w:t>
      </w:r>
      <w:r w:rsidRPr="008606CF">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bCs/>
          <w:caps/>
          <w:sz w:val="20"/>
          <w:szCs w:val="20"/>
        </w:rPr>
        <w:t>DéCIMA sexta.</w:t>
      </w:r>
      <w:r w:rsidRPr="008606CF">
        <w:rPr>
          <w:rFonts w:ascii="Arial" w:hAnsi="Arial" w:cs="Arial"/>
          <w:caps/>
          <w:sz w:val="20"/>
          <w:szCs w:val="20"/>
        </w:rPr>
        <w:t xml:space="preserve">- </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bCs/>
          <w:sz w:val="20"/>
          <w:szCs w:val="20"/>
        </w:rPr>
        <w:t>”,</w:t>
      </w:r>
      <w:r w:rsidRPr="008606CF">
        <w:rPr>
          <w:rFonts w:ascii="Arial" w:hAnsi="Arial" w:cs="Arial"/>
          <w:sz w:val="20"/>
          <w:szCs w:val="20"/>
          <w:lang w:val="es-MX"/>
        </w:rPr>
        <w:t xml:space="preserve"> se obliga a cumplir lo siguiente:</w:t>
      </w:r>
    </w:p>
    <w:p w:rsidR="003647CC" w:rsidRPr="008606CF" w:rsidRDefault="003647CC" w:rsidP="00F13E1D">
      <w:pPr>
        <w:pStyle w:val="Prrafodelista"/>
        <w:numPr>
          <w:ilvl w:val="0"/>
          <w:numId w:val="21"/>
        </w:numPr>
        <w:tabs>
          <w:tab w:val="right" w:leader="hyphen" w:pos="8307"/>
        </w:tabs>
        <w:contextualSpacing/>
        <w:jc w:val="both"/>
        <w:rPr>
          <w:rFonts w:ascii="Arial" w:hAnsi="Arial" w:cs="Arial"/>
          <w:sz w:val="20"/>
          <w:szCs w:val="20"/>
        </w:rPr>
      </w:pPr>
      <w:r w:rsidRPr="008606CF">
        <w:rPr>
          <w:rFonts w:ascii="Arial" w:hAnsi="Arial" w:cs="Arial"/>
          <w:bCs/>
          <w:sz w:val="20"/>
          <w:szCs w:val="20"/>
        </w:rPr>
        <w:t>A</w:t>
      </w:r>
      <w:r w:rsidRPr="008606CF">
        <w:rPr>
          <w:rFonts w:ascii="Arial" w:hAnsi="Arial" w:cs="Arial"/>
          <w:sz w:val="20"/>
          <w:szCs w:val="20"/>
        </w:rPr>
        <w:t xml:space="preserve"> no proporcionar datos falsos en el presente contrato.</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 xml:space="preserve">Al pago de los daños y perjuicios en la forma que lo establezca </w:t>
      </w:r>
      <w:r w:rsidRPr="008606CF">
        <w:rPr>
          <w:rFonts w:ascii="Arial" w:hAnsi="Arial" w:cs="Arial"/>
          <w:b/>
          <w:sz w:val="20"/>
          <w:szCs w:val="20"/>
        </w:rPr>
        <w:t>“SEAPAL VALLARTA”</w:t>
      </w:r>
      <w:r w:rsidRPr="008606CF">
        <w:rPr>
          <w:rFonts w:ascii="Arial" w:hAnsi="Arial" w:cs="Arial"/>
          <w:sz w:val="20"/>
          <w:szCs w:val="20"/>
        </w:rPr>
        <w:t xml:space="preserve"> por incumplimiento de cualquier obligación derivada de este contrato y de las que se señalen en las normas aplicables.</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A p</w:t>
      </w:r>
      <w:r w:rsidRPr="008606CF">
        <w:rPr>
          <w:rFonts w:ascii="Arial" w:hAnsi="Arial" w:cs="Arial"/>
          <w:sz w:val="20"/>
          <w:szCs w:val="20"/>
          <w:lang w:val="es-MX"/>
        </w:rPr>
        <w:t>restar el servicio encomendado con profesionalismo y puntualidad.</w:t>
      </w:r>
    </w:p>
    <w:p w:rsidR="003647CC" w:rsidRPr="008606CF" w:rsidRDefault="008606CF"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Pr>
          <w:rFonts w:ascii="Arial" w:hAnsi="Arial" w:cs="Arial"/>
          <w:sz w:val="20"/>
          <w:szCs w:val="20"/>
        </w:rPr>
        <w:t xml:space="preserve">A </w:t>
      </w:r>
      <w:r w:rsidRPr="008606CF">
        <w:rPr>
          <w:rFonts w:ascii="Arial" w:hAnsi="Arial" w:cs="Arial"/>
          <w:sz w:val="20"/>
          <w:szCs w:val="20"/>
          <w:lang w:val="es-MX"/>
        </w:rPr>
        <w:t>cumplir</w:t>
      </w:r>
      <w:r w:rsidR="003647CC" w:rsidRPr="008606CF">
        <w:rPr>
          <w:rFonts w:ascii="Arial" w:hAnsi="Arial" w:cs="Arial"/>
          <w:sz w:val="20"/>
          <w:szCs w:val="20"/>
          <w:lang w:val="es-MX"/>
        </w:rPr>
        <w:t xml:space="preserve"> con las normas correspondientes para el ejercicio de su objeto social.</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A contar con todos los permisos, autorizaciones, licencias, dictámenes o vistos buenos de carácter administrativos que se requieran para proporcionar el servicio.</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lang w:val="es-MX"/>
        </w:rPr>
        <w:t xml:space="preserve">A entregar a </w:t>
      </w:r>
      <w:r w:rsidRPr="008606CF">
        <w:rPr>
          <w:rFonts w:ascii="Arial" w:hAnsi="Arial" w:cs="Arial"/>
          <w:b/>
          <w:sz w:val="20"/>
          <w:szCs w:val="20"/>
          <w:lang w:val="es-MX"/>
        </w:rPr>
        <w:t>“SEAPAL VALLARTA”</w:t>
      </w:r>
      <w:r w:rsidRPr="008606CF">
        <w:rPr>
          <w:rFonts w:ascii="Arial" w:hAnsi="Arial" w:cs="Arial"/>
          <w:sz w:val="20"/>
          <w:szCs w:val="20"/>
          <w:lang w:val="es-MX"/>
        </w:rPr>
        <w:t xml:space="preserve"> los reportes y bitácoras en las que conste el servicio proporcionado, de conformidad con las especificaciones de </w:t>
      </w:r>
      <w:r w:rsidRPr="008606CF">
        <w:rPr>
          <w:rFonts w:ascii="Arial" w:hAnsi="Arial" w:cs="Arial"/>
          <w:b/>
          <w:sz w:val="20"/>
          <w:szCs w:val="20"/>
          <w:lang w:val="es-MX"/>
        </w:rPr>
        <w:t>“SEAPAL VALLARTA”.</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lang w:val="es-MX"/>
        </w:rPr>
        <w:t xml:space="preserve">A que los contenedores del producto se encuentren en buenas condiciones. </w:t>
      </w:r>
    </w:p>
    <w:p w:rsidR="003647CC" w:rsidRPr="008606CF" w:rsidRDefault="003647CC" w:rsidP="000E6A04">
      <w:pPr>
        <w:tabs>
          <w:tab w:val="right" w:leader="hyphen" w:pos="8307"/>
        </w:tabs>
        <w:jc w:val="both"/>
        <w:rPr>
          <w:rFonts w:ascii="Arial" w:hAnsi="Arial" w:cs="Arial"/>
          <w:sz w:val="20"/>
          <w:szCs w:val="20"/>
          <w:lang w:val="es-MX"/>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8606CF">
        <w:rPr>
          <w:rFonts w:ascii="Arial" w:hAnsi="Arial" w:cs="Arial"/>
          <w:b/>
          <w:sz w:val="20"/>
          <w:szCs w:val="20"/>
          <w:lang w:val="es-MX"/>
        </w:rPr>
        <w:t>“SEAPAL VALLARTA”</w:t>
      </w:r>
      <w:r w:rsidRPr="008606CF">
        <w:rPr>
          <w:rFonts w:ascii="Arial" w:hAnsi="Arial" w:cs="Arial"/>
          <w:sz w:val="20"/>
          <w:szCs w:val="20"/>
          <w:lang w:val="es-MX"/>
        </w:rPr>
        <w:t>.</w:t>
      </w:r>
    </w:p>
    <w:p w:rsidR="003647CC" w:rsidRPr="008606CF" w:rsidRDefault="003647CC" w:rsidP="000E6A04">
      <w:pPr>
        <w:tabs>
          <w:tab w:val="right" w:leader="hyphen" w:pos="8307"/>
        </w:tabs>
        <w:jc w:val="both"/>
        <w:rPr>
          <w:rFonts w:ascii="Arial" w:hAnsi="Arial" w:cs="Arial"/>
          <w:b/>
          <w:bCs/>
          <w:sz w:val="20"/>
          <w:szCs w:val="20"/>
          <w:lang w:val="es-ES_tradnl"/>
        </w:rPr>
      </w:pPr>
    </w:p>
    <w:p w:rsidR="003647CC" w:rsidRPr="008606CF" w:rsidRDefault="003647CC" w:rsidP="000E6A04">
      <w:pPr>
        <w:tabs>
          <w:tab w:val="right" w:leader="hyphen" w:pos="8307"/>
        </w:tabs>
        <w:suppressAutoHyphens/>
        <w:jc w:val="both"/>
        <w:rPr>
          <w:rFonts w:ascii="Arial" w:hAnsi="Arial" w:cs="Arial"/>
          <w:sz w:val="20"/>
          <w:szCs w:val="20"/>
        </w:rPr>
      </w:pPr>
      <w:r w:rsidRPr="008606CF">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sz w:val="20"/>
          <w:szCs w:val="20"/>
          <w:lang w:val="es-MX"/>
        </w:rPr>
        <w:t xml:space="preserve">En caso de incumplimiento de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bCs/>
          <w:caps/>
          <w:sz w:val="20"/>
          <w:szCs w:val="20"/>
        </w:rPr>
        <w:t>DéCIMA séptima</w:t>
      </w:r>
      <w:r w:rsidRPr="008606CF">
        <w:rPr>
          <w:rFonts w:ascii="Arial" w:hAnsi="Arial" w:cs="Arial"/>
          <w:b/>
          <w:bCs/>
          <w:sz w:val="20"/>
          <w:szCs w:val="20"/>
        </w:rPr>
        <w:t>.</w:t>
      </w:r>
      <w:r w:rsidRPr="008606CF">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sz w:val="20"/>
          <w:szCs w:val="20"/>
        </w:rPr>
        <w:t xml:space="preserve">De igual manera, todos los derechos y facultades originales de </w:t>
      </w:r>
      <w:r w:rsidRPr="008606CF">
        <w:rPr>
          <w:rFonts w:ascii="Arial" w:hAnsi="Arial" w:cs="Arial"/>
          <w:b/>
          <w:sz w:val="20"/>
          <w:szCs w:val="20"/>
        </w:rPr>
        <w:t>“SEAPAL VALLARTA”</w:t>
      </w:r>
      <w:r w:rsidRPr="008606CF">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indemnizará y mantendrá a </w:t>
      </w:r>
      <w:r w:rsidRPr="008606CF">
        <w:rPr>
          <w:rFonts w:ascii="Arial" w:hAnsi="Arial" w:cs="Arial"/>
          <w:b/>
          <w:sz w:val="20"/>
          <w:szCs w:val="20"/>
        </w:rPr>
        <w:t xml:space="preserve">“SEAPAL VALLARTA” </w:t>
      </w:r>
      <w:r w:rsidRPr="008606CF">
        <w:rPr>
          <w:rFonts w:ascii="Arial" w:hAnsi="Arial" w:cs="Arial"/>
          <w:sz w:val="20"/>
          <w:szCs w:val="20"/>
        </w:rPr>
        <w:t xml:space="preserve">libre de cualquier reclamo o acción por cualquier obligación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rPr>
      </w:pPr>
      <w:r w:rsidRPr="008606CF">
        <w:rPr>
          <w:rFonts w:ascii="Arial" w:hAnsi="Arial" w:cs="Arial"/>
          <w:b/>
          <w:bCs/>
          <w:caps/>
          <w:sz w:val="20"/>
          <w:szCs w:val="20"/>
        </w:rPr>
        <w:t>DéCIMA octava</w:t>
      </w:r>
      <w:r w:rsidRPr="008606CF">
        <w:rPr>
          <w:rFonts w:ascii="Arial" w:hAnsi="Arial" w:cs="Arial"/>
          <w:b/>
          <w:bCs/>
          <w:sz w:val="20"/>
          <w:szCs w:val="20"/>
        </w:rPr>
        <w:t>.</w:t>
      </w:r>
      <w:r w:rsidRPr="008606CF">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todos los gastos judiciales o extrajudiciales a que diere lugar por </w:t>
      </w:r>
      <w:r w:rsidRPr="008606CF">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bCs/>
          <w:caps/>
          <w:sz w:val="20"/>
          <w:szCs w:val="20"/>
        </w:rPr>
        <w:t>DéCIMA novena</w:t>
      </w:r>
      <w:r w:rsidRPr="008606CF">
        <w:rPr>
          <w:rFonts w:ascii="Arial" w:hAnsi="Arial" w:cs="Arial"/>
          <w:b/>
          <w:bCs/>
          <w:sz w:val="20"/>
          <w:szCs w:val="20"/>
        </w:rPr>
        <w:t>.</w:t>
      </w:r>
      <w:r w:rsidRPr="008606CF">
        <w:rPr>
          <w:rFonts w:ascii="Arial" w:hAnsi="Arial" w:cs="Arial"/>
          <w:sz w:val="20"/>
          <w:szCs w:val="20"/>
        </w:rPr>
        <w:t>-</w:t>
      </w:r>
      <w:r w:rsidRPr="008606CF">
        <w:rPr>
          <w:rFonts w:ascii="Arial" w:hAnsi="Arial" w:cs="Arial"/>
          <w:caps/>
          <w:sz w:val="20"/>
          <w:szCs w:val="20"/>
        </w:rPr>
        <w:t xml:space="preserve"> </w:t>
      </w:r>
      <w:r w:rsidRPr="008606CF">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8606CF" w:rsidRDefault="003647CC" w:rsidP="000E6A04">
      <w:pPr>
        <w:ind w:right="-1"/>
        <w:jc w:val="both"/>
        <w:rPr>
          <w:rFonts w:ascii="Arial" w:hAnsi="Arial" w:cs="Arial"/>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bCs/>
          <w:sz w:val="20"/>
          <w:szCs w:val="20"/>
        </w:rPr>
        <w:t>VIGÉSIMA.</w:t>
      </w:r>
      <w:r w:rsidRPr="008606CF">
        <w:rPr>
          <w:rFonts w:ascii="Arial" w:hAnsi="Arial" w:cs="Arial"/>
          <w:sz w:val="20"/>
          <w:szCs w:val="20"/>
        </w:rPr>
        <w:t>-</w:t>
      </w:r>
      <w:r w:rsidRPr="008606CF">
        <w:rPr>
          <w:rFonts w:ascii="Arial" w:hAnsi="Arial" w:cs="Arial"/>
          <w:caps/>
          <w:sz w:val="20"/>
          <w:szCs w:val="20"/>
          <w:lang w:val="es-MX"/>
        </w:rPr>
        <w:t xml:space="preserve"> L</w:t>
      </w:r>
      <w:r w:rsidRPr="008606CF">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se entenderán recibidas y debidamente hechas cuando tales notificaciones sean entendidas y recibidas por el personal que trabaje o labore para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y los términos comenzarán a correr a partir de la misma.</w:t>
      </w:r>
    </w:p>
    <w:p w:rsidR="003647CC" w:rsidRPr="008606CF" w:rsidRDefault="003647CC" w:rsidP="000E6A04">
      <w:pPr>
        <w:tabs>
          <w:tab w:val="right" w:leader="hyphen" w:pos="8307"/>
        </w:tabs>
        <w:jc w:val="both"/>
        <w:rPr>
          <w:rFonts w:ascii="Arial" w:hAnsi="Arial" w:cs="Arial"/>
          <w:sz w:val="20"/>
          <w:szCs w:val="20"/>
          <w:lang w:val="es-MX"/>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sz w:val="20"/>
          <w:szCs w:val="20"/>
        </w:rPr>
        <w:t>“SEAPAL VALLARTA”</w:t>
      </w:r>
      <w:r w:rsidRPr="008606CF">
        <w:rPr>
          <w:rFonts w:ascii="Arial" w:hAnsi="Arial" w:cs="Arial"/>
          <w:sz w:val="20"/>
          <w:szCs w:val="20"/>
        </w:rPr>
        <w:t xml:space="preserve"> designa como su domicilio para recibir notificaciones el ubicado en la Av. Francisco Villa s/n, esquina </w:t>
      </w:r>
      <w:r w:rsidRPr="008606CF">
        <w:rPr>
          <w:rFonts w:ascii="Arial" w:hAnsi="Arial" w:cs="Arial"/>
          <w:sz w:val="20"/>
          <w:szCs w:val="20"/>
          <w:lang w:val="es-MX"/>
        </w:rPr>
        <w:t>calle Manuel Ávila Camacho, colonia Lázaro Cárdenas, en Puerto Vallarta, Jalisco, C.P. 48330.</w:t>
      </w:r>
    </w:p>
    <w:p w:rsidR="003647CC" w:rsidRPr="008606CF" w:rsidRDefault="003647CC" w:rsidP="000E6A04">
      <w:pPr>
        <w:tabs>
          <w:tab w:val="right" w:leader="hyphen" w:pos="8307"/>
        </w:tabs>
        <w:jc w:val="both"/>
        <w:rPr>
          <w:rFonts w:ascii="Arial" w:hAnsi="Arial" w:cs="Arial"/>
          <w:bCs/>
          <w:sz w:val="20"/>
          <w:szCs w:val="20"/>
        </w:rPr>
      </w:pPr>
    </w:p>
    <w:p w:rsidR="003647CC" w:rsidRPr="008606CF" w:rsidRDefault="003647CC" w:rsidP="000E6A04">
      <w:pPr>
        <w:tabs>
          <w:tab w:val="right" w:leader="hyphen" w:pos="8307"/>
        </w:tabs>
        <w:jc w:val="both"/>
        <w:rPr>
          <w:rFonts w:ascii="Arial" w:hAnsi="Arial" w:cs="Arial"/>
          <w:iCs/>
          <w:sz w:val="20"/>
          <w:szCs w:val="20"/>
        </w:rPr>
      </w:pP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w:t>
      </w:r>
      <w:r w:rsidRPr="008606CF">
        <w:rPr>
          <w:rFonts w:ascii="Arial" w:hAnsi="Arial" w:cs="Arial"/>
          <w:sz w:val="20"/>
          <w:szCs w:val="20"/>
        </w:rPr>
        <w:t>designa como su domicilio para recibir notificaciones el ubicado en</w:t>
      </w:r>
      <w:r w:rsidRPr="008606CF">
        <w:rPr>
          <w:rFonts w:ascii="Arial" w:hAnsi="Arial" w:cs="Arial"/>
          <w:iCs/>
          <w:sz w:val="20"/>
          <w:szCs w:val="20"/>
        </w:rPr>
        <w:t xml:space="preserve"> </w:t>
      </w:r>
      <w:r w:rsidRPr="008606CF">
        <w:rPr>
          <w:rFonts w:ascii="Arial" w:hAnsi="Arial" w:cs="Arial"/>
          <w:b/>
          <w:sz w:val="20"/>
          <w:szCs w:val="20"/>
        </w:rPr>
        <w:t>XXXX</w:t>
      </w:r>
      <w:r w:rsidRPr="008606CF">
        <w:rPr>
          <w:rFonts w:ascii="Arial" w:hAnsi="Arial" w:cs="Arial"/>
          <w:iCs/>
          <w:sz w:val="20"/>
          <w:szCs w:val="20"/>
        </w:rPr>
        <w:t xml:space="preserve">, asimismo, designa como correo electrónico para recibir notificaciones el </w:t>
      </w:r>
      <w:r w:rsidRPr="008606CF">
        <w:rPr>
          <w:rFonts w:ascii="Arial" w:hAnsi="Arial" w:cs="Arial"/>
          <w:b/>
          <w:sz w:val="20"/>
          <w:szCs w:val="20"/>
        </w:rPr>
        <w:t>XXXX</w:t>
      </w:r>
      <w:r w:rsidRPr="008606CF">
        <w:rPr>
          <w:rFonts w:ascii="Arial" w:hAnsi="Arial" w:cs="Arial"/>
          <w:iCs/>
          <w:sz w:val="20"/>
          <w:szCs w:val="20"/>
        </w:rPr>
        <w:t>.</w:t>
      </w:r>
    </w:p>
    <w:p w:rsidR="003647CC" w:rsidRPr="008606CF" w:rsidRDefault="003647CC" w:rsidP="000E6A04">
      <w:pPr>
        <w:tabs>
          <w:tab w:val="right" w:leader="hyphen" w:pos="8307"/>
        </w:tabs>
        <w:jc w:val="both"/>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 xml:space="preserve">Leído que fue el anterior contrato y enteradas las partes de su alcance y contenido lo ratifican y firman, en la ciudad de Puerto Vallarta, Jalisco al día </w:t>
      </w:r>
      <w:r w:rsidRPr="008606CF">
        <w:rPr>
          <w:rFonts w:ascii="Arial" w:hAnsi="Arial" w:cs="Arial"/>
          <w:b/>
          <w:sz w:val="20"/>
        </w:rPr>
        <w:t>XXXX</w:t>
      </w:r>
      <w:r w:rsidRPr="008606CF">
        <w:rPr>
          <w:rFonts w:ascii="Arial" w:hAnsi="Arial" w:cs="Arial"/>
          <w:sz w:val="20"/>
        </w:rPr>
        <w:t>.</w:t>
      </w:r>
    </w:p>
    <w:p w:rsidR="003647CC" w:rsidRPr="008606CF"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8606CF" w:rsidTr="003647CC">
        <w:trPr>
          <w:trHeight w:val="887"/>
        </w:trPr>
        <w:tc>
          <w:tcPr>
            <w:tcW w:w="4395" w:type="dxa"/>
          </w:tcPr>
          <w:p w:rsidR="003647CC" w:rsidRPr="008606CF" w:rsidRDefault="003647CC" w:rsidP="000E6A04">
            <w:pPr>
              <w:pStyle w:val="Ttulo1"/>
              <w:rPr>
                <w:rFonts w:ascii="Arial" w:hAnsi="Arial" w:cs="Arial"/>
                <w:sz w:val="20"/>
              </w:rPr>
            </w:pPr>
            <w:r w:rsidRPr="008606CF">
              <w:rPr>
                <w:rFonts w:ascii="Arial" w:hAnsi="Arial" w:cs="Arial"/>
                <w:sz w:val="20"/>
              </w:rPr>
              <w:t>“SEAPAL VALLARTA”</w:t>
            </w:r>
          </w:p>
          <w:p w:rsidR="003647CC" w:rsidRPr="008606CF" w:rsidRDefault="003647CC" w:rsidP="000E6A04">
            <w:pPr>
              <w:jc w:val="center"/>
              <w:rPr>
                <w:rFonts w:ascii="Arial" w:hAnsi="Arial" w:cs="Arial"/>
                <w:sz w:val="20"/>
                <w:szCs w:val="20"/>
              </w:rPr>
            </w:pPr>
            <w:r w:rsidRPr="008606CF">
              <w:rPr>
                <w:rFonts w:ascii="Arial" w:hAnsi="Arial" w:cs="Arial"/>
                <w:sz w:val="20"/>
                <w:szCs w:val="20"/>
              </w:rPr>
              <w:t>______________________________________</w:t>
            </w:r>
          </w:p>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4678" w:type="dxa"/>
            <w:hideMark/>
          </w:tcPr>
          <w:p w:rsidR="003647CC" w:rsidRPr="008606CF" w:rsidRDefault="003647CC" w:rsidP="000E6A04">
            <w:pPr>
              <w:pStyle w:val="Ttulo1"/>
              <w:rPr>
                <w:rFonts w:ascii="Arial" w:hAnsi="Arial" w:cs="Arial"/>
                <w:sz w:val="20"/>
              </w:rPr>
            </w:pPr>
            <w:r w:rsidRPr="008606CF">
              <w:rPr>
                <w:rFonts w:ascii="Arial" w:hAnsi="Arial" w:cs="Arial"/>
                <w:sz w:val="20"/>
              </w:rPr>
              <w:t>“EL ADJUDICADO”</w:t>
            </w:r>
          </w:p>
          <w:p w:rsidR="003647CC" w:rsidRPr="008606CF" w:rsidRDefault="003647CC" w:rsidP="000E6A04">
            <w:pPr>
              <w:jc w:val="center"/>
              <w:rPr>
                <w:rFonts w:ascii="Arial" w:hAnsi="Arial" w:cs="Arial"/>
                <w:sz w:val="20"/>
                <w:szCs w:val="20"/>
              </w:rPr>
            </w:pPr>
            <w:r w:rsidRPr="008606CF">
              <w:rPr>
                <w:rFonts w:ascii="Arial" w:hAnsi="Arial" w:cs="Arial"/>
                <w:sz w:val="20"/>
                <w:szCs w:val="20"/>
              </w:rPr>
              <w:t>____________________________</w:t>
            </w:r>
          </w:p>
          <w:p w:rsidR="003647CC" w:rsidRPr="008606CF" w:rsidRDefault="003647CC" w:rsidP="000E6A04">
            <w:pPr>
              <w:pStyle w:val="Ttulo1"/>
              <w:rPr>
                <w:rFonts w:ascii="Arial" w:hAnsi="Arial" w:cs="Arial"/>
                <w:sz w:val="20"/>
              </w:rPr>
            </w:pPr>
            <w:r w:rsidRPr="008606CF">
              <w:rPr>
                <w:rFonts w:ascii="Arial" w:hAnsi="Arial" w:cs="Arial"/>
                <w:b w:val="0"/>
                <w:sz w:val="20"/>
              </w:rPr>
              <w:t>XXXX</w:t>
            </w:r>
          </w:p>
        </w:tc>
      </w:tr>
      <w:tr w:rsidR="003647CC" w:rsidRPr="008606CF" w:rsidTr="003647CC">
        <w:trPr>
          <w:trHeight w:val="421"/>
        </w:trPr>
        <w:tc>
          <w:tcPr>
            <w:tcW w:w="9073" w:type="dxa"/>
            <w:gridSpan w:val="2"/>
          </w:tcPr>
          <w:p w:rsidR="003647CC" w:rsidRPr="008606CF" w:rsidRDefault="003647CC" w:rsidP="000E6A04">
            <w:pPr>
              <w:pStyle w:val="Ttulo1"/>
              <w:rPr>
                <w:rFonts w:ascii="Arial" w:hAnsi="Arial" w:cs="Arial"/>
                <w:sz w:val="20"/>
              </w:rPr>
            </w:pPr>
            <w:r w:rsidRPr="008606CF">
              <w:rPr>
                <w:rFonts w:ascii="Arial" w:hAnsi="Arial" w:cs="Arial"/>
                <w:sz w:val="20"/>
              </w:rPr>
              <w:t>TESTIGOS:</w:t>
            </w:r>
          </w:p>
        </w:tc>
      </w:tr>
      <w:tr w:rsidR="003647CC" w:rsidRPr="008606CF" w:rsidTr="003647CC">
        <w:tc>
          <w:tcPr>
            <w:tcW w:w="4395" w:type="dxa"/>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____________________________________</w:t>
            </w:r>
          </w:p>
          <w:p w:rsidR="003647CC" w:rsidRPr="008606CF" w:rsidRDefault="003647CC" w:rsidP="000E6A04">
            <w:pPr>
              <w:jc w:val="center"/>
              <w:rPr>
                <w:rFonts w:ascii="Arial" w:hAnsi="Arial" w:cs="Arial"/>
                <w:b/>
                <w:sz w:val="20"/>
                <w:szCs w:val="20"/>
              </w:rPr>
            </w:pPr>
            <w:r w:rsidRPr="008606CF">
              <w:rPr>
                <w:rFonts w:ascii="Arial" w:hAnsi="Arial" w:cs="Arial"/>
                <w:b/>
                <w:sz w:val="20"/>
                <w:szCs w:val="20"/>
              </w:rPr>
              <w:t>XXXX</w:t>
            </w:r>
          </w:p>
        </w:tc>
        <w:tc>
          <w:tcPr>
            <w:tcW w:w="4678" w:type="dxa"/>
          </w:tcPr>
          <w:p w:rsidR="003647CC" w:rsidRPr="008606CF" w:rsidRDefault="003647CC" w:rsidP="000E6A04">
            <w:pPr>
              <w:pStyle w:val="Ttulo1"/>
              <w:rPr>
                <w:rFonts w:ascii="Arial" w:hAnsi="Arial" w:cs="Arial"/>
                <w:sz w:val="20"/>
              </w:rPr>
            </w:pPr>
            <w:r w:rsidRPr="008606CF">
              <w:rPr>
                <w:rFonts w:ascii="Arial" w:hAnsi="Arial" w:cs="Arial"/>
                <w:sz w:val="20"/>
              </w:rPr>
              <w:t>______________________________________</w:t>
            </w:r>
          </w:p>
          <w:p w:rsidR="003647CC" w:rsidRPr="008606CF" w:rsidRDefault="003647CC" w:rsidP="000E6A04">
            <w:pPr>
              <w:pStyle w:val="Ttulo1"/>
              <w:rPr>
                <w:rFonts w:ascii="Arial" w:hAnsi="Arial" w:cs="Arial"/>
                <w:sz w:val="20"/>
              </w:rPr>
            </w:pPr>
            <w:r w:rsidRPr="008606CF">
              <w:rPr>
                <w:rFonts w:ascii="Arial" w:hAnsi="Arial" w:cs="Arial"/>
                <w:b w:val="0"/>
                <w:sz w:val="20"/>
              </w:rPr>
              <w:t>XXXX</w:t>
            </w:r>
          </w:p>
        </w:tc>
      </w:tr>
    </w:tbl>
    <w:p w:rsidR="002A320F" w:rsidRPr="008606CF" w:rsidRDefault="002A320F" w:rsidP="000E6A04">
      <w:pPr>
        <w:rPr>
          <w:rFonts w:ascii="Arial" w:hAnsi="Arial" w:cs="Arial"/>
        </w:rPr>
      </w:pPr>
    </w:p>
    <w:sectPr w:rsidR="002A320F" w:rsidRPr="008606C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BD" w:rsidRDefault="00F27FBD">
      <w:r>
        <w:separator/>
      </w:r>
    </w:p>
  </w:endnote>
  <w:endnote w:type="continuationSeparator" w:id="0">
    <w:p w:rsidR="00F27FBD" w:rsidRDefault="00F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34A24" w:rsidRDefault="00B34A2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A239A">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B34A24" w:rsidRDefault="00B34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BD" w:rsidRDefault="00F27FBD">
      <w:r>
        <w:separator/>
      </w:r>
    </w:p>
  </w:footnote>
  <w:footnote w:type="continuationSeparator" w:id="0">
    <w:p w:rsidR="00F27FBD" w:rsidRDefault="00F2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24" w:rsidRDefault="00B34A24"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521F9F"/>
    <w:multiLevelType w:val="hybridMultilevel"/>
    <w:tmpl w:val="89B45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B360E0"/>
    <w:multiLevelType w:val="hybridMultilevel"/>
    <w:tmpl w:val="9F40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D891E88"/>
    <w:multiLevelType w:val="hybridMultilevel"/>
    <w:tmpl w:val="FBD4B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A940D18"/>
    <w:multiLevelType w:val="hybridMultilevel"/>
    <w:tmpl w:val="EECE1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276BEC"/>
    <w:multiLevelType w:val="hybridMultilevel"/>
    <w:tmpl w:val="3924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6"/>
  </w:num>
  <w:num w:numId="3">
    <w:abstractNumId w:val="19"/>
  </w:num>
  <w:num w:numId="4">
    <w:abstractNumId w:val="20"/>
  </w:num>
  <w:num w:numId="5">
    <w:abstractNumId w:val="27"/>
    <w:lvlOverride w:ilvl="0">
      <w:startOverride w:val="1"/>
    </w:lvlOverride>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6"/>
  </w:num>
  <w:num w:numId="18">
    <w:abstractNumId w:val="18"/>
  </w:num>
  <w:num w:numId="19">
    <w:abstractNumId w:val="2"/>
  </w:num>
  <w:num w:numId="20">
    <w:abstractNumId w:val="1"/>
  </w:num>
  <w:num w:numId="21">
    <w:abstractNumId w:val="8"/>
  </w:num>
  <w:num w:numId="22">
    <w:abstractNumId w:val="14"/>
  </w:num>
  <w:num w:numId="23">
    <w:abstractNumId w:val="24"/>
  </w:num>
  <w:num w:numId="24">
    <w:abstractNumId w:val="4"/>
  </w:num>
  <w:num w:numId="25">
    <w:abstractNumId w:val="21"/>
  </w:num>
  <w:num w:numId="26">
    <w:abstractNumId w:val="22"/>
  </w:num>
  <w:num w:numId="27">
    <w:abstractNumId w:val="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462"/>
    <w:rsid w:val="000E6A04"/>
    <w:rsid w:val="001C58D4"/>
    <w:rsid w:val="002A320F"/>
    <w:rsid w:val="002E065D"/>
    <w:rsid w:val="003647CC"/>
    <w:rsid w:val="00555D6B"/>
    <w:rsid w:val="0061618D"/>
    <w:rsid w:val="006552C4"/>
    <w:rsid w:val="006D42C4"/>
    <w:rsid w:val="0070129D"/>
    <w:rsid w:val="007A0B1D"/>
    <w:rsid w:val="008269F9"/>
    <w:rsid w:val="008606CF"/>
    <w:rsid w:val="00983D0B"/>
    <w:rsid w:val="009A239A"/>
    <w:rsid w:val="009D39B2"/>
    <w:rsid w:val="00A70972"/>
    <w:rsid w:val="00A769B2"/>
    <w:rsid w:val="00AE279C"/>
    <w:rsid w:val="00B34A24"/>
    <w:rsid w:val="00C368FE"/>
    <w:rsid w:val="00DA79A9"/>
    <w:rsid w:val="00E52665"/>
    <w:rsid w:val="00E74643"/>
    <w:rsid w:val="00F13E1D"/>
    <w:rsid w:val="00F27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38</Pages>
  <Words>15471</Words>
  <Characters>85094</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2019-01-29T23:35:00Z</dcterms:created>
  <dcterms:modified xsi:type="dcterms:W3CDTF">2019-01-30T21:10:00Z</dcterms:modified>
</cp:coreProperties>
</file>