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B36E17" w:rsidRDefault="003647CC" w:rsidP="003647CC">
      <w:pPr>
        <w:pStyle w:val="Textoindependiente"/>
        <w:spacing w:line="264" w:lineRule="auto"/>
        <w:rPr>
          <w:rFonts w:ascii="Avenir LT Std 55 Roman" w:hAnsi="Avenir LT Std 55 Roman"/>
          <w:noProof/>
          <w:color w:val="000000" w:themeColor="text1"/>
          <w:sz w:val="24"/>
          <w:szCs w:val="24"/>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SISTEMA DE LOS SERVICIOS DE AGUA POTABLE, DRENAJE Y ALCANTARILLADO DE PUERTO VALLARTA.</w:t>
      </w:r>
    </w:p>
    <w:p w:rsidR="003647CC" w:rsidRPr="00B36E17" w:rsidRDefault="003647CC" w:rsidP="003647CC">
      <w:pPr>
        <w:pStyle w:val="Textoindependiente"/>
        <w:spacing w:line="264" w:lineRule="auto"/>
        <w:jc w:val="center"/>
        <w:rPr>
          <w:rFonts w:ascii="Avenir LT Std 55 Roman" w:hAnsi="Avenir LT Std 55 Roman"/>
          <w:noProof/>
          <w:color w:val="000000" w:themeColor="text1"/>
          <w:sz w:val="24"/>
          <w:szCs w:val="24"/>
          <w:lang w:eastAsia="es-MX"/>
        </w:rPr>
      </w:pPr>
      <w:r w:rsidRPr="00B36E17">
        <w:rPr>
          <w:rFonts w:ascii="Avenir LT Std 55 Roman" w:hAnsi="Avenir LT Std 55 Roman"/>
          <w:noProof/>
          <w:color w:val="000000" w:themeColor="text1"/>
          <w:sz w:val="24"/>
          <w:szCs w:val="24"/>
          <w:lang w:eastAsia="es-MX"/>
        </w:rPr>
        <w:t>Organismo Público Descentralizado del Gobierno del Estado de Jalisco.</w:t>
      </w: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r w:rsidRPr="00B36E17">
        <w:rPr>
          <w:rFonts w:ascii="Avenir LT Std 55 Roman" w:hAnsi="Avenir LT Std 55 Roman"/>
          <w:b/>
          <w:color w:val="000000" w:themeColor="text1"/>
          <w:sz w:val="36"/>
          <w:szCs w:val="36"/>
        </w:rPr>
        <w:t>Comité de Adquisiciones del Sistema de los Servicios de Agua Potable, Drenaje y Alcantarillado de Puerto Vallarta.</w:t>
      </w: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44"/>
          <w:szCs w:val="44"/>
          <w:lang w:eastAsia="es-MX"/>
        </w:rPr>
      </w:pPr>
      <w:r w:rsidRPr="00B36E17">
        <w:rPr>
          <w:rFonts w:ascii="Avenir LT Std 55 Roman" w:hAnsi="Avenir LT Std 55 Roman"/>
          <w:b/>
          <w:noProof/>
          <w:color w:val="000000" w:themeColor="text1"/>
          <w:sz w:val="44"/>
          <w:szCs w:val="44"/>
          <w:lang w:eastAsia="es-MX"/>
        </w:rPr>
        <w:t>BASES</w:t>
      </w: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LICITACIÓN PÚBLICA LOCAL </w:t>
      </w:r>
      <w:r w:rsidR="00F77FBE" w:rsidRPr="00B36E17">
        <w:rPr>
          <w:rFonts w:ascii="Avenir LT Std 55 Roman" w:hAnsi="Avenir LT Std 55 Roman"/>
          <w:b/>
          <w:noProof/>
          <w:color w:val="000000" w:themeColor="text1"/>
          <w:sz w:val="32"/>
          <w:szCs w:val="32"/>
          <w:lang w:eastAsia="es-MX"/>
        </w:rPr>
        <w:t>CON</w:t>
      </w:r>
      <w:r w:rsidRPr="00B36E17">
        <w:rPr>
          <w:rFonts w:ascii="Avenir LT Std 55 Roman" w:hAnsi="Avenir LT Std 55 Roman"/>
          <w:b/>
          <w:noProof/>
          <w:color w:val="000000" w:themeColor="text1"/>
          <w:sz w:val="32"/>
          <w:szCs w:val="32"/>
          <w:lang w:eastAsia="es-MX"/>
        </w:rPr>
        <w:t xml:space="preserve"> CONCURRENCIA</w:t>
      </w:r>
    </w:p>
    <w:p w:rsidR="003647CC" w:rsidRPr="00B36E17"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SEAPAL Nº </w:t>
      </w:r>
      <w:r w:rsidR="00B730F8">
        <w:rPr>
          <w:rFonts w:ascii="Avenir LT Std 55 Roman" w:hAnsi="Avenir LT Std 55 Roman"/>
          <w:b/>
          <w:noProof/>
          <w:color w:val="000000" w:themeColor="text1"/>
          <w:sz w:val="32"/>
          <w:szCs w:val="32"/>
          <w:lang w:eastAsia="es-MX"/>
        </w:rPr>
        <w:t>30/84773</w:t>
      </w:r>
      <w:r w:rsidR="00326310">
        <w:rPr>
          <w:rFonts w:ascii="Avenir LT Std 55 Roman" w:hAnsi="Avenir LT Std 55 Roman"/>
          <w:b/>
          <w:noProof/>
          <w:color w:val="000000" w:themeColor="text1"/>
          <w:sz w:val="32"/>
          <w:szCs w:val="32"/>
          <w:lang w:eastAsia="es-MX"/>
        </w:rPr>
        <w:t>/2018</w:t>
      </w:r>
    </w:p>
    <w:p w:rsidR="003647CC" w:rsidRPr="00B36E17"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B36E17" w:rsidRDefault="003647CC" w:rsidP="00131B26">
      <w:pPr>
        <w:pStyle w:val="Textoindependiente"/>
        <w:spacing w:line="264" w:lineRule="auto"/>
        <w:ind w:left="708" w:hanging="708"/>
        <w:rPr>
          <w:rFonts w:ascii="Avenir LT Std 55 Roman" w:hAnsi="Avenir LT Std 55 Roman"/>
          <w:noProof/>
          <w:color w:val="000000" w:themeColor="text1"/>
          <w:sz w:val="32"/>
          <w:szCs w:val="32"/>
          <w:lang w:eastAsia="es-MX"/>
        </w:rPr>
      </w:pPr>
    </w:p>
    <w:p w:rsidR="003647CC" w:rsidRPr="00B36E17" w:rsidRDefault="00E34297" w:rsidP="00131B26">
      <w:pPr>
        <w:pStyle w:val="Textoindependiente"/>
        <w:spacing w:line="264" w:lineRule="auto"/>
        <w:ind w:left="708" w:hanging="708"/>
        <w:jc w:val="center"/>
        <w:rPr>
          <w:rFonts w:ascii="Avenir LT Std 55 Roman" w:hAnsi="Avenir LT Std 55 Roman"/>
          <w:b/>
          <w:noProof/>
          <w:color w:val="000000" w:themeColor="text1"/>
          <w:sz w:val="32"/>
          <w:szCs w:val="32"/>
          <w:lang w:eastAsia="es-MX"/>
        </w:rPr>
      </w:pPr>
      <w:r>
        <w:rPr>
          <w:rFonts w:ascii="Avenir LT Std 55 Roman" w:hAnsi="Avenir LT Std 55 Roman"/>
          <w:b/>
          <w:noProof/>
          <w:color w:val="000000" w:themeColor="text1"/>
          <w:sz w:val="32"/>
          <w:szCs w:val="32"/>
          <w:lang w:eastAsia="es-MX"/>
        </w:rPr>
        <w:t xml:space="preserve">ADQUISICION DE </w:t>
      </w:r>
      <w:r w:rsidR="00B730F8">
        <w:rPr>
          <w:rFonts w:ascii="Avenir LT Std 55 Roman" w:hAnsi="Avenir LT Std 55 Roman"/>
          <w:b/>
          <w:noProof/>
          <w:color w:val="000000" w:themeColor="text1"/>
          <w:sz w:val="32"/>
          <w:szCs w:val="32"/>
          <w:lang w:eastAsia="es-MX"/>
        </w:rPr>
        <w:t xml:space="preserve">PINTURAS VARIAS </w:t>
      </w:r>
      <w:r w:rsidR="00F77FBE" w:rsidRPr="00B36E17">
        <w:rPr>
          <w:rFonts w:ascii="Avenir LT Std 55 Roman" w:hAnsi="Avenir LT Std 55 Roman"/>
          <w:b/>
          <w:noProof/>
          <w:color w:val="000000" w:themeColor="text1"/>
          <w:sz w:val="32"/>
          <w:szCs w:val="32"/>
          <w:lang w:eastAsia="es-MX"/>
        </w:rPr>
        <w:t xml:space="preserve">CON ESPECIFICACIONES TECNICAS </w:t>
      </w:r>
      <w:r w:rsidR="003647CC" w:rsidRPr="00B36E17">
        <w:rPr>
          <w:rFonts w:ascii="Avenir LT Std 55 Roman" w:hAnsi="Avenir LT Std 55 Roman"/>
          <w:b/>
          <w:noProof/>
          <w:color w:val="000000" w:themeColor="text1"/>
          <w:sz w:val="32"/>
          <w:szCs w:val="32"/>
          <w:lang w:eastAsia="es-MX"/>
        </w:rPr>
        <w:t xml:space="preserve"> DE ACUERDO AL ANEXO 1 DE LAS BASES.</w:t>
      </w:r>
    </w:p>
    <w:p w:rsidR="003647CC" w:rsidRPr="00B36E17" w:rsidRDefault="003647CC" w:rsidP="003647CC">
      <w:pPr>
        <w:spacing w:line="264" w:lineRule="auto"/>
        <w:rPr>
          <w:rFonts w:ascii="Avenir LT Std 55 Roman" w:hAnsi="Avenir LT Std 55 Roman"/>
          <w:noProof/>
          <w:color w:val="000000" w:themeColor="text1"/>
          <w:sz w:val="36"/>
          <w:szCs w:val="36"/>
          <w:lang w:val="es-MX" w:eastAsia="es-MX"/>
        </w:rPr>
      </w:pPr>
      <w:r w:rsidRPr="00B36E17">
        <w:rPr>
          <w:rFonts w:ascii="Avenir LT Std 55 Roman" w:hAnsi="Avenir LT Std 55 Roman"/>
          <w:noProof/>
          <w:color w:val="000000" w:themeColor="text1"/>
          <w:sz w:val="36"/>
          <w:szCs w:val="36"/>
          <w:lang w:eastAsia="es-MX"/>
        </w:rPr>
        <w:br w:type="page"/>
      </w:r>
    </w:p>
    <w:p w:rsidR="00F77FBE" w:rsidRDefault="003647CC" w:rsidP="00F77FBE">
      <w:pPr>
        <w:pStyle w:val="Textoindependiente"/>
        <w:spacing w:line="264" w:lineRule="auto"/>
        <w:rPr>
          <w:rFonts w:ascii="Avenir LT Std 55 Roman" w:hAnsi="Avenir LT Std 55 Roman"/>
          <w:b/>
          <w:noProof/>
          <w:color w:val="000000" w:themeColor="text1"/>
          <w:sz w:val="24"/>
          <w:szCs w:val="32"/>
          <w:lang w:eastAsia="es-MX"/>
        </w:rPr>
      </w:pPr>
      <w:r w:rsidRPr="00B36E17">
        <w:rPr>
          <w:rFonts w:ascii="Avenir LT Std 55 Roman" w:hAnsi="Avenir LT Std 55 Roman"/>
          <w:noProof/>
          <w:color w:val="000000" w:themeColor="text1"/>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 </w:t>
      </w:r>
      <w:r w:rsidR="00F77FBE" w:rsidRPr="00B36E17">
        <w:rPr>
          <w:rFonts w:ascii="Avenir LT Std 55 Roman" w:hAnsi="Avenir LT Std 55 Roman"/>
          <w:noProof/>
          <w:color w:val="000000" w:themeColor="text1"/>
          <w:sz w:val="20"/>
          <w:u w:val="single"/>
          <w:lang w:eastAsia="es-MX"/>
        </w:rPr>
        <w:t>LOCALES</w:t>
      </w:r>
      <w:r w:rsidRPr="00B36E17">
        <w:rPr>
          <w:rFonts w:ascii="Avenir LT Std 55 Roman" w:hAnsi="Avenir LT Std 55 Roman"/>
          <w:noProof/>
          <w:color w:val="000000" w:themeColor="text1"/>
          <w:sz w:val="20"/>
          <w:lang w:eastAsia="es-MX"/>
        </w:rPr>
        <w:t xml:space="preserve"> interesadas a participar en la LICITACION PUBLICA </w:t>
      </w:r>
      <w:r w:rsidR="00F77FBE" w:rsidRPr="00B36E17">
        <w:rPr>
          <w:rFonts w:ascii="Avenir LT Std 55 Roman" w:hAnsi="Avenir LT Std 55 Roman"/>
          <w:noProof/>
          <w:color w:val="000000" w:themeColor="text1"/>
          <w:sz w:val="20"/>
          <w:u w:val="single"/>
          <w:lang w:eastAsia="es-MX"/>
        </w:rPr>
        <w:t>LOCAL</w:t>
      </w:r>
      <w:r w:rsidRPr="00B36E17">
        <w:rPr>
          <w:rFonts w:ascii="Avenir LT Std 55 Roman" w:hAnsi="Avenir LT Std 55 Roman"/>
          <w:noProof/>
          <w:color w:val="000000" w:themeColor="text1"/>
          <w:sz w:val="20"/>
          <w:u w:val="single"/>
          <w:lang w:eastAsia="es-MX"/>
        </w:rPr>
        <w:t xml:space="preserve"> </w:t>
      </w:r>
      <w:r w:rsidRPr="00B36E17">
        <w:rPr>
          <w:rFonts w:ascii="Avenir LT Std 55 Roman" w:hAnsi="Avenir LT Std 55 Roman"/>
          <w:noProof/>
          <w:color w:val="000000" w:themeColor="text1"/>
          <w:sz w:val="20"/>
          <w:lang w:eastAsia="es-MX"/>
        </w:rPr>
        <w:t xml:space="preserve">SEAPAL </w:t>
      </w:r>
      <w:r w:rsidRPr="00E12925">
        <w:rPr>
          <w:rFonts w:ascii="Avenir LT Std 55 Roman" w:hAnsi="Avenir LT Std 55 Roman"/>
          <w:b/>
          <w:noProof/>
          <w:color w:val="000000" w:themeColor="text1"/>
          <w:sz w:val="20"/>
          <w:lang w:eastAsia="es-MX"/>
        </w:rPr>
        <w:t xml:space="preserve">Nº </w:t>
      </w:r>
      <w:r w:rsidR="00B730F8">
        <w:rPr>
          <w:rFonts w:ascii="Avenir LT Std 55 Roman" w:hAnsi="Avenir LT Std 55 Roman"/>
          <w:b/>
          <w:noProof/>
          <w:color w:val="000000" w:themeColor="text1"/>
          <w:sz w:val="20"/>
          <w:lang w:eastAsia="es-MX"/>
        </w:rPr>
        <w:t>30/84773</w:t>
      </w:r>
      <w:r w:rsidR="00326310" w:rsidRPr="00E12925">
        <w:rPr>
          <w:rFonts w:ascii="Avenir LT Std 55 Roman" w:hAnsi="Avenir LT Std 55 Roman"/>
          <w:b/>
          <w:noProof/>
          <w:color w:val="000000" w:themeColor="text1"/>
          <w:sz w:val="20"/>
          <w:lang w:eastAsia="es-MX"/>
        </w:rPr>
        <w:t>/2018</w:t>
      </w:r>
      <w:r w:rsidRPr="00B36E17">
        <w:rPr>
          <w:rFonts w:ascii="Avenir LT Std 55 Roman" w:hAnsi="Avenir LT Std 55 Roman"/>
          <w:noProof/>
          <w:color w:val="000000" w:themeColor="text1"/>
          <w:sz w:val="20"/>
          <w:lang w:eastAsia="es-MX"/>
        </w:rPr>
        <w:t xml:space="preserve">  para la adquisición de: </w:t>
      </w:r>
      <w:r w:rsidR="00B80E9C" w:rsidRPr="00B80E9C">
        <w:rPr>
          <w:rFonts w:ascii="Avenir LT Std 55 Roman" w:hAnsi="Avenir LT Std 55 Roman"/>
          <w:b/>
          <w:noProof/>
          <w:color w:val="000000" w:themeColor="text1"/>
          <w:sz w:val="24"/>
          <w:szCs w:val="32"/>
          <w:lang w:eastAsia="es-MX"/>
        </w:rPr>
        <w:t xml:space="preserve">ADQUISICION DE </w:t>
      </w:r>
      <w:r w:rsidR="00B730F8">
        <w:rPr>
          <w:rFonts w:ascii="Avenir LT Std 55 Roman" w:hAnsi="Avenir LT Std 55 Roman"/>
          <w:b/>
          <w:noProof/>
          <w:color w:val="000000" w:themeColor="text1"/>
          <w:sz w:val="24"/>
          <w:szCs w:val="32"/>
          <w:lang w:eastAsia="es-MX"/>
        </w:rPr>
        <w:t>PINTURAS VARIAS</w:t>
      </w:r>
      <w:r w:rsidR="00B80E9C" w:rsidRPr="00B80E9C">
        <w:rPr>
          <w:rFonts w:ascii="Avenir LT Std 55 Roman" w:hAnsi="Avenir LT Std 55 Roman"/>
          <w:b/>
          <w:noProof/>
          <w:color w:val="000000" w:themeColor="text1"/>
          <w:sz w:val="24"/>
          <w:szCs w:val="32"/>
          <w:lang w:eastAsia="es-MX"/>
        </w:rPr>
        <w:t xml:space="preserve"> CON ESPECIFICACIONES TECNICAS  DE ACUERDO AL ANEXO 1 DE LAS BASES.</w:t>
      </w:r>
    </w:p>
    <w:p w:rsidR="00480182" w:rsidRDefault="00480182" w:rsidP="00F77FBE">
      <w:pPr>
        <w:pStyle w:val="Textoindependiente"/>
        <w:spacing w:line="264" w:lineRule="auto"/>
        <w:rPr>
          <w:rFonts w:ascii="Avenir LT Std 55 Roman" w:hAnsi="Avenir LT Std 55 Roman"/>
          <w:b/>
          <w:noProof/>
          <w:color w:val="000000" w:themeColor="text1"/>
          <w:sz w:val="24"/>
          <w:szCs w:val="32"/>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Esta licitación es pública, para la adquisición de los bienes que se llevará a cabo con RECURSOS PROPIOS, y a efecto de normar el desarrollo de dicha Licitación, se emiten las siguientes;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lang w:eastAsia="es-MX"/>
        </w:rPr>
      </w:pPr>
      <w:r w:rsidRPr="00B36E17">
        <w:rPr>
          <w:rFonts w:ascii="Avenir LT Std 55 Roman" w:hAnsi="Avenir LT Std 55 Roman"/>
          <w:b/>
          <w:noProof/>
          <w:color w:val="000000" w:themeColor="text1"/>
          <w:sz w:val="20"/>
          <w:lang w:eastAsia="es-MX"/>
        </w:rPr>
        <w:t xml:space="preserve">                                                           B A S E 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B36E17">
        <w:rPr>
          <w:rFonts w:ascii="Avenir LT Std 55 Roman" w:hAnsi="Avenir LT Std 55 Roman"/>
          <w:b/>
          <w:noProof/>
          <w:color w:val="000000" w:themeColor="text1"/>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w:t>
      </w:r>
      <w:r w:rsidRPr="009D39B2">
        <w:rPr>
          <w:rFonts w:ascii="Avenir LT Std 55 Roman" w:hAnsi="Avenir LT Std 55 Roman" w:cs="Arial"/>
          <w:sz w:val="20"/>
          <w:szCs w:val="20"/>
          <w:lang w:eastAsia="es-MX"/>
        </w:rPr>
        <w:lastRenderedPageBreak/>
        <w:t xml:space="preserve">vínculos o relaciones de negocios, personales o familiares, con los servidores públicos responsables 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encontrarán disponibles en cualquiera de las siguientes medios, lo cual hará</w:t>
      </w:r>
      <w:r w:rsidRPr="009D39B2">
        <w:rPr>
          <w:rFonts w:ascii="Avenir LT Std 55 Roman" w:hAnsi="Avenir LT Std 55 Roman"/>
          <w:sz w:val="20"/>
          <w:szCs w:val="20"/>
        </w:rPr>
        <w:t xml:space="preserve"> las veces de notificación personal a los “LICITANTES”: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 xml:space="preserve">Se publicarán </w:t>
      </w:r>
      <w:r w:rsidRPr="00B36E17">
        <w:rPr>
          <w:rFonts w:ascii="Avenir LT Std 55 Roman" w:hAnsi="Avenir LT Std 55 Roman"/>
          <w:noProof/>
          <w:color w:val="000000" w:themeColor="text1"/>
          <w:sz w:val="20"/>
          <w:lang w:val="es-ES" w:eastAsia="es-MX"/>
        </w:rPr>
        <w:t>a través del “SECG”, cuando este en funcionamiento;</w:t>
      </w:r>
      <w:r w:rsidRPr="00B36E17">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Se publicarán en el portal de Internet: </w:t>
      </w:r>
      <w:hyperlink r:id="rId7" w:history="1">
        <w:r w:rsidRPr="009D39B2">
          <w:rPr>
            <w:rStyle w:val="Hipervnculo"/>
            <w:rFonts w:ascii="Avenir LT Std 55 Roman" w:hAnsi="Avenir LT Std 55 Roman"/>
            <w:noProof/>
            <w:sz w:val="20"/>
            <w:lang w:eastAsia="es-MX"/>
          </w:rPr>
          <w:t>www.seapal.gob.mx</w:t>
        </w:r>
      </w:hyperlink>
      <w:r w:rsidRPr="009D39B2">
        <w:rPr>
          <w:rFonts w:ascii="Avenir LT Std 55 Roman" w:hAnsi="Avenir LT Std 55 Roman"/>
          <w:noProof/>
          <w:sz w:val="20"/>
          <w:lang w:eastAsia="es-MX"/>
        </w:rPr>
        <w:t>;</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Quedarán a disposición de los “LICITANTES” en versión impresa gratuita en el “DOMICILIO DE LA UNIDAD DE COMPRAS, EN DÍAS Y HORAS HÁBILES”;</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podrán remitir vía correo electrónico a los “LICITANTES”;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les cita a los “LICITANTES” en los lugares, días y horarios en que se llevarán los actos para darles copias de las actas levantadas de los mismos; o </w:t>
      </w:r>
    </w:p>
    <w:p w:rsidR="003647CC" w:rsidRPr="00326310"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A</w:t>
      </w:r>
      <w:r w:rsidRPr="009D39B2">
        <w:rPr>
          <w:rFonts w:ascii="Avenir LT Std 55 Roman" w:hAnsi="Avenir LT Std 55 Roman"/>
          <w:noProof/>
          <w:sz w:val="20"/>
          <w:lang w:val="es-ES" w:eastAsia="es-MX"/>
        </w:rPr>
        <w:t xml:space="preserve">l finalizar cada acto se fijará un ejemplar del acta correspondiente en un lugar visible, al que tenga acceso el público, en el </w:t>
      </w:r>
      <w:r w:rsidRPr="009D39B2">
        <w:rPr>
          <w:rFonts w:ascii="Avenir LT Std 55 Roman" w:hAnsi="Avenir LT Std 55 Roman"/>
          <w:noProof/>
          <w:sz w:val="20"/>
          <w:lang w:eastAsia="es-MX"/>
        </w:rPr>
        <w:t>“DOMICILIO DE LA UNIDAD DE COMPRAS, EN DÍAS Y HORAS HÁBILES”</w:t>
      </w:r>
      <w:r w:rsidRPr="009D39B2">
        <w:rPr>
          <w:rFonts w:ascii="Avenir LT Std 55 Roman" w:hAnsi="Avenir LT Std 55 Roman"/>
          <w:noProof/>
          <w:sz w:val="20"/>
          <w:lang w:val="es-ES" w:eastAsia="es-MX"/>
        </w:rPr>
        <w:t>, por un término no menor de cinco días hábiles.</w:t>
      </w:r>
    </w:p>
    <w:p w:rsidR="00326310" w:rsidRDefault="00326310" w:rsidP="00326310">
      <w:pPr>
        <w:pStyle w:val="Textoindependiente"/>
        <w:spacing w:line="264" w:lineRule="auto"/>
        <w:rPr>
          <w:rFonts w:ascii="Avenir LT Std 55 Roman" w:hAnsi="Avenir LT Std 55 Roman"/>
          <w:noProof/>
          <w:sz w:val="20"/>
          <w:lang w:val="es-ES" w:eastAsia="es-MX"/>
        </w:rPr>
      </w:pPr>
    </w:p>
    <w:p w:rsidR="00326310" w:rsidRPr="009D39B2" w:rsidRDefault="00326310" w:rsidP="00326310">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resulta adjudicado, deberá estar registrado y actualizado en el “RUPC</w:t>
      </w:r>
      <w:r w:rsidRPr="00B36E17">
        <w:rPr>
          <w:rFonts w:ascii="Avenir LT Std 55 Roman" w:hAnsi="Avenir LT Std 55 Roman"/>
          <w:noProof/>
          <w:color w:val="000000" w:themeColor="text1"/>
          <w:sz w:val="20"/>
          <w:lang w:eastAsia="es-MX"/>
        </w:rPr>
        <w:t xml:space="preserve">” </w:t>
      </w:r>
      <w:r w:rsidR="00F77FBE" w:rsidRPr="00B36E17">
        <w:rPr>
          <w:rFonts w:ascii="Avenir LT Std 55 Roman" w:hAnsi="Avenir LT Std 55 Roman"/>
          <w:noProof/>
          <w:color w:val="000000" w:themeColor="text1"/>
          <w:sz w:val="20"/>
          <w:lang w:eastAsia="es-MX"/>
        </w:rPr>
        <w:t xml:space="preserve">O en el </w:t>
      </w:r>
      <w:r w:rsidRPr="00B36E17">
        <w:rPr>
          <w:rFonts w:ascii="Avenir LT Std 55 Roman" w:hAnsi="Avenir LT Std 55 Roman"/>
          <w:noProof/>
          <w:color w:val="000000" w:themeColor="text1"/>
          <w:sz w:val="20"/>
          <w:lang w:eastAsia="es-MX"/>
        </w:rPr>
        <w:t xml:space="preserve"> </w:t>
      </w:r>
      <w:r w:rsidRPr="009D39B2">
        <w:rPr>
          <w:rFonts w:ascii="Avenir LT Std 55 Roman" w:hAnsi="Avenir LT Std 55 Roman"/>
          <w:noProof/>
          <w:sz w:val="20"/>
          <w:lang w:eastAsia="es-MX"/>
        </w:rPr>
        <w:t xml:space="preserve">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 xml:space="preserve">y la </w:t>
      </w:r>
      <w:r w:rsidRPr="009D39B2">
        <w:rPr>
          <w:rFonts w:ascii="Avenir LT Std 55 Roman" w:hAnsi="Avenir LT Std 55 Roman"/>
          <w:sz w:val="20"/>
          <w:szCs w:val="20"/>
        </w:rPr>
        <w:lastRenderedPageBreak/>
        <w:t>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Las proposiciones deberán dirigirse a la “CONVOCANTE”, presentarse impresas en original, elaboradas preferentemente en papel membretado del “LICITANTE”.</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B36E17">
        <w:rPr>
          <w:rFonts w:ascii="Avenir LT Std 55 Roman" w:hAnsi="Avenir LT Std 55 Roman" w:cs="Arial"/>
          <w:color w:val="000000" w:themeColor="text1"/>
          <w:sz w:val="20"/>
          <w:szCs w:val="20"/>
          <w:lang w:val="es-MX"/>
        </w:rPr>
        <w:t>de la licitación</w:t>
      </w:r>
      <w:r w:rsidRPr="00B36E17">
        <w:rPr>
          <w:rFonts w:ascii="Avenir LT Std 55 Roman" w:hAnsi="Avenir LT Std 55 Roman" w:cs="Arial"/>
          <w:color w:val="000000" w:themeColor="text1"/>
          <w:sz w:val="20"/>
          <w:szCs w:val="20"/>
        </w:rPr>
        <w:t xml:space="preserve"> hasta su conclusión.</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Los “LICITANTES” sólo podrán presentar una proposición técnica y económica por </w:t>
      </w:r>
      <w:r w:rsidRPr="009D39B2">
        <w:rPr>
          <w:rFonts w:ascii="Avenir LT Std 55 Roman" w:hAnsi="Avenir LT Std 55 Roman" w:cs="Arial"/>
          <w:sz w:val="20"/>
          <w:szCs w:val="20"/>
        </w:rPr>
        <w:t>cada partida ofertada.</w:t>
      </w:r>
    </w:p>
    <w:p w:rsidR="003647CC"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w:t>
      </w:r>
      <w:r w:rsidRPr="009D39B2">
        <w:rPr>
          <w:rFonts w:ascii="Avenir LT Std 55 Roman" w:hAnsi="Avenir LT Std 55 Roman" w:cs="Arial"/>
          <w:sz w:val="20"/>
          <w:szCs w:val="20"/>
        </w:rPr>
        <w:lastRenderedPageBreak/>
        <w:t>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8. VISITA DE CAMPO</w:t>
      </w:r>
    </w:p>
    <w:p w:rsidR="003647CC" w:rsidRPr="009D39B2" w:rsidRDefault="003647CC" w:rsidP="003647CC">
      <w:pPr>
        <w:spacing w:line="264" w:lineRule="auto"/>
        <w:rPr>
          <w:rFonts w:ascii="Avenir LT Std 55 Roman" w:hAnsi="Avenir LT Std 55 Roman"/>
          <w:noProof/>
          <w:sz w:val="20"/>
          <w:szCs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En esta Licitación no habrá visita de campo.</w:t>
      </w:r>
    </w:p>
    <w:p w:rsidR="003647CC" w:rsidRPr="009D39B2" w:rsidRDefault="003647CC" w:rsidP="003647CC">
      <w:pPr>
        <w:spacing w:line="264" w:lineRule="auto"/>
        <w:rPr>
          <w:rFonts w:ascii="Avenir LT Std 55 Roman" w:hAnsi="Avenir LT Std 55 Roman"/>
          <w:b/>
          <w:noProof/>
          <w:sz w:val="20"/>
          <w:szCs w:val="20"/>
          <w:u w:val="single"/>
          <w:lang w:val="es-MX"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9. DE LA SUBCONTRATACIÓN.-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D39B2" w:rsidRDefault="003647CC" w:rsidP="003647CC">
      <w:pPr>
        <w:pStyle w:val="Textoindependiente"/>
        <w:spacing w:line="264" w:lineRule="auto"/>
        <w:rPr>
          <w:rFonts w:ascii="Avenir LT Std 55 Roman" w:hAnsi="Avenir LT Std 55 Roman"/>
          <w:noProof/>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La Junta se llevará a cabo a las</w:t>
      </w:r>
      <w:r w:rsidR="00326310">
        <w:rPr>
          <w:rFonts w:ascii="Avenir LT Std 55 Roman" w:hAnsi="Avenir LT Std 55 Roman"/>
          <w:noProof/>
          <w:color w:val="000000" w:themeColor="text1"/>
          <w:sz w:val="20"/>
          <w:lang w:eastAsia="es-MX"/>
        </w:rPr>
        <w:t xml:space="preserve"> </w:t>
      </w:r>
      <w:r w:rsidR="00E34297">
        <w:rPr>
          <w:rFonts w:ascii="Avenir LT Std 55 Roman" w:hAnsi="Avenir LT Std 55 Roman"/>
          <w:noProof/>
          <w:color w:val="000000" w:themeColor="text1"/>
          <w:sz w:val="20"/>
          <w:lang w:eastAsia="es-MX"/>
        </w:rPr>
        <w:t>1</w:t>
      </w:r>
      <w:r w:rsidR="00B730F8">
        <w:rPr>
          <w:rFonts w:ascii="Avenir LT Std 55 Roman" w:hAnsi="Avenir LT Std 55 Roman"/>
          <w:noProof/>
          <w:color w:val="000000" w:themeColor="text1"/>
          <w:sz w:val="20"/>
          <w:lang w:eastAsia="es-MX"/>
        </w:rPr>
        <w:t>1</w:t>
      </w:r>
      <w:r w:rsidR="00E34297">
        <w:rPr>
          <w:rFonts w:ascii="Avenir LT Std 55 Roman" w:hAnsi="Avenir LT Std 55 Roman"/>
          <w:noProof/>
          <w:color w:val="000000" w:themeColor="text1"/>
          <w:sz w:val="20"/>
          <w:lang w:eastAsia="es-MX"/>
        </w:rPr>
        <w:t>:00</w:t>
      </w:r>
      <w:r w:rsidR="00326310">
        <w:rPr>
          <w:rFonts w:ascii="Avenir LT Std 55 Roman" w:hAnsi="Avenir LT Std 55 Roman"/>
          <w:noProof/>
          <w:color w:val="000000" w:themeColor="text1"/>
          <w:sz w:val="20"/>
          <w:lang w:eastAsia="es-MX"/>
        </w:rPr>
        <w:t xml:space="preserve"> hrs del día </w:t>
      </w:r>
      <w:r w:rsidR="00732130">
        <w:rPr>
          <w:rFonts w:ascii="Avenir LT Std 55 Roman" w:hAnsi="Avenir LT Std 55 Roman"/>
          <w:noProof/>
          <w:color w:val="000000" w:themeColor="text1"/>
          <w:sz w:val="20"/>
          <w:lang w:eastAsia="es-MX"/>
        </w:rPr>
        <w:t xml:space="preserve">02 de Octubre </w:t>
      </w:r>
      <w:r w:rsidR="00E34297">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el salón audiovisual del “DOMICILIO” de “SEAPAL VALLARTA” . A este acto podrán asistir los interesados </w:t>
      </w:r>
      <w:r w:rsidRPr="00B36E17">
        <w:rPr>
          <w:rFonts w:ascii="Avenir LT Std 55 Roman" w:hAnsi="Avenir LT Std 55 Roman"/>
          <w:noProof/>
          <w:color w:val="000000" w:themeColor="text1"/>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B36E17">
        <w:rPr>
          <w:rFonts w:ascii="Avenir LT Std 55 Roman" w:hAnsi="Avenir LT Std 55 Roman"/>
          <w:noProof/>
          <w:color w:val="000000" w:themeColor="text1"/>
          <w:sz w:val="20"/>
          <w:lang w:val="es-ES" w:eastAsia="es-MX"/>
        </w:rPr>
        <w:lastRenderedPageBreak/>
        <w:t xml:space="preserve">Las solicitudes de aclaración, deberán enviarse </w:t>
      </w:r>
      <w:r w:rsidRPr="00B36E17">
        <w:rPr>
          <w:rFonts w:ascii="Avenir LT Std 55 Roman" w:hAnsi="Avenir LT Std 55 Roman"/>
          <w:noProof/>
          <w:color w:val="000000" w:themeColor="text1"/>
          <w:sz w:val="20"/>
          <w:lang w:eastAsia="es-MX"/>
        </w:rPr>
        <w:t>conforme al modelo del formato del Anexo 2, firmado por el “LICITANTE” o su Representante, en formato WORD</w:t>
      </w:r>
      <w:r w:rsidRPr="00B36E17">
        <w:rPr>
          <w:rFonts w:ascii="Avenir LT Std 55 Roman" w:hAnsi="Avenir LT Std 55 Roman"/>
          <w:noProof/>
          <w:color w:val="000000" w:themeColor="text1"/>
          <w:sz w:val="20"/>
          <w:lang w:val="es-ES" w:eastAsia="es-MX"/>
        </w:rPr>
        <w:t xml:space="preserve"> a través del SECG cuando este en funcionamiento</w:t>
      </w:r>
      <w:r w:rsidRPr="009D39B2">
        <w:rPr>
          <w:rFonts w:ascii="Avenir LT Std 55 Roman" w:hAnsi="Avenir LT Std 55 Roman"/>
          <w:noProof/>
          <w:sz w:val="20"/>
          <w:lang w:val="es-ES" w:eastAsia="es-MX"/>
        </w:rPr>
        <w:t xml:space="preserve">, entregarse electrónicamente </w:t>
      </w:r>
      <w:r w:rsidRPr="009D39B2">
        <w:rPr>
          <w:rFonts w:ascii="Avenir LT Std 55 Roman" w:hAnsi="Avenir LT Std 55 Roman"/>
          <w:noProof/>
          <w:sz w:val="20"/>
          <w:lang w:eastAsia="es-MX"/>
        </w:rPr>
        <w:t xml:space="preserve">al correo electrónico </w:t>
      </w:r>
      <w:hyperlink r:id="rId8" w:history="1">
        <w:r w:rsidRPr="009D39B2">
          <w:rPr>
            <w:rStyle w:val="Hipervnculo"/>
            <w:rFonts w:ascii="Avenir LT Std 55 Roman" w:hAnsi="Avenir LT Std 55 Roman"/>
            <w:noProof/>
            <w:sz w:val="20"/>
            <w:lang w:eastAsia="es-MX"/>
          </w:rPr>
          <w:t>hector.guzman@seapal.gob.mx</w:t>
        </w:r>
      </w:hyperlink>
      <w:r w:rsidRPr="009D39B2">
        <w:rPr>
          <w:rFonts w:ascii="Avenir LT Std 55 Roman" w:hAnsi="Avenir LT Std 55 Roman"/>
          <w:noProof/>
          <w:sz w:val="20"/>
          <w:lang w:eastAsia="es-MX"/>
        </w:rPr>
        <w:t>, o podrá entregarse en las oficinas del Almacén General de “</w:t>
      </w:r>
      <w:r w:rsidRPr="00B36E17">
        <w:rPr>
          <w:rFonts w:ascii="Avenir LT Std 55 Roman" w:hAnsi="Avenir LT Std 55 Roman"/>
          <w:noProof/>
          <w:color w:val="000000" w:themeColor="text1"/>
          <w:sz w:val="20"/>
          <w:lang w:eastAsia="es-MX"/>
        </w:rPr>
        <w:t xml:space="preserve">SEAPAL VALLARTA”, </w:t>
      </w:r>
      <w:r w:rsidRPr="00B36E17">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B36E17">
        <w:rPr>
          <w:rFonts w:ascii="Avenir LT Std 55 Roman" w:hAnsi="Avenir LT Std 55 Roman"/>
          <w:noProof/>
          <w:color w:val="000000" w:themeColor="text1"/>
          <w:sz w:val="20"/>
          <w:lang w:eastAsia="es-MX"/>
        </w:rPr>
        <w:t xml:space="preserve">, bajo la responsabilidad del “LICITANTE”. La </w:t>
      </w:r>
      <w:r w:rsidR="00F77FBE" w:rsidRPr="00B36E17">
        <w:rPr>
          <w:rFonts w:ascii="Avenir LT Std 55 Roman" w:hAnsi="Avenir LT Std 55 Roman"/>
          <w:noProof/>
          <w:color w:val="000000" w:themeColor="text1"/>
          <w:sz w:val="20"/>
          <w:lang w:eastAsia="es-MX"/>
        </w:rPr>
        <w:t xml:space="preserve">recepcion de preguntas será hasta el día </w:t>
      </w:r>
      <w:r w:rsidR="00732130">
        <w:rPr>
          <w:rFonts w:ascii="Avenir LT Std 55 Roman" w:hAnsi="Avenir LT Std 55 Roman"/>
          <w:noProof/>
          <w:color w:val="000000" w:themeColor="text1"/>
          <w:sz w:val="20"/>
          <w:lang w:eastAsia="es-MX"/>
        </w:rPr>
        <w:t>27</w:t>
      </w:r>
      <w:r w:rsidR="00E34297">
        <w:rPr>
          <w:rFonts w:ascii="Avenir LT Std 55 Roman" w:hAnsi="Avenir LT Std 55 Roman"/>
          <w:noProof/>
          <w:color w:val="000000" w:themeColor="text1"/>
          <w:sz w:val="20"/>
          <w:lang w:eastAsia="es-MX"/>
        </w:rPr>
        <w:t xml:space="preserve"> de Septiembre</w:t>
      </w:r>
      <w:r w:rsidR="00CE51AC">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2018</w:t>
      </w:r>
      <w:r w:rsidR="00F77FBE" w:rsidRPr="00B36E17">
        <w:rPr>
          <w:rFonts w:ascii="Avenir LT Std 55 Roman" w:hAnsi="Avenir LT Std 55 Roman"/>
          <w:noProof/>
          <w:color w:val="000000" w:themeColor="text1"/>
          <w:sz w:val="20"/>
          <w:lang w:eastAsia="es-MX"/>
        </w:rPr>
        <w:t xml:space="preserve"> a las 10:00 hrs</w:t>
      </w:r>
      <w:r w:rsidRPr="00B36E17">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w:t>
      </w:r>
      <w:r w:rsidRPr="00B36E17">
        <w:rPr>
          <w:rFonts w:ascii="Avenir LT Std 55 Roman" w:hAnsi="Avenir LT Std 55 Roman"/>
          <w:noProof/>
          <w:color w:val="000000" w:themeColor="text1"/>
          <w:sz w:val="20"/>
          <w:lang w:val="es-ES" w:eastAsia="es-MX"/>
        </w:rPr>
        <w:t xml:space="preserve">formulados por los interesados y las respuestas de la convocante.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 xml:space="preserve">La asistencia de los interesados es </w:t>
      </w:r>
      <w:r w:rsidRPr="00B36E17">
        <w:rPr>
          <w:rFonts w:ascii="Avenir LT Std 55 Roman" w:hAnsi="Avenir LT Std 55 Roman"/>
          <w:noProof/>
          <w:color w:val="000000" w:themeColor="text1"/>
          <w:sz w:val="20"/>
          <w:u w:val="single"/>
          <w:lang w:eastAsia="es-MX"/>
        </w:rPr>
        <w:t>voluntaria</w:t>
      </w:r>
      <w:r w:rsidRPr="00B36E17">
        <w:rPr>
          <w:rFonts w:ascii="Avenir LT Std 55 Roman" w:hAnsi="Avenir LT Std 55 Roman"/>
          <w:noProof/>
          <w:color w:val="000000" w:themeColor="text1"/>
          <w:sz w:val="20"/>
          <w:lang w:eastAsia="es-MX"/>
        </w:rPr>
        <w:t>,</w:t>
      </w:r>
      <w:r w:rsidRPr="00B36E17">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B36E17">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B36E17">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B36E17">
        <w:rPr>
          <w:rFonts w:ascii="Avenir LT Std 55 Roman" w:hAnsi="Avenir LT Std 55 Roman"/>
          <w:noProof/>
          <w:color w:val="000000" w:themeColor="text1"/>
          <w:sz w:val="20"/>
          <w:lang w:eastAsia="es-MX"/>
        </w:rPr>
        <w:t>debiendo ser considerada por los “LICITANTES” en la preparación de su proposición.</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w:t>
      </w:r>
      <w:r w:rsidR="007803B0" w:rsidRPr="00B36E17">
        <w:rPr>
          <w:rFonts w:ascii="Avenir LT Std 55 Roman" w:hAnsi="Avenir LT Std 55 Roman"/>
          <w:noProof/>
          <w:color w:val="000000" w:themeColor="text1"/>
          <w:sz w:val="20"/>
          <w:lang w:val="es-ES" w:eastAsia="es-MX"/>
        </w:rPr>
        <w:t xml:space="preserve">punto 02 </w:t>
      </w:r>
      <w:r w:rsidRPr="00B36E17">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spacing w:line="264" w:lineRule="auto"/>
        <w:jc w:val="both"/>
        <w:rPr>
          <w:rFonts w:ascii="Avenir LT Std 55 Roman" w:hAnsi="Avenir LT Std 55 Roman" w:cs="Arial"/>
          <w:b/>
          <w:color w:val="000000" w:themeColor="text1"/>
          <w:sz w:val="20"/>
          <w:szCs w:val="20"/>
          <w:u w:val="single"/>
        </w:rPr>
      </w:pPr>
      <w:r w:rsidRPr="00B36E17">
        <w:rPr>
          <w:rFonts w:ascii="Avenir LT Std 55 Roman" w:hAnsi="Avenir LT Std 55 Roman"/>
          <w:b/>
          <w:noProof/>
          <w:color w:val="000000" w:themeColor="text1"/>
          <w:sz w:val="20"/>
          <w:szCs w:val="20"/>
          <w:lang w:val="es-MX" w:eastAsia="es-MX"/>
        </w:rPr>
        <w:t xml:space="preserve">13. </w:t>
      </w:r>
      <w:r w:rsidRPr="00B36E17">
        <w:rPr>
          <w:rFonts w:ascii="Avenir LT Std 55 Roman" w:hAnsi="Avenir LT Std 55 Roman" w:cs="Arial"/>
          <w:b/>
          <w:color w:val="000000" w:themeColor="text1"/>
          <w:sz w:val="20"/>
          <w:szCs w:val="20"/>
          <w:u w:val="single"/>
        </w:rPr>
        <w:t>ACTO DE PRESENTACIÓN Y APERTURA DE PROPOSICIONES.-</w:t>
      </w: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ab/>
      </w:r>
    </w:p>
    <w:p w:rsidR="003647CC" w:rsidRPr="00B36E17" w:rsidRDefault="003647CC" w:rsidP="003647CC">
      <w:p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PROCEDIMIENTO:</w:t>
      </w:r>
    </w:p>
    <w:p w:rsidR="003647CC" w:rsidRPr="00B36E17" w:rsidRDefault="003647CC" w:rsidP="003647CC">
      <w:pPr>
        <w:spacing w:line="264" w:lineRule="auto"/>
        <w:jc w:val="both"/>
        <w:rPr>
          <w:rFonts w:ascii="Avenir LT Std 55 Roman" w:hAnsi="Avenir LT Std 55 Roman" w:cs="Arial"/>
          <w:color w:val="000000" w:themeColor="text1"/>
          <w:sz w:val="20"/>
          <w:szCs w:val="20"/>
        </w:rPr>
      </w:pPr>
    </w:p>
    <w:p w:rsidR="003647CC" w:rsidRPr="00B36E17"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B36E17">
        <w:rPr>
          <w:rFonts w:ascii="Avenir LT Std 55 Roman" w:hAnsi="Avenir LT Std 55 Roman" w:cs="Arial"/>
          <w:color w:val="000000" w:themeColor="text1"/>
          <w:sz w:val="20"/>
        </w:rPr>
        <w:t xml:space="preserve">Este acto se llevará a cabo </w:t>
      </w:r>
      <w:r w:rsidRPr="00B36E17">
        <w:rPr>
          <w:rFonts w:ascii="Avenir LT Std 55 Roman" w:hAnsi="Avenir LT Std 55 Roman"/>
          <w:noProof/>
          <w:color w:val="000000" w:themeColor="text1"/>
          <w:sz w:val="20"/>
          <w:lang w:eastAsia="es-MX"/>
        </w:rPr>
        <w:t xml:space="preserve">a las </w:t>
      </w:r>
      <w:r w:rsidR="00E34297">
        <w:rPr>
          <w:rFonts w:ascii="Avenir LT Std 55 Roman" w:hAnsi="Avenir LT Std 55 Roman"/>
          <w:noProof/>
          <w:color w:val="000000" w:themeColor="text1"/>
          <w:sz w:val="20"/>
          <w:lang w:eastAsia="es-MX"/>
        </w:rPr>
        <w:t>09:</w:t>
      </w:r>
      <w:r w:rsidR="00B730F8">
        <w:rPr>
          <w:rFonts w:ascii="Avenir LT Std 55 Roman" w:hAnsi="Avenir LT Std 55 Roman"/>
          <w:noProof/>
          <w:color w:val="000000" w:themeColor="text1"/>
          <w:sz w:val="20"/>
          <w:lang w:eastAsia="es-MX"/>
        </w:rPr>
        <w:t>4</w:t>
      </w:r>
      <w:r w:rsidR="00CE51AC">
        <w:rPr>
          <w:rFonts w:ascii="Avenir LT Std 55 Roman" w:hAnsi="Avenir LT Std 55 Roman"/>
          <w:noProof/>
          <w:color w:val="000000" w:themeColor="text1"/>
          <w:sz w:val="20"/>
          <w:lang w:eastAsia="es-MX"/>
        </w:rPr>
        <w:t>0 hrs</w:t>
      </w:r>
      <w:r w:rsidR="007803B0" w:rsidRPr="00B36E17">
        <w:rPr>
          <w:rFonts w:ascii="Avenir LT Std 55 Roman" w:hAnsi="Avenir LT Std 55 Roman"/>
          <w:noProof/>
          <w:color w:val="000000" w:themeColor="text1"/>
          <w:sz w:val="20"/>
          <w:lang w:eastAsia="es-MX"/>
        </w:rPr>
        <w:t xml:space="preserve"> </w:t>
      </w:r>
      <w:r w:rsidRPr="00B36E17">
        <w:rPr>
          <w:rFonts w:ascii="Avenir LT Std 55 Roman" w:hAnsi="Avenir LT Std 55 Roman"/>
          <w:noProof/>
          <w:color w:val="000000" w:themeColor="text1"/>
          <w:sz w:val="20"/>
          <w:lang w:eastAsia="es-MX"/>
        </w:rPr>
        <w:t xml:space="preserve"> horas del día </w:t>
      </w:r>
      <w:r w:rsidR="00732130">
        <w:rPr>
          <w:rFonts w:ascii="Avenir LT Std 55 Roman" w:hAnsi="Avenir LT Std 55 Roman"/>
          <w:noProof/>
          <w:color w:val="000000" w:themeColor="text1"/>
          <w:sz w:val="20"/>
          <w:lang w:eastAsia="es-MX"/>
        </w:rPr>
        <w:t>08 de Octubre</w:t>
      </w:r>
      <w:r w:rsidR="000C5521">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Los “Licitantes” entregarán sus proposiciones técnicas y económicas en 1 (un</w:t>
      </w:r>
      <w:r w:rsidRPr="009D39B2">
        <w:rPr>
          <w:rFonts w:ascii="Avenir LT Std 55 Roman" w:hAnsi="Avenir LT Std 55 Roman" w:cs="Arial"/>
          <w:sz w:val="20"/>
          <w:szCs w:val="20"/>
        </w:rPr>
        <w:t xml:space="preserve">)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w:t>
      </w:r>
      <w:r w:rsidRPr="009D39B2">
        <w:rPr>
          <w:rFonts w:ascii="Avenir LT Std 55 Roman" w:hAnsi="Avenir LT Std 55 Roman" w:cs="Arial"/>
          <w:sz w:val="20"/>
          <w:szCs w:val="20"/>
        </w:rPr>
        <w:lastRenderedPageBreak/>
        <w:t>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B36E17" w:rsidRDefault="003647CC" w:rsidP="003647CC">
      <w:pPr>
        <w:numPr>
          <w:ilvl w:val="0"/>
          <w:numId w:val="11"/>
        </w:numPr>
        <w:spacing w:line="264" w:lineRule="auto"/>
        <w:jc w:val="both"/>
        <w:rPr>
          <w:rFonts w:ascii="Avenir LT Std 55 Roman" w:hAnsi="Avenir LT Std 55 Roman" w:cs="Arial"/>
          <w:color w:val="000000" w:themeColor="text1"/>
          <w:sz w:val="20"/>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w:t>
      </w:r>
      <w:r w:rsidRPr="00B36E17">
        <w:rPr>
          <w:rFonts w:ascii="Avenir LT Std 55 Roman" w:hAnsi="Avenir LT Std 55 Roman" w:cs="Arial"/>
          <w:color w:val="000000" w:themeColor="text1"/>
          <w:sz w:val="20"/>
          <w:szCs w:val="20"/>
        </w:rPr>
        <w:t xml:space="preserve">económica de cada una de las proposiciones, reservando para su posterior evaluación y dictaminación. </w:t>
      </w:r>
      <w:r w:rsidRPr="00B36E17">
        <w:rPr>
          <w:rFonts w:ascii="Avenir LT Std 55 Roman" w:hAnsi="Avenir LT Std 55 Roman"/>
          <w:noProof/>
          <w:color w:val="000000" w:themeColor="text1"/>
          <w:sz w:val="20"/>
          <w:szCs w:val="22"/>
          <w:lang w:eastAsia="es-MX"/>
        </w:rPr>
        <w:t>verificando que contengan, todos los documentos requeridos</w:t>
      </w:r>
      <w:r w:rsidRPr="00B36E17">
        <w:rPr>
          <w:rFonts w:ascii="Avenir LT Std 55 Roman" w:hAnsi="Avenir LT Std 55 Roman"/>
          <w:noProof/>
          <w:color w:val="000000" w:themeColor="text1"/>
          <w:sz w:val="22"/>
          <w:szCs w:val="22"/>
          <w:lang w:eastAsia="es-MX"/>
        </w:rPr>
        <w:t>.</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De entre los “LICITANTES” que hayan asistido, se elegirá a cuando menos </w:t>
      </w:r>
      <w:r w:rsidRPr="009D39B2">
        <w:rPr>
          <w:rFonts w:ascii="Avenir LT Std 55 Roman" w:hAnsi="Avenir LT Std 55 Roman" w:cs="Arial"/>
          <w:sz w:val="20"/>
          <w:szCs w:val="20"/>
        </w:rPr>
        <w:t>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B36E17" w:rsidRDefault="003647CC" w:rsidP="003647CC">
      <w:pPr>
        <w:numPr>
          <w:ilvl w:val="0"/>
          <w:numId w:val="11"/>
        </w:num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color w:val="000000" w:themeColor="text1"/>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B36E17">
        <w:rPr>
          <w:rFonts w:ascii="Avenir LT Std 55 Roman" w:hAnsi="Avenir LT Std 55 Roman" w:cs="Arial"/>
          <w:color w:val="000000" w:themeColor="text1"/>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B36E17">
        <w:rPr>
          <w:rFonts w:ascii="Avenir LT Std 55 Roman" w:hAnsi="Avenir LT Std 55 Roman" w:cs="Arial"/>
          <w:b/>
          <w:color w:val="000000" w:themeColor="text1"/>
          <w:sz w:val="20"/>
          <w:szCs w:val="20"/>
        </w:rPr>
        <w:t xml:space="preserve">siendo el área requirente,  </w:t>
      </w:r>
      <w:r w:rsidRPr="00B36E17">
        <w:rPr>
          <w:rFonts w:ascii="Avenir LT Std 55 Roman" w:hAnsi="Avenir LT Std 55 Roman" w:cs="Arial"/>
          <w:color w:val="000000" w:themeColor="text1"/>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w:t>
      </w:r>
      <w:r w:rsidRPr="009D39B2">
        <w:rPr>
          <w:rFonts w:ascii="Avenir LT Std 55 Roman" w:hAnsi="Avenir LT Std 55 Roman" w:cs="Arial"/>
          <w:sz w:val="20"/>
          <w:szCs w:val="20"/>
        </w:rPr>
        <w:t xml:space="preserve">. La “UNIDAD CENTRALIZADA DE COMPRAS“ será la responsable de la evaluación de la documentación administrativa y la oferta económica que resulte solvente. </w:t>
      </w:r>
    </w:p>
    <w:p w:rsidR="003647CC" w:rsidRDefault="003647CC" w:rsidP="003647CC">
      <w:pPr>
        <w:spacing w:line="264" w:lineRule="auto"/>
        <w:ind w:left="360"/>
        <w:jc w:val="both"/>
        <w:rPr>
          <w:rFonts w:ascii="Avenir LT Std 55 Roman" w:hAnsi="Avenir LT Std 55 Roman" w:cs="Arial"/>
          <w:b/>
          <w:color w:val="000000" w:themeColor="text1"/>
          <w:sz w:val="20"/>
          <w:szCs w:val="20"/>
        </w:rPr>
      </w:pPr>
    </w:p>
    <w:p w:rsidR="001B1D0E" w:rsidRDefault="001B1D0E" w:rsidP="003647CC">
      <w:pPr>
        <w:spacing w:line="264" w:lineRule="auto"/>
        <w:ind w:left="360"/>
        <w:jc w:val="both"/>
        <w:rPr>
          <w:rFonts w:ascii="Avenir LT Std 55 Roman" w:hAnsi="Avenir LT Std 55 Roman" w:cs="Arial"/>
          <w:b/>
          <w:color w:val="000000" w:themeColor="text1"/>
          <w:sz w:val="20"/>
          <w:szCs w:val="20"/>
        </w:rPr>
      </w:pPr>
    </w:p>
    <w:p w:rsidR="001B1D0E" w:rsidRPr="00B36E17" w:rsidRDefault="001B1D0E" w:rsidP="003647CC">
      <w:pPr>
        <w:spacing w:line="264" w:lineRule="auto"/>
        <w:ind w:left="360"/>
        <w:jc w:val="both"/>
        <w:rPr>
          <w:rFonts w:ascii="Avenir LT Std 55 Roman" w:hAnsi="Avenir LT Std 55 Roman" w:cs="Arial"/>
          <w:b/>
          <w:color w:val="000000" w:themeColor="text1"/>
          <w:sz w:val="20"/>
          <w:szCs w:val="20"/>
        </w:rPr>
      </w:pP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u w:val="single"/>
        </w:rPr>
      </w:pPr>
    </w:p>
    <w:p w:rsidR="003647CC" w:rsidRPr="00B36E17" w:rsidRDefault="003647CC" w:rsidP="003647CC">
      <w:pPr>
        <w:spacing w:line="264" w:lineRule="auto"/>
        <w:jc w:val="both"/>
        <w:rPr>
          <w:rFonts w:ascii="Avenir LT Std 55 Roman" w:hAnsi="Avenir LT Std 55 Roman" w:cs="Arial"/>
          <w:color w:val="000000" w:themeColor="text1"/>
          <w:sz w:val="20"/>
          <w:szCs w:val="20"/>
          <w:u w:val="single"/>
        </w:rPr>
      </w:pPr>
      <w:r w:rsidRPr="00B36E17">
        <w:rPr>
          <w:rFonts w:ascii="Avenir LT Std 55 Roman" w:hAnsi="Avenir LT Std 55 Roman" w:cs="Arial"/>
          <w:b/>
          <w:color w:val="000000" w:themeColor="text1"/>
          <w:sz w:val="20"/>
          <w:szCs w:val="20"/>
          <w:u w:val="single"/>
        </w:rPr>
        <w:t>14. ACTO DE FALLO.-</w:t>
      </w:r>
    </w:p>
    <w:p w:rsidR="003647CC" w:rsidRPr="00B36E17"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B36E17">
        <w:rPr>
          <w:rFonts w:ascii="Avenir LT Std 55 Roman" w:hAnsi="Avenir LT Std 55 Roman" w:cs="Arial"/>
          <w:color w:val="000000" w:themeColor="text1"/>
          <w:sz w:val="20"/>
        </w:rPr>
        <w:t xml:space="preserve">Una vez que se haya realizado la evaluación de las proposiciones en junta pública se emitirá el </w:t>
      </w:r>
      <w:r w:rsidRPr="00B36E17">
        <w:rPr>
          <w:rFonts w:ascii="Avenir LT Std 55 Roman" w:hAnsi="Avenir LT Std 55 Roman" w:cs="Arial"/>
          <w:b/>
          <w:color w:val="000000" w:themeColor="text1"/>
          <w:sz w:val="20"/>
        </w:rPr>
        <w:t>fallo de la licitación</w:t>
      </w:r>
      <w:r w:rsidRPr="00B36E17">
        <w:rPr>
          <w:rFonts w:ascii="Avenir LT Std 55 Roman" w:hAnsi="Avenir LT Std 55 Roman" w:cs="Arial"/>
          <w:color w:val="000000" w:themeColor="text1"/>
          <w:sz w:val="20"/>
        </w:rPr>
        <w:t xml:space="preserve">, acto que se llevará a cabo </w:t>
      </w:r>
      <w:r w:rsidRPr="00B36E17">
        <w:rPr>
          <w:rFonts w:ascii="Avenir LT Std 55 Roman" w:hAnsi="Avenir LT Std 55 Roman"/>
          <w:noProof/>
          <w:color w:val="000000" w:themeColor="text1"/>
          <w:sz w:val="20"/>
          <w:lang w:eastAsia="es-MX"/>
        </w:rPr>
        <w:t xml:space="preserve">a las </w:t>
      </w:r>
      <w:r w:rsidR="00B779CA">
        <w:rPr>
          <w:rFonts w:ascii="Avenir LT Std 55 Roman" w:hAnsi="Avenir LT Std 55 Roman"/>
          <w:noProof/>
          <w:color w:val="000000" w:themeColor="text1"/>
          <w:sz w:val="20"/>
          <w:lang w:eastAsia="es-MX"/>
        </w:rPr>
        <w:t>09</w:t>
      </w:r>
      <w:r w:rsidR="00B730F8">
        <w:rPr>
          <w:rFonts w:ascii="Avenir LT Std 55 Roman" w:hAnsi="Avenir LT Std 55 Roman"/>
          <w:noProof/>
          <w:color w:val="000000" w:themeColor="text1"/>
          <w:sz w:val="20"/>
          <w:lang w:eastAsia="es-MX"/>
        </w:rPr>
        <w:t>:4</w:t>
      </w:r>
      <w:r w:rsidR="00160B7B">
        <w:rPr>
          <w:rFonts w:ascii="Avenir LT Std 55 Roman" w:hAnsi="Avenir LT Std 55 Roman"/>
          <w:noProof/>
          <w:color w:val="000000" w:themeColor="text1"/>
          <w:sz w:val="20"/>
          <w:lang w:eastAsia="es-MX"/>
        </w:rPr>
        <w:t>0</w:t>
      </w:r>
      <w:r w:rsidRPr="00B36E17">
        <w:rPr>
          <w:rFonts w:ascii="Avenir LT Std 55 Roman" w:hAnsi="Avenir LT Std 55 Roman"/>
          <w:noProof/>
          <w:color w:val="000000" w:themeColor="text1"/>
          <w:sz w:val="20"/>
          <w:lang w:eastAsia="es-MX"/>
        </w:rPr>
        <w:t xml:space="preserve"> horas del día </w:t>
      </w:r>
      <w:r w:rsidR="00732130">
        <w:rPr>
          <w:rFonts w:ascii="Avenir LT Std 55 Roman" w:hAnsi="Avenir LT Std 55 Roman"/>
          <w:noProof/>
          <w:color w:val="000000" w:themeColor="text1"/>
          <w:sz w:val="20"/>
          <w:lang w:eastAsia="es-MX"/>
        </w:rPr>
        <w:t>09 de Octubre</w:t>
      </w:r>
      <w:r w:rsidR="00B779CA">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2018</w:t>
      </w:r>
      <w:r w:rsidRPr="00B36E17">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r w:rsidRPr="00B36E17">
        <w:rPr>
          <w:rFonts w:ascii="Avenir LT Std 55 Roman" w:hAnsi="Avenir LT Std 55 Roman" w:cs="Arial"/>
          <w:b/>
          <w:color w:val="000000" w:themeColor="text1"/>
          <w:sz w:val="20"/>
          <w:u w:val="single"/>
        </w:rPr>
        <w:t>,</w:t>
      </w:r>
      <w:r w:rsidRPr="00B36E17">
        <w:rPr>
          <w:rFonts w:ascii="Avenir LT Std 55 Roman" w:hAnsi="Avenir LT Std 55 Roman" w:cs="Arial"/>
          <w:b/>
          <w:color w:val="000000" w:themeColor="text1"/>
          <w:sz w:val="20"/>
        </w:rPr>
        <w:t xml:space="preserve"> </w:t>
      </w:r>
      <w:r w:rsidRPr="00B36E17">
        <w:rPr>
          <w:rFonts w:ascii="Avenir LT Std 55 Roman" w:hAnsi="Avenir LT Std 55 Roman" w:cs="Arial"/>
          <w:color w:val="000000" w:themeColor="text1"/>
          <w:sz w:val="20"/>
        </w:rPr>
        <w:t xml:space="preserve">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w:t>
      </w:r>
      <w:r w:rsidRPr="009D39B2">
        <w:rPr>
          <w:rFonts w:ascii="Avenir LT Std 55 Roman" w:hAnsi="Avenir LT Std 55 Roman" w:cs="Arial"/>
          <w:sz w:val="20"/>
        </w:rPr>
        <w:t>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 xml:space="preserve">Hará las veces de notificación personal del fallo a los “LICITANTES” los medios de publicación y </w:t>
      </w:r>
      <w:r w:rsidR="007803B0"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numPr>
          <w:ilvl w:val="0"/>
          <w:numId w:val="15"/>
        </w:numPr>
        <w:spacing w:line="264" w:lineRule="auto"/>
        <w:jc w:val="both"/>
        <w:rPr>
          <w:rFonts w:ascii="Avenir LT Std 55 Roman" w:hAnsi="Avenir LT Std 55 Roman"/>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aspectos técnicos del bien o servicio licitado; </w:t>
      </w:r>
    </w:p>
    <w:p w:rsidR="00326310" w:rsidRPr="00D437BB" w:rsidRDefault="003647CC" w:rsidP="00D437BB">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cs="Arial"/>
          <w:color w:val="000000" w:themeColor="text1"/>
          <w:sz w:val="20"/>
          <w:szCs w:val="20"/>
        </w:rPr>
        <w:t>Se adjudicarán l</w:t>
      </w:r>
      <w:r w:rsidRPr="00326310">
        <w:rPr>
          <w:rFonts w:ascii="Avenir LT Std 55 Roman" w:hAnsi="Avenir LT Std 55 Roman"/>
          <w:noProof/>
          <w:color w:val="000000" w:themeColor="text1"/>
          <w:sz w:val="20"/>
          <w:szCs w:val="20"/>
          <w:lang w:eastAsia="es-MX"/>
        </w:rPr>
        <w:t xml:space="preserve">os bienes y/o servicios de la presente Licitación </w:t>
      </w:r>
      <w:r w:rsidR="00A67CAE">
        <w:rPr>
          <w:rFonts w:ascii="Avenir LT Std 55 Roman" w:hAnsi="Avenir LT Std 55 Roman"/>
          <w:noProof/>
          <w:color w:val="000000" w:themeColor="text1"/>
          <w:sz w:val="20"/>
          <w:szCs w:val="20"/>
          <w:lang w:eastAsia="es-MX"/>
        </w:rPr>
        <w:t>a un solo proveedor</w:t>
      </w:r>
      <w:r w:rsidR="00131B26">
        <w:rPr>
          <w:rFonts w:ascii="Avenir LT Std 55 Roman" w:hAnsi="Avenir LT Std 55 Roman"/>
          <w:noProof/>
          <w:color w:val="000000" w:themeColor="text1"/>
          <w:sz w:val="20"/>
          <w:szCs w:val="20"/>
          <w:lang w:eastAsia="es-MX"/>
        </w:rPr>
        <w:t>.</w:t>
      </w:r>
      <w:r w:rsidRPr="00D437BB">
        <w:rPr>
          <w:rFonts w:ascii="Avenir LT Std 55 Roman" w:hAnsi="Avenir LT Std 55 Roman"/>
          <w:noProof/>
          <w:color w:val="000000" w:themeColor="text1"/>
          <w:sz w:val="20"/>
          <w:szCs w:val="20"/>
          <w:lang w:eastAsia="es-MX"/>
        </w:rPr>
        <w:t xml:space="preserve"> </w:t>
      </w:r>
    </w:p>
    <w:p w:rsidR="003647CC" w:rsidRPr="00326310" w:rsidRDefault="007803B0" w:rsidP="00326310">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noProof/>
          <w:color w:val="000000" w:themeColor="text1"/>
          <w:sz w:val="20"/>
          <w:szCs w:val="20"/>
          <w:lang w:eastAsia="es-MX"/>
        </w:rPr>
        <w:t>El Contrato será CERRADO</w:t>
      </w:r>
    </w:p>
    <w:p w:rsidR="003647CC" w:rsidRPr="00B36E17"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B36E17">
        <w:rPr>
          <w:rFonts w:ascii="Avenir LT Std 55 Roman" w:hAnsi="Avenir LT Std 55 Roman"/>
          <w:color w:val="000000" w:themeColor="text1"/>
          <w:sz w:val="20"/>
          <w:szCs w:val="20"/>
        </w:rPr>
        <w:t>No habrá modalidad de ofertas subsecuentes de descuentos.</w:t>
      </w:r>
    </w:p>
    <w:p w:rsidR="003647CC" w:rsidRPr="00B36E17"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B36E17">
        <w:rPr>
          <w:rFonts w:ascii="Avenir LT Std 55 Roman" w:hAnsi="Avenir LT Std 55 Roman" w:cs="Arial"/>
          <w:color w:val="000000" w:themeColor="text1"/>
          <w:sz w:val="20"/>
          <w:szCs w:val="20"/>
        </w:rPr>
        <w:t xml:space="preserve">El </w:t>
      </w:r>
      <w:r w:rsidRPr="00B36E17">
        <w:rPr>
          <w:rFonts w:ascii="Avenir LT Std 55 Roman" w:hAnsi="Avenir LT Std 55 Roman"/>
          <w:color w:val="000000" w:themeColor="text1"/>
          <w:sz w:val="20"/>
          <w:szCs w:val="20"/>
        </w:rPr>
        <w:t>criterio específicos que se utilizará para la evaluación de las proposiciones y adjudicación del contrato, será en primera instancia el de puntos y porcentajes</w:t>
      </w:r>
      <w:r w:rsidR="00B36E17" w:rsidRPr="00B36E17">
        <w:rPr>
          <w:rFonts w:ascii="Avenir LT Std 55 Roman" w:hAnsi="Avenir LT Std 55 Roman" w:cs="Arial"/>
          <w:color w:val="000000" w:themeColor="text1"/>
          <w:sz w:val="20"/>
          <w:szCs w:val="20"/>
        </w:rPr>
        <w:t xml:space="preserve">. </w:t>
      </w:r>
      <w:r w:rsidRPr="00B36E17">
        <w:rPr>
          <w:rFonts w:ascii="Avenir LT Std 55 Roman" w:hAnsi="Avenir LT Std 55 Roman"/>
          <w:noProof/>
          <w:color w:val="000000" w:themeColor="text1"/>
          <w:sz w:val="20"/>
          <w:lang w:eastAsia="es-MX"/>
        </w:rPr>
        <w:t xml:space="preserve">Cumplimiento de las especificaciones en los bienes y servicios, Precio ofertado, Calidad de los bienes y/o servicios ofertados, Tiempo de Garantía, </w:t>
      </w:r>
      <w:r w:rsidRPr="00B36E17">
        <w:rPr>
          <w:rFonts w:ascii="Avenir LT Std 55 Roman" w:hAnsi="Avenir LT Std 55 Roman"/>
          <w:i/>
          <w:noProof/>
          <w:color w:val="000000" w:themeColor="text1"/>
          <w:sz w:val="20"/>
          <w:lang w:eastAsia="es-MX"/>
        </w:rPr>
        <w:t>Plazo de entrega</w:t>
      </w:r>
      <w:r w:rsidRPr="00B36E17">
        <w:rPr>
          <w:rFonts w:ascii="Avenir LT Std 55 Roman" w:hAnsi="Avenir LT Std 55 Roman"/>
          <w:noProof/>
          <w:color w:val="000000" w:themeColor="text1"/>
          <w:sz w:val="20"/>
          <w:lang w:eastAsia="es-MX"/>
        </w:rPr>
        <w:t>, Financiamiento de pago.</w:t>
      </w:r>
      <w:r w:rsidRPr="00B36E17">
        <w:rPr>
          <w:rFonts w:ascii="Avenir LT Std 55 Roman" w:hAnsi="Avenir LT Std 55 Roman" w:cs="Arial"/>
          <w:color w:val="000000" w:themeColor="text1"/>
          <w:sz w:val="20"/>
          <w:szCs w:val="20"/>
        </w:rPr>
        <w:t>]; en caso de no poderse efectuar será el criterio de costo beneficio y solo si no es posible llevar a cabo los otros criterios, se tomará el</w:t>
      </w:r>
      <w:r w:rsidRPr="00B36E17">
        <w:rPr>
          <w:rFonts w:ascii="Avenir LT Std 55 Roman" w:hAnsi="Avenir LT Std 55 Roman"/>
          <w:color w:val="000000" w:themeColor="text1"/>
          <w:sz w:val="20"/>
          <w:szCs w:val="20"/>
        </w:rPr>
        <w:t xml:space="preserve"> </w:t>
      </w:r>
      <w:r w:rsidRPr="00B36E17">
        <w:rPr>
          <w:rFonts w:ascii="Avenir LT Std 55 Roman" w:hAnsi="Avenir LT Std 55 Roman" w:cs="Arial"/>
          <w:color w:val="000000" w:themeColor="text1"/>
          <w:sz w:val="20"/>
          <w:szCs w:val="20"/>
        </w:rPr>
        <w:t>binario.</w:t>
      </w:r>
    </w:p>
    <w:p w:rsidR="003647CC" w:rsidRPr="009D39B2" w:rsidRDefault="003647CC" w:rsidP="003647CC">
      <w:pPr>
        <w:numPr>
          <w:ilvl w:val="0"/>
          <w:numId w:val="15"/>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 xml:space="preserve">Así mismo, </w:t>
      </w:r>
      <w:r w:rsidRPr="009D39B2">
        <w:rPr>
          <w:rFonts w:ascii="Avenir LT Std 55 Roman" w:hAnsi="Avenir LT Std 55 Roman" w:cs="Arial"/>
          <w:b/>
          <w:sz w:val="20"/>
          <w:szCs w:val="20"/>
        </w:rPr>
        <w:lastRenderedPageBreak/>
        <w:t>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408F4" w:rsidRDefault="00B80E9C" w:rsidP="003408F4">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w:t>
      </w:r>
      <w:r w:rsidRPr="00621974">
        <w:rPr>
          <w:rFonts w:ascii="Avenir LT Std 55 Roman" w:hAnsi="Avenir LT Std 55 Roman"/>
          <w:noProof/>
          <w:sz w:val="20"/>
          <w:lang w:eastAsia="es-MX"/>
        </w:rPr>
        <w:t xml:space="preserve">entregados para su resguardo en las </w:t>
      </w:r>
      <w:r w:rsidRPr="00621974">
        <w:rPr>
          <w:rFonts w:ascii="Avenir LT Std 55 Roman" w:hAnsi="Avenir LT Std 55 Roman" w:cs="Tahoma"/>
          <w:sz w:val="20"/>
        </w:rPr>
        <w:t xml:space="preserve">oficinas del Almacén General de “SEAPAL VALLARTA”, ubicado en </w:t>
      </w:r>
      <w:r w:rsidRPr="00621974">
        <w:rPr>
          <w:rFonts w:ascii="Avenir LT Std 55 Roman" w:hAnsi="Avenir LT Std 55 Roman" w:cs="Tahoma"/>
          <w:b/>
          <w:sz w:val="20"/>
          <w:u w:val="single"/>
        </w:rPr>
        <w:t xml:space="preserve">Las Palmas #109, Fraccionamiento Vallarta Villas, en Puerto Vallarta, Jalisco, a más tardar </w:t>
      </w:r>
      <w:r w:rsidR="00B730F8">
        <w:rPr>
          <w:rFonts w:ascii="Avenir LT Std 55 Roman" w:hAnsi="Avenir LT Std 55 Roman" w:cs="Tahoma"/>
          <w:b/>
          <w:sz w:val="20"/>
          <w:u w:val="single"/>
        </w:rPr>
        <w:t>15</w:t>
      </w:r>
      <w:r w:rsidRPr="00621974">
        <w:rPr>
          <w:rFonts w:ascii="Avenir LT Std 55 Roman" w:hAnsi="Avenir LT Std 55 Roman" w:cs="Tahoma"/>
          <w:b/>
          <w:sz w:val="20"/>
          <w:u w:val="single"/>
        </w:rPr>
        <w:t xml:space="preserve"> días naturales posteriores al pedido y/o la firma del contrato, en días hábiles de lunes a viernes de 8:00 a 15:00 horas</w:t>
      </w:r>
    </w:p>
    <w:p w:rsidR="00C87347" w:rsidRPr="00621974" w:rsidRDefault="00C87347" w:rsidP="003408F4">
      <w:pPr>
        <w:pStyle w:val="Textoindependiente"/>
        <w:spacing w:line="264" w:lineRule="auto"/>
        <w:rPr>
          <w:rFonts w:ascii="Avenir LT Std 55 Roman" w:hAnsi="Avenir LT Std 55 Roman" w:cs="Tahoma"/>
          <w:sz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CA196B">
        <w:rPr>
          <w:rFonts w:ascii="Avenir LT Std 55 Roman" w:hAnsi="Avenir LT Std 55 Roman"/>
          <w:noProof/>
          <w:color w:val="000000" w:themeColor="text1"/>
          <w:sz w:val="20"/>
          <w:lang w:eastAsia="es-MX"/>
        </w:rPr>
        <w:t xml:space="preserve">La transportación y montaje de los bienes correrá por cuenta y riesgo </w:t>
      </w:r>
      <w:r w:rsidRPr="009D39B2">
        <w:rPr>
          <w:rFonts w:ascii="Avenir LT Std 55 Roman" w:hAnsi="Avenir LT Std 55 Roman"/>
          <w:noProof/>
          <w:sz w:val="20"/>
          <w:lang w:eastAsia="es-MX"/>
        </w:rPr>
        <w:t>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408F4" w:rsidRDefault="003408F4" w:rsidP="003647CC">
      <w:pPr>
        <w:pStyle w:val="Textoindependiente"/>
        <w:spacing w:line="264" w:lineRule="auto"/>
        <w:rPr>
          <w:rFonts w:ascii="Avenir LT Std 55 Roman" w:hAnsi="Avenir LT Std 55 Roman"/>
          <w:noProof/>
          <w:sz w:val="20"/>
          <w:lang w:eastAsia="es-MX"/>
        </w:rPr>
      </w:pPr>
    </w:p>
    <w:p w:rsidR="003408F4" w:rsidRPr="009D39B2" w:rsidRDefault="003408F4"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Si se comprueba que el “PARTICIPANTE” no demuestra tener capacidad financiera, de producción o </w:t>
      </w:r>
      <w:r w:rsidRPr="00CA196B">
        <w:rPr>
          <w:rFonts w:ascii="Avenir LT Std 55 Roman" w:hAnsi="Avenir LT Std 55 Roman"/>
          <w:noProof/>
          <w:color w:val="000000" w:themeColor="text1"/>
          <w:sz w:val="20"/>
          <w:lang w:eastAsia="es-MX"/>
        </w:rPr>
        <w:t>distribución adecuada.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Si el “PARTICIPANTE” establece comunicación con la “COMISIÓN” o la “CONVOCANTE”, para tratar de influir en la evaluación de su propuesta técnica o económica, del presente concurso.</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Cuando El ““PARTICIPANTE”” nieguen el acceso a sus instalaciones a la CONVOCANTE en caso de que esta última decida realizar visita.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9D39B2" w:rsidRDefault="003647CC" w:rsidP="003647CC">
      <w:pPr>
        <w:spacing w:line="264" w:lineRule="auto"/>
        <w:jc w:val="both"/>
        <w:rPr>
          <w:rFonts w:ascii="Avenir LT Std 55 Roman" w:hAnsi="Avenir LT Std 55 Roman" w:cs="Arial"/>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lang w:val="es-MX"/>
        </w:rPr>
        <w:t xml:space="preserve">29. </w:t>
      </w:r>
      <w:r w:rsidRPr="009D39B2">
        <w:rPr>
          <w:rFonts w:ascii="Avenir LT Std 55 Roman" w:hAnsi="Avenir LT Std 55 Roman" w:cs="Arial"/>
          <w:b/>
          <w:sz w:val="20"/>
          <w:szCs w:val="20"/>
          <w:u w:val="single"/>
        </w:rPr>
        <w:t>ANTICIPOS</w:t>
      </w:r>
    </w:p>
    <w:p w:rsidR="003647CC" w:rsidRPr="009D39B2" w:rsidRDefault="003647CC" w:rsidP="003647CC">
      <w:pPr>
        <w:spacing w:line="264" w:lineRule="auto"/>
        <w:jc w:val="both"/>
        <w:rPr>
          <w:rFonts w:ascii="Avenir LT Std 55 Roman" w:hAnsi="Avenir LT Std 55 Roman" w:cs="Arial"/>
          <w:sz w:val="20"/>
          <w:szCs w:val="20"/>
        </w:rPr>
      </w:pP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se otorgarán anticipos.</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33. FIRMA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 xml:space="preserve">El representante legal del “Proveedor” ganador deberá presentarse a firmar el pedido o contrato </w:t>
      </w:r>
      <w:r w:rsidRPr="00CA196B">
        <w:rPr>
          <w:rFonts w:ascii="Avenir LT Std 55 Roman" w:hAnsi="Avenir LT Std 55 Roman" w:cs="Arial"/>
          <w:color w:val="000000" w:themeColor="text1"/>
          <w:sz w:val="20"/>
        </w:rPr>
        <w:t>en el “</w:t>
      </w:r>
      <w:r w:rsidRPr="00CA196B">
        <w:rPr>
          <w:rFonts w:ascii="Avenir LT Std 55 Roman" w:hAnsi="Avenir LT Std 55 Roman"/>
          <w:noProof/>
          <w:color w:val="000000" w:themeColor="text1"/>
          <w:sz w:val="20"/>
          <w:lang w:eastAsia="es-MX"/>
        </w:rPr>
        <w:t>DOMICILIO DE LA UNIDAD DE COMPRAS, EN DÍAS Y HORAS HÁBILES”</w:t>
      </w:r>
      <w:r w:rsidRPr="00CA196B">
        <w:rPr>
          <w:rFonts w:ascii="Avenir LT Std 55 Roman" w:hAnsi="Avenir LT Std 55 Roman" w:cs="Arial"/>
          <w:color w:val="000000" w:themeColor="text1"/>
          <w:sz w:val="20"/>
        </w:rPr>
        <w:t xml:space="preserve">, dentro de los días </w:t>
      </w:r>
      <w:r w:rsidR="007803B0" w:rsidRPr="00CA196B">
        <w:rPr>
          <w:rFonts w:ascii="Avenir LT Std 55 Roman" w:hAnsi="Avenir LT Std 55 Roman" w:cs="Arial"/>
          <w:color w:val="000000" w:themeColor="text1"/>
          <w:sz w:val="20"/>
        </w:rPr>
        <w:t xml:space="preserve">10 </w:t>
      </w:r>
      <w:r w:rsidRPr="00CA196B">
        <w:rPr>
          <w:rFonts w:ascii="Avenir LT Std 55 Roman" w:hAnsi="Avenir LT Std 55 Roman" w:cs="Arial"/>
          <w:color w:val="000000" w:themeColor="text1"/>
          <w:sz w:val="20"/>
        </w:rPr>
        <w:t xml:space="preserve">días hábiles </w:t>
      </w:r>
      <w:r w:rsidRPr="009D39B2">
        <w:rPr>
          <w:rFonts w:ascii="Avenir LT Std 55 Roman" w:hAnsi="Avenir LT Std 55 Roman" w:cs="Arial"/>
          <w:sz w:val="20"/>
        </w:rPr>
        <w:t>contados a partir de la fecha de la notificación de la Resolución de Adjudicación o fallo.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Una vez recabadas todas las firmas, se le proporcionará un ejemplar, previa entrega de la garantía de cumplimiento del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w:t>
      </w:r>
      <w:r w:rsidRPr="009D39B2">
        <w:rPr>
          <w:rFonts w:ascii="Avenir LT Std 55 Roman" w:hAnsi="Avenir LT Std 55 Roman"/>
          <w:noProof/>
          <w:sz w:val="20"/>
          <w:lang w:eastAsia="es-MX"/>
        </w:rPr>
        <w:lastRenderedPageBreak/>
        <w:t>originales o copias certificadas una vez cotejados serán devueltos a los “PROVEEDORES”, quedando las fotocopias en poder de la “CONVOCANTE”.</w:t>
      </w:r>
    </w:p>
    <w:p w:rsidR="003647CC" w:rsidRDefault="003647CC" w:rsidP="003647CC">
      <w:pPr>
        <w:spacing w:line="264" w:lineRule="auto"/>
        <w:jc w:val="both"/>
        <w:rPr>
          <w:rFonts w:ascii="Avenir LT Std 55 Roman" w:hAnsi="Avenir LT Std 55 Roman" w:cs="Arial"/>
          <w:b/>
          <w:sz w:val="20"/>
          <w:szCs w:val="20"/>
        </w:rPr>
      </w:pPr>
    </w:p>
    <w:p w:rsidR="00B779CA" w:rsidRDefault="00B779CA" w:rsidP="003647CC">
      <w:pPr>
        <w:spacing w:line="264" w:lineRule="auto"/>
        <w:jc w:val="both"/>
        <w:rPr>
          <w:rFonts w:ascii="Avenir LT Std 55 Roman" w:hAnsi="Avenir LT Std 55 Roman" w:cs="Arial"/>
          <w:b/>
          <w:sz w:val="20"/>
          <w:szCs w:val="20"/>
        </w:rPr>
      </w:pPr>
    </w:p>
    <w:p w:rsidR="00B779CA" w:rsidRDefault="00B779CA" w:rsidP="003647CC">
      <w:pPr>
        <w:spacing w:line="264" w:lineRule="auto"/>
        <w:jc w:val="both"/>
        <w:rPr>
          <w:rFonts w:ascii="Avenir LT Std 55 Roman" w:hAnsi="Avenir LT Std 55 Roman" w:cs="Arial"/>
          <w:b/>
          <w:sz w:val="20"/>
          <w:szCs w:val="20"/>
        </w:rPr>
      </w:pPr>
    </w:p>
    <w:p w:rsidR="00B779CA" w:rsidRPr="009D39B2" w:rsidRDefault="00B779CA"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w:t>
      </w:r>
      <w:r w:rsidRPr="009D39B2">
        <w:rPr>
          <w:rFonts w:ascii="Avenir LT Std 55 Roman" w:hAnsi="Avenir LT Std 55 Roman"/>
          <w:sz w:val="20"/>
          <w:szCs w:val="20"/>
        </w:rPr>
        <w:lastRenderedPageBreak/>
        <w:t>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t xml:space="preserve">41. PENAS </w:t>
      </w:r>
      <w:r w:rsidRPr="00CA196B">
        <w:rPr>
          <w:rFonts w:ascii="Avenir LT Std 55 Roman" w:hAnsi="Avenir LT Std 55 Roman"/>
          <w:b/>
          <w:noProof/>
          <w:color w:val="000000" w:themeColor="text1"/>
          <w:sz w:val="20"/>
          <w:u w:val="single"/>
          <w:lang w:eastAsia="es-MX"/>
        </w:rPr>
        <w:t>CONVENCIONALES.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El 10% y se cancelara el contrato a criterio de </w:t>
            </w:r>
            <w:r w:rsidRPr="00CA196B">
              <w:rPr>
                <w:rFonts w:ascii="Avenir LT Std 55 Roman" w:hAnsi="Avenir LT Std 55 Roman"/>
                <w:b/>
                <w:color w:val="000000" w:themeColor="text1"/>
                <w:sz w:val="18"/>
                <w:szCs w:val="18"/>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42.- OPINIÓN DE CUMPLIMIENTO DE OBLIGACIONES</w:t>
      </w: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p>
    <w:p w:rsidR="003647CC"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iCs/>
          <w:color w:val="000000" w:themeColor="text1"/>
          <w:sz w:val="20"/>
          <w:szCs w:val="20"/>
        </w:rPr>
        <w:t xml:space="preserve">“EL PROVEEDOR” deberá entregar a la “CONVOCANTE” al momento de la firma del contrato las </w:t>
      </w:r>
      <w:r w:rsidRPr="00CA196B">
        <w:rPr>
          <w:rFonts w:ascii="Avenir LT Std 55 Roman" w:hAnsi="Avenir LT Std 55 Roman"/>
          <w:color w:val="000000" w:themeColor="text1"/>
          <w:sz w:val="20"/>
          <w:szCs w:val="20"/>
        </w:rPr>
        <w:t>opiniones vigentes de cumplimiento de obligaciones fiscales</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olor w:val="000000" w:themeColor="text1"/>
          <w:sz w:val="20"/>
          <w:szCs w:val="20"/>
        </w:rPr>
        <w:t>y de seguridad social, que contempla el artículo 32-D del Código Fiscal de la Federación.</w:t>
      </w: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Pr="00CA196B" w:rsidRDefault="00326310" w:rsidP="003647CC">
      <w:pPr>
        <w:spacing w:line="264" w:lineRule="auto"/>
        <w:jc w:val="both"/>
        <w:rPr>
          <w:rFonts w:ascii="Avenir LT Std 55 Roman" w:hAnsi="Avenir LT Std 55 Roman"/>
          <w:noProof/>
          <w:color w:val="000000" w:themeColor="text1"/>
          <w:sz w:val="20"/>
          <w:szCs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lang w:eastAsia="es-MX"/>
        </w:rPr>
      </w:pPr>
      <w:r w:rsidRPr="00CA196B">
        <w:rPr>
          <w:rFonts w:ascii="Avenir LT Std 55 Roman" w:hAnsi="Avenir LT Std 55 Roman"/>
          <w:b/>
          <w:noProof/>
          <w:color w:val="000000" w:themeColor="text1"/>
          <w:sz w:val="20"/>
          <w:lang w:eastAsia="es-MX"/>
        </w:rPr>
        <w:t>43. PATENTES, MARCAS Y DERECHOS DE AUTOR.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44. RELACIONES LABORALES.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_tradnl" w:eastAsia="es-MX"/>
        </w:rPr>
      </w:pPr>
    </w:p>
    <w:p w:rsidR="003647CC" w:rsidRPr="00CA196B" w:rsidRDefault="003647CC" w:rsidP="003647CC">
      <w:pPr>
        <w:spacing w:line="264" w:lineRule="auto"/>
        <w:jc w:val="both"/>
        <w:rPr>
          <w:rFonts w:ascii="Avenir LT Std 55 Roman" w:hAnsi="Avenir LT Std 55 Roman"/>
          <w:b/>
          <w:bCs/>
          <w:color w:val="000000" w:themeColor="text1"/>
          <w:sz w:val="20"/>
          <w:szCs w:val="20"/>
          <w:u w:val="single"/>
        </w:rPr>
      </w:pPr>
      <w:r w:rsidRPr="00CA196B">
        <w:rPr>
          <w:rFonts w:ascii="Avenir LT Std 55 Roman" w:hAnsi="Avenir LT Std 55 Roman"/>
          <w:b/>
          <w:bCs/>
          <w:color w:val="000000" w:themeColor="text1"/>
          <w:sz w:val="20"/>
          <w:szCs w:val="20"/>
          <w:u w:val="single"/>
        </w:rPr>
        <w:t>45. ACCESO A LA INFORMACIÓN</w:t>
      </w:r>
    </w:p>
    <w:p w:rsidR="003647CC" w:rsidRPr="00CA196B" w:rsidRDefault="003647CC" w:rsidP="003647CC">
      <w:pPr>
        <w:spacing w:line="264" w:lineRule="auto"/>
        <w:jc w:val="both"/>
        <w:rPr>
          <w:rFonts w:ascii="Avenir LT Std 55 Roman" w:hAnsi="Avenir LT Std 55 Roman"/>
          <w:b/>
          <w:bCs/>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noProof/>
          <w:color w:val="000000" w:themeColor="text1"/>
          <w:sz w:val="20"/>
          <w:szCs w:val="20"/>
          <w:lang w:eastAsia="es-MX"/>
        </w:rPr>
        <w:t xml:space="preserve">El “PROVEEDOR” manifestará se conformidad con que la “CONVOCANTE” </w:t>
      </w:r>
      <w:r w:rsidRPr="00CA196B">
        <w:rPr>
          <w:rFonts w:ascii="Avenir LT Std 55 Roman" w:hAnsi="Avenir LT Std 55 Roman"/>
          <w:color w:val="000000" w:themeColor="text1"/>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lastRenderedPageBreak/>
        <w:t>“CONVOCANTE” le podrá requerir a “EL ADJUDICADO” de información de carácter administrativa, fiscal, laboral o de seguridad social, que le sea necesaria de conformidad con las leyes en la materia.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46. DEFECTOS Y VICIOS OCULTOS.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47.- VISITAS A LAS INSTALACIONES DEL PARTICIPANTE Y PROVEEDOR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jc w:val="right"/>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Puerto Vallarta, Jalisco; a </w:t>
      </w:r>
      <w:r w:rsidR="00B80E9C">
        <w:rPr>
          <w:rFonts w:ascii="Avenir LT Std 55 Roman" w:hAnsi="Avenir LT Std 55 Roman"/>
          <w:noProof/>
          <w:color w:val="000000" w:themeColor="text1"/>
          <w:sz w:val="20"/>
          <w:lang w:eastAsia="es-MX"/>
        </w:rPr>
        <w:t>21</w:t>
      </w:r>
      <w:r w:rsidR="00B779CA">
        <w:rPr>
          <w:rFonts w:ascii="Avenir LT Std 55 Roman" w:hAnsi="Avenir LT Std 55 Roman"/>
          <w:noProof/>
          <w:color w:val="000000" w:themeColor="text1"/>
          <w:sz w:val="20"/>
          <w:lang w:eastAsia="es-MX"/>
        </w:rPr>
        <w:t xml:space="preserve"> de Septiembre</w:t>
      </w:r>
      <w:r w:rsidR="00326310">
        <w:rPr>
          <w:rFonts w:ascii="Avenir LT Std 55 Roman" w:hAnsi="Avenir LT Std 55 Roman"/>
          <w:noProof/>
          <w:color w:val="000000" w:themeColor="text1"/>
          <w:sz w:val="20"/>
          <w:lang w:eastAsia="es-MX"/>
        </w:rPr>
        <w:t xml:space="preserve"> del año 2018</w:t>
      </w:r>
      <w:r w:rsidRPr="00CA196B">
        <w:rPr>
          <w:rFonts w:ascii="Avenir LT Std 55 Roman" w:hAnsi="Avenir LT Std 55 Roman"/>
          <w:noProof/>
          <w:color w:val="000000" w:themeColor="text1"/>
          <w:sz w:val="20"/>
          <w:lang w:eastAsia="es-MX"/>
        </w:rPr>
        <w:t>.</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br w:type="page"/>
      </w:r>
    </w:p>
    <w:p w:rsidR="003647CC" w:rsidRPr="00CA196B" w:rsidRDefault="003647CC" w:rsidP="003647CC">
      <w:pPr>
        <w:spacing w:line="264" w:lineRule="auto"/>
        <w:jc w:val="center"/>
        <w:rPr>
          <w:rFonts w:ascii="Avenir LT Std 55 Roman" w:hAnsi="Avenir LT Std 55 Roman"/>
          <w:b/>
          <w:noProof/>
          <w:color w:val="000000" w:themeColor="text1"/>
          <w:sz w:val="36"/>
          <w:szCs w:val="36"/>
          <w:lang w:val="es-MX" w:eastAsia="es-MX"/>
        </w:rPr>
      </w:pPr>
      <w:r w:rsidRPr="00CA196B">
        <w:rPr>
          <w:rFonts w:ascii="Avenir LT Std 55 Roman" w:hAnsi="Avenir LT Std 55 Roman"/>
          <w:b/>
          <w:noProof/>
          <w:color w:val="000000" w:themeColor="text1"/>
          <w:sz w:val="36"/>
          <w:szCs w:val="36"/>
          <w:lang w:val="es-MX" w:eastAsia="es-MX"/>
        </w:rPr>
        <w:lastRenderedPageBreak/>
        <w:t>ANEXO 1</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“PROPUESTA TÉCNICA”</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p>
    <w:p w:rsidR="00CA196B" w:rsidRPr="00CA196B" w:rsidRDefault="003647CC" w:rsidP="00CA196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w:t>
      </w:r>
      <w:r w:rsidR="00CA196B" w:rsidRPr="00CA196B">
        <w:rPr>
          <w:rFonts w:ascii="Avenir LT Std 55 Roman" w:hAnsi="Avenir LT Std 55 Roman"/>
          <w:noProof/>
          <w:color w:val="000000" w:themeColor="text1"/>
          <w:sz w:val="20"/>
          <w:lang w:eastAsia="es-MX"/>
        </w:rPr>
        <w:t xml:space="preserve">LOCAL CON </w:t>
      </w:r>
      <w:r w:rsidRPr="00CA196B">
        <w:rPr>
          <w:rFonts w:ascii="Avenir LT Std 55 Roman" w:hAnsi="Avenir LT Std 55 Roman"/>
          <w:noProof/>
          <w:color w:val="000000" w:themeColor="text1"/>
          <w:sz w:val="20"/>
          <w:lang w:eastAsia="es-MX"/>
        </w:rPr>
        <w:t xml:space="preserve">CONCURRENCIA, SEAPAL Nº </w:t>
      </w:r>
      <w:r w:rsidR="00B730F8">
        <w:rPr>
          <w:rFonts w:ascii="Avenir LT Std 55 Roman" w:hAnsi="Avenir LT Std 55 Roman"/>
          <w:noProof/>
          <w:color w:val="000000" w:themeColor="text1"/>
          <w:sz w:val="20"/>
          <w:lang w:eastAsia="es-MX"/>
        </w:rPr>
        <w:t>30/84773</w:t>
      </w:r>
      <w:r w:rsidR="00326310">
        <w:rPr>
          <w:rFonts w:ascii="Avenir LT Std 55 Roman" w:hAnsi="Avenir LT Std 55 Roman"/>
          <w:noProof/>
          <w:color w:val="000000" w:themeColor="text1"/>
          <w:sz w:val="20"/>
          <w:lang w:eastAsia="es-MX"/>
        </w:rPr>
        <w:t>/2018</w:t>
      </w:r>
      <w:r w:rsidRPr="00CA196B">
        <w:rPr>
          <w:rFonts w:ascii="Avenir LT Std 55 Roman" w:hAnsi="Avenir LT Std 55 Roman"/>
          <w:noProof/>
          <w:color w:val="000000" w:themeColor="text1"/>
          <w:sz w:val="20"/>
          <w:lang w:eastAsia="es-MX"/>
        </w:rPr>
        <w:t>, PARA LA ADQUISICI</w:t>
      </w:r>
      <w:r w:rsidR="00B730F8">
        <w:rPr>
          <w:rFonts w:ascii="Avenir LT Std 55 Roman" w:hAnsi="Avenir LT Std 55 Roman"/>
          <w:noProof/>
          <w:color w:val="000000" w:themeColor="text1"/>
          <w:sz w:val="20"/>
          <w:lang w:eastAsia="es-MX"/>
        </w:rPr>
        <w:t>ON DE</w:t>
      </w:r>
      <w:r w:rsidRPr="00CA196B">
        <w:rPr>
          <w:rFonts w:ascii="Avenir LT Std 55 Roman" w:hAnsi="Avenir LT Std 55 Roman"/>
          <w:noProof/>
          <w:color w:val="000000" w:themeColor="text1"/>
          <w:sz w:val="20"/>
          <w:lang w:eastAsia="es-MX"/>
        </w:rPr>
        <w:t xml:space="preserve"> </w:t>
      </w:r>
      <w:r w:rsidR="00B730F8">
        <w:rPr>
          <w:rFonts w:ascii="Avenir LT Std 55 Roman" w:hAnsi="Avenir LT Std 55 Roman"/>
          <w:b/>
          <w:noProof/>
          <w:color w:val="000000" w:themeColor="text1"/>
          <w:sz w:val="20"/>
          <w:szCs w:val="32"/>
          <w:lang w:eastAsia="es-MX"/>
        </w:rPr>
        <w:t>PINTURAS VARIAS</w:t>
      </w:r>
      <w:r w:rsidR="00CA196B"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 xml:space="preserve"> Sobre el particular (nombre del representante legal) como representante legal de: (nombre o razón social del licitante) correo electrónico: ___________________________________, manifiesto bajo protesta de decir verdad lo siguiente:</w:t>
      </w:r>
    </w:p>
    <w:p w:rsidR="00321389" w:rsidRDefault="00321389" w:rsidP="003647CC">
      <w:pPr>
        <w:spacing w:line="264" w:lineRule="auto"/>
        <w:jc w:val="both"/>
        <w:rPr>
          <w:rFonts w:ascii="Avenir LT Std 55 Roman" w:hAnsi="Avenir LT Std 55 Roman" w:cs="Arial"/>
          <w:color w:val="000000" w:themeColor="text1"/>
          <w:sz w:val="20"/>
          <w:szCs w:val="20"/>
        </w:rPr>
      </w:pPr>
    </w:p>
    <w:tbl>
      <w:tblPr>
        <w:tblStyle w:val="Tablaconcuadrcula"/>
        <w:tblW w:w="10059" w:type="dxa"/>
        <w:tblLook w:val="04A0" w:firstRow="1" w:lastRow="0" w:firstColumn="1" w:lastColumn="0" w:noHBand="0" w:noVBand="1"/>
      </w:tblPr>
      <w:tblGrid>
        <w:gridCol w:w="1051"/>
        <w:gridCol w:w="1101"/>
        <w:gridCol w:w="1148"/>
        <w:gridCol w:w="4066"/>
        <w:gridCol w:w="2693"/>
      </w:tblGrid>
      <w:tr w:rsidR="00CE51AC" w:rsidRPr="00CE51AC" w:rsidTr="004E5921">
        <w:trPr>
          <w:trHeight w:val="244"/>
        </w:trPr>
        <w:tc>
          <w:tcPr>
            <w:tcW w:w="1051" w:type="dxa"/>
            <w:vMerge w:val="restart"/>
            <w:hideMark/>
          </w:tcPr>
          <w:p w:rsidR="00CE51AC" w:rsidRPr="00CE51AC" w:rsidRDefault="00CE51AC" w:rsidP="00CE51AC">
            <w:pPr>
              <w:jc w:val="center"/>
              <w:rPr>
                <w:rFonts w:ascii="Calibri" w:hAnsi="Calibri" w:cs="Calibri"/>
                <w:b/>
                <w:bCs/>
                <w:color w:val="000000"/>
                <w:sz w:val="20"/>
                <w:szCs w:val="20"/>
                <w:lang w:val="es-MX" w:eastAsia="es-MX"/>
              </w:rPr>
            </w:pPr>
            <w:r w:rsidRPr="00CE51AC">
              <w:rPr>
                <w:rFonts w:ascii="Calibri" w:hAnsi="Calibri" w:cs="Calibri"/>
                <w:b/>
                <w:bCs/>
                <w:color w:val="000000"/>
                <w:sz w:val="20"/>
                <w:szCs w:val="20"/>
                <w:lang w:val="es-MX" w:eastAsia="es-MX"/>
              </w:rPr>
              <w:t>PARTIDAS</w:t>
            </w:r>
          </w:p>
        </w:tc>
        <w:tc>
          <w:tcPr>
            <w:tcW w:w="1101" w:type="dxa"/>
            <w:vMerge w:val="restart"/>
            <w:hideMark/>
          </w:tcPr>
          <w:p w:rsidR="00CE51AC" w:rsidRPr="00CE51AC" w:rsidRDefault="00CE51AC" w:rsidP="00CE51AC">
            <w:pPr>
              <w:jc w:val="center"/>
              <w:rPr>
                <w:rFonts w:ascii="Calibri" w:hAnsi="Calibri" w:cs="Calibri"/>
                <w:b/>
                <w:bCs/>
                <w:color w:val="000000"/>
                <w:sz w:val="20"/>
                <w:szCs w:val="20"/>
                <w:lang w:val="es-MX" w:eastAsia="es-MX"/>
              </w:rPr>
            </w:pPr>
            <w:r w:rsidRPr="00CE51AC">
              <w:rPr>
                <w:rFonts w:ascii="Calibri" w:hAnsi="Calibri" w:cs="Calibri"/>
                <w:b/>
                <w:bCs/>
                <w:color w:val="000000"/>
                <w:sz w:val="20"/>
                <w:szCs w:val="20"/>
                <w:lang w:val="es-MX" w:eastAsia="es-MX"/>
              </w:rPr>
              <w:t>CANTIDAD</w:t>
            </w:r>
          </w:p>
        </w:tc>
        <w:tc>
          <w:tcPr>
            <w:tcW w:w="1148" w:type="dxa"/>
            <w:vMerge w:val="restart"/>
            <w:hideMark/>
          </w:tcPr>
          <w:p w:rsidR="00CE51AC" w:rsidRPr="00CE51AC" w:rsidRDefault="00CE51AC" w:rsidP="00CE51AC">
            <w:pPr>
              <w:jc w:val="center"/>
              <w:rPr>
                <w:rFonts w:ascii="Calibri" w:hAnsi="Calibri" w:cs="Calibri"/>
                <w:b/>
                <w:bCs/>
                <w:color w:val="000000"/>
                <w:sz w:val="20"/>
                <w:szCs w:val="20"/>
                <w:lang w:val="es-MX" w:eastAsia="es-MX"/>
              </w:rPr>
            </w:pPr>
            <w:r w:rsidRPr="00CE51AC">
              <w:rPr>
                <w:rFonts w:ascii="Calibri" w:hAnsi="Calibri" w:cs="Calibri"/>
                <w:b/>
                <w:bCs/>
                <w:color w:val="000000"/>
                <w:sz w:val="20"/>
                <w:szCs w:val="20"/>
                <w:lang w:val="es-MX" w:eastAsia="es-MX"/>
              </w:rPr>
              <w:t>UNIDAD DE MEDIDA</w:t>
            </w:r>
          </w:p>
        </w:tc>
        <w:tc>
          <w:tcPr>
            <w:tcW w:w="4066" w:type="dxa"/>
            <w:vMerge w:val="restart"/>
            <w:hideMark/>
          </w:tcPr>
          <w:p w:rsidR="00CE51AC" w:rsidRPr="00CE51AC" w:rsidRDefault="00CE51AC" w:rsidP="00CE51AC">
            <w:pPr>
              <w:jc w:val="center"/>
              <w:rPr>
                <w:rFonts w:ascii="Calibri" w:hAnsi="Calibri" w:cs="Calibri"/>
                <w:b/>
                <w:bCs/>
                <w:color w:val="000000"/>
                <w:sz w:val="20"/>
                <w:szCs w:val="20"/>
                <w:lang w:val="es-MX" w:eastAsia="es-MX"/>
              </w:rPr>
            </w:pPr>
            <w:r w:rsidRPr="00CE51AC">
              <w:rPr>
                <w:rFonts w:ascii="Calibri" w:hAnsi="Calibri" w:cs="Calibri"/>
                <w:b/>
                <w:bCs/>
                <w:color w:val="000000"/>
                <w:sz w:val="20"/>
                <w:szCs w:val="20"/>
                <w:lang w:val="es-MX" w:eastAsia="es-MX"/>
              </w:rPr>
              <w:t>DESCRIPCION</w:t>
            </w:r>
          </w:p>
        </w:tc>
        <w:tc>
          <w:tcPr>
            <w:tcW w:w="2693" w:type="dxa"/>
            <w:vMerge w:val="restart"/>
            <w:hideMark/>
          </w:tcPr>
          <w:p w:rsidR="00CE51AC" w:rsidRPr="00CE51AC" w:rsidRDefault="00CE51AC" w:rsidP="00CE51AC">
            <w:pPr>
              <w:jc w:val="center"/>
              <w:rPr>
                <w:rFonts w:ascii="Calibri" w:hAnsi="Calibri" w:cs="Calibri"/>
                <w:b/>
                <w:bCs/>
                <w:color w:val="000000"/>
                <w:sz w:val="20"/>
                <w:szCs w:val="20"/>
                <w:lang w:val="es-MX" w:eastAsia="es-MX"/>
              </w:rPr>
            </w:pPr>
            <w:r w:rsidRPr="00CE51AC">
              <w:rPr>
                <w:rFonts w:ascii="Calibri" w:hAnsi="Calibri" w:cs="Calibri"/>
                <w:b/>
                <w:bCs/>
                <w:color w:val="000000"/>
                <w:sz w:val="20"/>
                <w:szCs w:val="20"/>
                <w:lang w:val="es-MX" w:eastAsia="es-MX"/>
              </w:rPr>
              <w:t>ESPECIFICACIONES</w:t>
            </w:r>
          </w:p>
        </w:tc>
      </w:tr>
      <w:tr w:rsidR="00CE51AC" w:rsidRPr="00CE51AC" w:rsidTr="004E5921">
        <w:trPr>
          <w:trHeight w:val="458"/>
        </w:trPr>
        <w:tc>
          <w:tcPr>
            <w:tcW w:w="1051" w:type="dxa"/>
            <w:vMerge/>
            <w:hideMark/>
          </w:tcPr>
          <w:p w:rsidR="00CE51AC" w:rsidRPr="00CE51AC" w:rsidRDefault="00CE51AC" w:rsidP="00CE51AC">
            <w:pPr>
              <w:rPr>
                <w:rFonts w:ascii="Calibri" w:hAnsi="Calibri" w:cs="Calibri"/>
                <w:b/>
                <w:bCs/>
                <w:color w:val="000000"/>
                <w:sz w:val="20"/>
                <w:szCs w:val="20"/>
                <w:lang w:val="es-MX" w:eastAsia="es-MX"/>
              </w:rPr>
            </w:pPr>
          </w:p>
        </w:tc>
        <w:tc>
          <w:tcPr>
            <w:tcW w:w="1101" w:type="dxa"/>
            <w:vMerge/>
            <w:hideMark/>
          </w:tcPr>
          <w:p w:rsidR="00CE51AC" w:rsidRPr="00CE51AC" w:rsidRDefault="00CE51AC" w:rsidP="00CE51AC">
            <w:pPr>
              <w:rPr>
                <w:rFonts w:ascii="Calibri" w:hAnsi="Calibri" w:cs="Calibri"/>
                <w:b/>
                <w:bCs/>
                <w:color w:val="000000"/>
                <w:sz w:val="20"/>
                <w:szCs w:val="20"/>
                <w:lang w:val="es-MX" w:eastAsia="es-MX"/>
              </w:rPr>
            </w:pPr>
          </w:p>
        </w:tc>
        <w:tc>
          <w:tcPr>
            <w:tcW w:w="1148" w:type="dxa"/>
            <w:vMerge/>
            <w:hideMark/>
          </w:tcPr>
          <w:p w:rsidR="00CE51AC" w:rsidRPr="00CE51AC" w:rsidRDefault="00CE51AC" w:rsidP="00CE51AC">
            <w:pPr>
              <w:rPr>
                <w:rFonts w:ascii="Calibri" w:hAnsi="Calibri" w:cs="Calibri"/>
                <w:b/>
                <w:bCs/>
                <w:color w:val="000000"/>
                <w:sz w:val="20"/>
                <w:szCs w:val="20"/>
                <w:lang w:val="es-MX" w:eastAsia="es-MX"/>
              </w:rPr>
            </w:pPr>
          </w:p>
        </w:tc>
        <w:tc>
          <w:tcPr>
            <w:tcW w:w="4066" w:type="dxa"/>
            <w:vMerge/>
            <w:hideMark/>
          </w:tcPr>
          <w:p w:rsidR="00CE51AC" w:rsidRPr="00CE51AC" w:rsidRDefault="00CE51AC" w:rsidP="00CE51AC">
            <w:pPr>
              <w:rPr>
                <w:rFonts w:ascii="Calibri" w:hAnsi="Calibri" w:cs="Calibri"/>
                <w:b/>
                <w:bCs/>
                <w:color w:val="000000"/>
                <w:sz w:val="20"/>
                <w:szCs w:val="20"/>
                <w:lang w:val="es-MX" w:eastAsia="es-MX"/>
              </w:rPr>
            </w:pPr>
          </w:p>
        </w:tc>
        <w:tc>
          <w:tcPr>
            <w:tcW w:w="2693" w:type="dxa"/>
            <w:vMerge/>
            <w:hideMark/>
          </w:tcPr>
          <w:p w:rsidR="00CE51AC" w:rsidRPr="00CE51AC" w:rsidRDefault="00CE51AC" w:rsidP="00CE51AC">
            <w:pPr>
              <w:rPr>
                <w:rFonts w:ascii="Calibri" w:hAnsi="Calibri" w:cs="Calibri"/>
                <w:b/>
                <w:bCs/>
                <w:color w:val="000000"/>
                <w:sz w:val="20"/>
                <w:szCs w:val="20"/>
                <w:lang w:val="es-MX" w:eastAsia="es-MX"/>
              </w:rPr>
            </w:pPr>
          </w:p>
        </w:tc>
      </w:tr>
      <w:tr w:rsidR="00CE51AC" w:rsidRPr="00CE51AC" w:rsidTr="004E5921">
        <w:trPr>
          <w:trHeight w:val="162"/>
        </w:trPr>
        <w:tc>
          <w:tcPr>
            <w:tcW w:w="1051" w:type="dxa"/>
            <w:hideMark/>
          </w:tcPr>
          <w:p w:rsidR="00CE51AC" w:rsidRPr="004E5921" w:rsidRDefault="00CE51AC" w:rsidP="00CE51AC">
            <w:pPr>
              <w:jc w:val="center"/>
              <w:rPr>
                <w:rFonts w:asciiTheme="minorHAnsi" w:hAnsiTheme="minorHAnsi" w:cstheme="minorHAnsi"/>
                <w:color w:val="000000"/>
                <w:sz w:val="20"/>
                <w:szCs w:val="20"/>
                <w:lang w:val="es-MX" w:eastAsia="es-MX"/>
              </w:rPr>
            </w:pPr>
            <w:r w:rsidRPr="004E5921">
              <w:rPr>
                <w:rFonts w:asciiTheme="minorHAnsi" w:hAnsiTheme="minorHAnsi" w:cstheme="minorHAnsi"/>
                <w:color w:val="000000"/>
                <w:sz w:val="20"/>
                <w:szCs w:val="20"/>
                <w:lang w:val="es-MX" w:eastAsia="es-MX"/>
              </w:rPr>
              <w:t>1</w:t>
            </w:r>
          </w:p>
        </w:tc>
        <w:tc>
          <w:tcPr>
            <w:tcW w:w="1101" w:type="dxa"/>
          </w:tcPr>
          <w:p w:rsidR="00CE51AC" w:rsidRPr="004E5921" w:rsidRDefault="00B730F8" w:rsidP="00CE51AC">
            <w:pPr>
              <w:jc w:val="center"/>
              <w:rPr>
                <w:rFonts w:asciiTheme="minorHAnsi" w:hAnsiTheme="minorHAnsi" w:cstheme="minorHAnsi"/>
                <w:color w:val="000000"/>
                <w:sz w:val="20"/>
                <w:szCs w:val="20"/>
                <w:lang w:val="en-US" w:eastAsia="es-MX"/>
              </w:rPr>
            </w:pPr>
            <w:r w:rsidRPr="004E5921">
              <w:rPr>
                <w:rFonts w:asciiTheme="minorHAnsi" w:hAnsiTheme="minorHAnsi" w:cstheme="minorHAnsi"/>
                <w:color w:val="000000"/>
                <w:sz w:val="20"/>
                <w:szCs w:val="20"/>
                <w:lang w:val="en-US" w:eastAsia="es-MX"/>
              </w:rPr>
              <w:t>2014</w:t>
            </w:r>
          </w:p>
        </w:tc>
        <w:tc>
          <w:tcPr>
            <w:tcW w:w="1148" w:type="dxa"/>
          </w:tcPr>
          <w:p w:rsidR="00CE51AC" w:rsidRPr="004E5921" w:rsidRDefault="00B730F8" w:rsidP="00CE51AC">
            <w:pPr>
              <w:jc w:val="center"/>
              <w:rPr>
                <w:rFonts w:asciiTheme="minorHAnsi" w:hAnsiTheme="minorHAnsi" w:cstheme="minorHAnsi"/>
                <w:color w:val="000000"/>
                <w:sz w:val="20"/>
                <w:szCs w:val="20"/>
                <w:lang w:val="es-MX" w:eastAsia="es-MX"/>
              </w:rPr>
            </w:pPr>
            <w:r w:rsidRPr="004E5921">
              <w:rPr>
                <w:rFonts w:asciiTheme="minorHAnsi" w:hAnsiTheme="minorHAnsi" w:cstheme="minorHAnsi"/>
                <w:color w:val="000000"/>
                <w:sz w:val="20"/>
                <w:szCs w:val="20"/>
                <w:lang w:val="es-MX" w:eastAsia="es-MX"/>
              </w:rPr>
              <w:t>LTS</w:t>
            </w:r>
          </w:p>
        </w:tc>
        <w:tc>
          <w:tcPr>
            <w:tcW w:w="4066" w:type="dxa"/>
          </w:tcPr>
          <w:p w:rsidR="00CE51AC" w:rsidRPr="004E5921" w:rsidRDefault="004E5921" w:rsidP="00CE51AC">
            <w:pPr>
              <w:jc w:val="center"/>
              <w:rPr>
                <w:rFonts w:asciiTheme="minorHAnsi" w:hAnsiTheme="minorHAnsi" w:cstheme="minorHAnsi"/>
                <w:color w:val="000000"/>
                <w:sz w:val="20"/>
                <w:szCs w:val="20"/>
                <w:lang w:val="es-MX" w:eastAsia="es-MX"/>
              </w:rPr>
            </w:pPr>
            <w:r w:rsidRPr="004E5921">
              <w:rPr>
                <w:rFonts w:asciiTheme="minorHAnsi" w:hAnsiTheme="minorHAnsi" w:cstheme="minorHAnsi"/>
                <w:color w:val="000000"/>
                <w:sz w:val="20"/>
                <w:szCs w:val="20"/>
                <w:lang w:val="es-MX" w:eastAsia="es-MX"/>
              </w:rPr>
              <w:t>PINTURA VINILICA BLANCA</w:t>
            </w:r>
          </w:p>
        </w:tc>
        <w:tc>
          <w:tcPr>
            <w:tcW w:w="2693" w:type="dxa"/>
          </w:tcPr>
          <w:p w:rsidR="00CE51AC" w:rsidRPr="004E5921" w:rsidRDefault="004E5921" w:rsidP="00CB0DE6">
            <w:pPr>
              <w:jc w:val="both"/>
              <w:rPr>
                <w:rFonts w:asciiTheme="minorHAnsi" w:hAnsiTheme="minorHAnsi" w:cstheme="minorHAnsi"/>
                <w:color w:val="000000"/>
                <w:sz w:val="20"/>
                <w:szCs w:val="20"/>
                <w:lang w:val="es-MX" w:eastAsia="es-MX"/>
              </w:rPr>
            </w:pPr>
            <w:r w:rsidRPr="004E5921">
              <w:rPr>
                <w:rFonts w:asciiTheme="minorHAnsi" w:hAnsiTheme="minorHAnsi" w:cstheme="minorHAnsi"/>
                <w:color w:val="000000"/>
                <w:sz w:val="20"/>
                <w:szCs w:val="20"/>
                <w:lang w:val="es-MX" w:eastAsia="es-MX"/>
              </w:rPr>
              <w:t>106 CUBETAS DE 19 LTS.</w:t>
            </w:r>
          </w:p>
        </w:tc>
      </w:tr>
      <w:tr w:rsidR="00B730F8" w:rsidRPr="00CE51AC" w:rsidTr="004E5921">
        <w:trPr>
          <w:trHeight w:val="162"/>
        </w:trPr>
        <w:tc>
          <w:tcPr>
            <w:tcW w:w="1051" w:type="dxa"/>
          </w:tcPr>
          <w:p w:rsidR="00B730F8" w:rsidRPr="004E5921" w:rsidRDefault="00B730F8" w:rsidP="00CE51AC">
            <w:pPr>
              <w:jc w:val="center"/>
              <w:rPr>
                <w:rFonts w:asciiTheme="minorHAnsi" w:hAnsiTheme="minorHAnsi" w:cstheme="minorHAnsi"/>
                <w:color w:val="000000"/>
                <w:sz w:val="20"/>
                <w:szCs w:val="20"/>
                <w:lang w:val="es-MX" w:eastAsia="es-MX"/>
              </w:rPr>
            </w:pPr>
            <w:r w:rsidRPr="004E5921">
              <w:rPr>
                <w:rFonts w:asciiTheme="minorHAnsi" w:hAnsiTheme="minorHAnsi" w:cstheme="minorHAnsi"/>
                <w:color w:val="000000"/>
                <w:sz w:val="20"/>
                <w:szCs w:val="20"/>
                <w:lang w:val="es-MX" w:eastAsia="es-MX"/>
              </w:rPr>
              <w:t>2</w:t>
            </w:r>
          </w:p>
        </w:tc>
        <w:tc>
          <w:tcPr>
            <w:tcW w:w="1101" w:type="dxa"/>
          </w:tcPr>
          <w:p w:rsidR="00B730F8" w:rsidRPr="004E5921" w:rsidRDefault="00B730F8" w:rsidP="00CE51AC">
            <w:pPr>
              <w:jc w:val="center"/>
              <w:rPr>
                <w:rFonts w:asciiTheme="minorHAnsi" w:hAnsiTheme="minorHAnsi" w:cstheme="minorHAnsi"/>
                <w:color w:val="000000"/>
                <w:sz w:val="20"/>
                <w:szCs w:val="20"/>
                <w:lang w:val="en-US" w:eastAsia="es-MX"/>
              </w:rPr>
            </w:pPr>
            <w:r w:rsidRPr="004E5921">
              <w:rPr>
                <w:rFonts w:asciiTheme="minorHAnsi" w:hAnsiTheme="minorHAnsi" w:cstheme="minorHAnsi"/>
                <w:color w:val="000000"/>
                <w:sz w:val="20"/>
                <w:szCs w:val="20"/>
                <w:lang w:val="en-US" w:eastAsia="es-MX"/>
              </w:rPr>
              <w:t>475</w:t>
            </w:r>
          </w:p>
        </w:tc>
        <w:tc>
          <w:tcPr>
            <w:tcW w:w="1148" w:type="dxa"/>
          </w:tcPr>
          <w:p w:rsidR="00B730F8" w:rsidRPr="004E5921" w:rsidRDefault="00B730F8" w:rsidP="00CE51AC">
            <w:pPr>
              <w:jc w:val="center"/>
              <w:rPr>
                <w:rFonts w:asciiTheme="minorHAnsi" w:hAnsiTheme="minorHAnsi" w:cstheme="minorHAnsi"/>
                <w:color w:val="000000"/>
                <w:sz w:val="20"/>
                <w:szCs w:val="20"/>
                <w:lang w:val="es-MX" w:eastAsia="es-MX"/>
              </w:rPr>
            </w:pPr>
            <w:r w:rsidRPr="004E5921">
              <w:rPr>
                <w:rFonts w:asciiTheme="minorHAnsi" w:hAnsiTheme="minorHAnsi" w:cstheme="minorHAnsi"/>
                <w:color w:val="000000"/>
                <w:sz w:val="20"/>
                <w:szCs w:val="20"/>
                <w:lang w:val="es-MX" w:eastAsia="es-MX"/>
              </w:rPr>
              <w:t>LTS</w:t>
            </w:r>
          </w:p>
        </w:tc>
        <w:tc>
          <w:tcPr>
            <w:tcW w:w="4066" w:type="dxa"/>
          </w:tcPr>
          <w:p w:rsidR="00B730F8" w:rsidRPr="004E5921" w:rsidRDefault="004E5921" w:rsidP="00CE51AC">
            <w:pPr>
              <w:jc w:val="center"/>
              <w:rPr>
                <w:rFonts w:asciiTheme="minorHAnsi" w:hAnsiTheme="minorHAnsi" w:cstheme="minorHAnsi"/>
                <w:color w:val="000000"/>
                <w:sz w:val="20"/>
                <w:szCs w:val="20"/>
                <w:lang w:val="es-MX" w:eastAsia="es-MX"/>
              </w:rPr>
            </w:pPr>
            <w:r w:rsidRPr="004E5921">
              <w:rPr>
                <w:rFonts w:asciiTheme="minorHAnsi" w:hAnsiTheme="minorHAnsi" w:cstheme="minorHAnsi"/>
                <w:color w:val="000000"/>
                <w:sz w:val="20"/>
                <w:szCs w:val="20"/>
                <w:lang w:val="es-MX" w:eastAsia="es-MX"/>
              </w:rPr>
              <w:t>PINTURA VINILICA VERDE SEAPAL</w:t>
            </w:r>
          </w:p>
        </w:tc>
        <w:tc>
          <w:tcPr>
            <w:tcW w:w="2693" w:type="dxa"/>
          </w:tcPr>
          <w:p w:rsidR="00B730F8" w:rsidRPr="004E5921" w:rsidRDefault="004E5921" w:rsidP="004E5921">
            <w:pPr>
              <w:jc w:val="both"/>
              <w:rPr>
                <w:rFonts w:asciiTheme="minorHAnsi" w:hAnsiTheme="minorHAnsi" w:cstheme="minorHAnsi"/>
                <w:color w:val="000000"/>
                <w:sz w:val="20"/>
                <w:szCs w:val="20"/>
                <w:lang w:val="es-MX" w:eastAsia="es-MX"/>
              </w:rPr>
            </w:pPr>
            <w:r>
              <w:rPr>
                <w:rFonts w:asciiTheme="minorHAnsi" w:hAnsiTheme="minorHAnsi" w:cstheme="minorHAnsi"/>
                <w:color w:val="000000"/>
                <w:sz w:val="20"/>
                <w:szCs w:val="20"/>
                <w:lang w:val="es-MX" w:eastAsia="es-MX"/>
              </w:rPr>
              <w:t>25 CUBETAS DE 19 LTS.</w:t>
            </w:r>
          </w:p>
        </w:tc>
      </w:tr>
      <w:tr w:rsidR="00B730F8" w:rsidRPr="00CE51AC" w:rsidTr="004E5921">
        <w:trPr>
          <w:trHeight w:val="162"/>
        </w:trPr>
        <w:tc>
          <w:tcPr>
            <w:tcW w:w="1051" w:type="dxa"/>
          </w:tcPr>
          <w:p w:rsidR="00B730F8" w:rsidRPr="004E5921" w:rsidRDefault="00B730F8" w:rsidP="00CE51AC">
            <w:pPr>
              <w:jc w:val="center"/>
              <w:rPr>
                <w:rFonts w:asciiTheme="minorHAnsi" w:hAnsiTheme="minorHAnsi" w:cstheme="minorHAnsi"/>
                <w:color w:val="000000"/>
                <w:sz w:val="20"/>
                <w:szCs w:val="20"/>
                <w:lang w:val="es-MX" w:eastAsia="es-MX"/>
              </w:rPr>
            </w:pPr>
            <w:r w:rsidRPr="004E5921">
              <w:rPr>
                <w:rFonts w:asciiTheme="minorHAnsi" w:hAnsiTheme="minorHAnsi" w:cstheme="minorHAnsi"/>
                <w:color w:val="000000"/>
                <w:sz w:val="20"/>
                <w:szCs w:val="20"/>
                <w:lang w:val="es-MX" w:eastAsia="es-MX"/>
              </w:rPr>
              <w:t>3</w:t>
            </w:r>
          </w:p>
        </w:tc>
        <w:tc>
          <w:tcPr>
            <w:tcW w:w="1101" w:type="dxa"/>
          </w:tcPr>
          <w:p w:rsidR="00B730F8" w:rsidRPr="004E5921" w:rsidRDefault="00B730F8" w:rsidP="00CE51AC">
            <w:pPr>
              <w:jc w:val="center"/>
              <w:rPr>
                <w:rFonts w:asciiTheme="minorHAnsi" w:hAnsiTheme="minorHAnsi" w:cstheme="minorHAnsi"/>
                <w:color w:val="000000"/>
                <w:sz w:val="20"/>
                <w:szCs w:val="20"/>
                <w:lang w:val="en-US" w:eastAsia="es-MX"/>
              </w:rPr>
            </w:pPr>
            <w:r w:rsidRPr="004E5921">
              <w:rPr>
                <w:rFonts w:asciiTheme="minorHAnsi" w:hAnsiTheme="minorHAnsi" w:cstheme="minorHAnsi"/>
                <w:color w:val="000000"/>
                <w:sz w:val="20"/>
                <w:szCs w:val="20"/>
                <w:lang w:val="en-US" w:eastAsia="es-MX"/>
              </w:rPr>
              <w:t>437</w:t>
            </w:r>
          </w:p>
        </w:tc>
        <w:tc>
          <w:tcPr>
            <w:tcW w:w="1148" w:type="dxa"/>
          </w:tcPr>
          <w:p w:rsidR="00B730F8" w:rsidRPr="004E5921" w:rsidRDefault="00B730F8" w:rsidP="00CE51AC">
            <w:pPr>
              <w:jc w:val="center"/>
              <w:rPr>
                <w:rFonts w:asciiTheme="minorHAnsi" w:hAnsiTheme="minorHAnsi" w:cstheme="minorHAnsi"/>
                <w:color w:val="000000"/>
                <w:sz w:val="20"/>
                <w:szCs w:val="20"/>
                <w:lang w:val="es-MX" w:eastAsia="es-MX"/>
              </w:rPr>
            </w:pPr>
            <w:r w:rsidRPr="004E5921">
              <w:rPr>
                <w:rFonts w:asciiTheme="minorHAnsi" w:hAnsiTheme="minorHAnsi" w:cstheme="minorHAnsi"/>
                <w:color w:val="000000"/>
                <w:sz w:val="20"/>
                <w:szCs w:val="20"/>
                <w:lang w:val="es-MX" w:eastAsia="es-MX"/>
              </w:rPr>
              <w:t>LTS</w:t>
            </w:r>
          </w:p>
        </w:tc>
        <w:tc>
          <w:tcPr>
            <w:tcW w:w="4066" w:type="dxa"/>
          </w:tcPr>
          <w:p w:rsidR="00B730F8" w:rsidRPr="004E5921" w:rsidRDefault="004E5921" w:rsidP="00CE51AC">
            <w:pPr>
              <w:jc w:val="center"/>
              <w:rPr>
                <w:rFonts w:asciiTheme="minorHAnsi" w:hAnsiTheme="minorHAnsi" w:cstheme="minorHAnsi"/>
                <w:color w:val="000000"/>
                <w:sz w:val="20"/>
                <w:szCs w:val="20"/>
                <w:lang w:val="es-MX" w:eastAsia="es-MX"/>
              </w:rPr>
            </w:pPr>
            <w:r w:rsidRPr="004E5921">
              <w:rPr>
                <w:rFonts w:asciiTheme="minorHAnsi" w:hAnsiTheme="minorHAnsi" w:cstheme="minorHAnsi"/>
                <w:color w:val="000000"/>
                <w:sz w:val="20"/>
                <w:szCs w:val="20"/>
                <w:lang w:val="es-MX" w:eastAsia="es-MX"/>
              </w:rPr>
              <w:t>PINTURA ESMALTE AZUL REY</w:t>
            </w:r>
          </w:p>
        </w:tc>
        <w:tc>
          <w:tcPr>
            <w:tcW w:w="2693" w:type="dxa"/>
          </w:tcPr>
          <w:p w:rsidR="00B730F8" w:rsidRPr="004E5921" w:rsidRDefault="004E5921" w:rsidP="00CB0DE6">
            <w:pPr>
              <w:jc w:val="both"/>
              <w:rPr>
                <w:rFonts w:asciiTheme="minorHAnsi" w:hAnsiTheme="minorHAnsi" w:cstheme="minorHAnsi"/>
                <w:color w:val="000000"/>
                <w:sz w:val="20"/>
                <w:szCs w:val="20"/>
                <w:lang w:val="es-MX" w:eastAsia="es-MX"/>
              </w:rPr>
            </w:pPr>
            <w:r>
              <w:rPr>
                <w:rFonts w:asciiTheme="minorHAnsi" w:hAnsiTheme="minorHAnsi" w:cstheme="minorHAnsi"/>
                <w:color w:val="000000"/>
                <w:sz w:val="20"/>
                <w:szCs w:val="20"/>
                <w:lang w:val="es-MX" w:eastAsia="es-MX"/>
              </w:rPr>
              <w:t>23 CUBETAS DE 19 LTS</w:t>
            </w:r>
          </w:p>
        </w:tc>
      </w:tr>
      <w:tr w:rsidR="00B730F8" w:rsidRPr="00CE51AC" w:rsidTr="004E5921">
        <w:trPr>
          <w:trHeight w:val="162"/>
        </w:trPr>
        <w:tc>
          <w:tcPr>
            <w:tcW w:w="1051" w:type="dxa"/>
          </w:tcPr>
          <w:p w:rsidR="00B730F8" w:rsidRPr="004E5921" w:rsidRDefault="00B730F8" w:rsidP="00CE51AC">
            <w:pPr>
              <w:jc w:val="center"/>
              <w:rPr>
                <w:rFonts w:asciiTheme="minorHAnsi" w:hAnsiTheme="minorHAnsi" w:cstheme="minorHAnsi"/>
                <w:color w:val="000000"/>
                <w:sz w:val="20"/>
                <w:szCs w:val="20"/>
                <w:lang w:val="es-MX" w:eastAsia="es-MX"/>
              </w:rPr>
            </w:pPr>
            <w:r w:rsidRPr="004E5921">
              <w:rPr>
                <w:rFonts w:asciiTheme="minorHAnsi" w:hAnsiTheme="minorHAnsi" w:cstheme="minorHAnsi"/>
                <w:color w:val="000000"/>
                <w:sz w:val="20"/>
                <w:szCs w:val="20"/>
                <w:lang w:val="es-MX" w:eastAsia="es-MX"/>
              </w:rPr>
              <w:t>4</w:t>
            </w:r>
          </w:p>
        </w:tc>
        <w:tc>
          <w:tcPr>
            <w:tcW w:w="1101" w:type="dxa"/>
          </w:tcPr>
          <w:p w:rsidR="00B730F8" w:rsidRPr="004E5921" w:rsidRDefault="00B730F8" w:rsidP="00CE51AC">
            <w:pPr>
              <w:jc w:val="center"/>
              <w:rPr>
                <w:rFonts w:asciiTheme="minorHAnsi" w:hAnsiTheme="minorHAnsi" w:cstheme="minorHAnsi"/>
                <w:color w:val="000000"/>
                <w:sz w:val="20"/>
                <w:szCs w:val="20"/>
                <w:lang w:val="en-US" w:eastAsia="es-MX"/>
              </w:rPr>
            </w:pPr>
            <w:r w:rsidRPr="004E5921">
              <w:rPr>
                <w:rFonts w:asciiTheme="minorHAnsi" w:hAnsiTheme="minorHAnsi" w:cstheme="minorHAnsi"/>
                <w:color w:val="000000"/>
                <w:sz w:val="20"/>
                <w:szCs w:val="20"/>
                <w:lang w:val="en-US" w:eastAsia="es-MX"/>
              </w:rPr>
              <w:t>56</w:t>
            </w:r>
          </w:p>
        </w:tc>
        <w:tc>
          <w:tcPr>
            <w:tcW w:w="1148" w:type="dxa"/>
          </w:tcPr>
          <w:p w:rsidR="00B730F8" w:rsidRPr="004E5921" w:rsidRDefault="00B730F8" w:rsidP="00CE51AC">
            <w:pPr>
              <w:jc w:val="center"/>
              <w:rPr>
                <w:rFonts w:asciiTheme="minorHAnsi" w:hAnsiTheme="minorHAnsi" w:cstheme="minorHAnsi"/>
                <w:color w:val="000000"/>
                <w:sz w:val="20"/>
                <w:szCs w:val="20"/>
                <w:lang w:val="es-MX" w:eastAsia="es-MX"/>
              </w:rPr>
            </w:pPr>
            <w:r w:rsidRPr="004E5921">
              <w:rPr>
                <w:rFonts w:asciiTheme="minorHAnsi" w:hAnsiTheme="minorHAnsi" w:cstheme="minorHAnsi"/>
                <w:color w:val="000000"/>
                <w:sz w:val="20"/>
                <w:szCs w:val="20"/>
                <w:lang w:val="es-MX" w:eastAsia="es-MX"/>
              </w:rPr>
              <w:t>LTS</w:t>
            </w:r>
          </w:p>
        </w:tc>
        <w:tc>
          <w:tcPr>
            <w:tcW w:w="4066" w:type="dxa"/>
          </w:tcPr>
          <w:p w:rsidR="00B730F8" w:rsidRPr="004E5921" w:rsidRDefault="004E5921" w:rsidP="00CE51AC">
            <w:pPr>
              <w:jc w:val="center"/>
              <w:rPr>
                <w:rFonts w:asciiTheme="minorHAnsi" w:hAnsiTheme="minorHAnsi" w:cstheme="minorHAnsi"/>
                <w:color w:val="000000"/>
                <w:sz w:val="20"/>
                <w:szCs w:val="20"/>
                <w:lang w:val="es-MX" w:eastAsia="es-MX"/>
              </w:rPr>
            </w:pPr>
            <w:r w:rsidRPr="004E5921">
              <w:rPr>
                <w:rFonts w:asciiTheme="minorHAnsi" w:hAnsiTheme="minorHAnsi" w:cstheme="minorHAnsi"/>
                <w:color w:val="000000"/>
                <w:sz w:val="20"/>
                <w:szCs w:val="20"/>
                <w:lang w:val="es-MX" w:eastAsia="es-MX"/>
              </w:rPr>
              <w:t>PINTURA ESMALTE NEGRO ANTICORROSIVO</w:t>
            </w:r>
          </w:p>
        </w:tc>
        <w:tc>
          <w:tcPr>
            <w:tcW w:w="2693" w:type="dxa"/>
          </w:tcPr>
          <w:p w:rsidR="00B730F8" w:rsidRPr="004E5921" w:rsidRDefault="004E5921" w:rsidP="00CB0DE6">
            <w:pPr>
              <w:jc w:val="both"/>
              <w:rPr>
                <w:rFonts w:asciiTheme="minorHAnsi" w:hAnsiTheme="minorHAnsi" w:cstheme="minorHAnsi"/>
                <w:color w:val="000000"/>
                <w:sz w:val="20"/>
                <w:szCs w:val="20"/>
                <w:lang w:val="es-MX" w:eastAsia="es-MX"/>
              </w:rPr>
            </w:pPr>
            <w:r>
              <w:rPr>
                <w:rFonts w:asciiTheme="minorHAnsi" w:hAnsiTheme="minorHAnsi" w:cstheme="minorHAnsi"/>
                <w:color w:val="000000"/>
                <w:sz w:val="20"/>
                <w:szCs w:val="20"/>
                <w:lang w:val="es-MX" w:eastAsia="es-MX"/>
              </w:rPr>
              <w:t>14 LATAS DE 4 LTS</w:t>
            </w:r>
          </w:p>
        </w:tc>
      </w:tr>
      <w:tr w:rsidR="00B730F8" w:rsidRPr="00CE51AC" w:rsidTr="004E5921">
        <w:trPr>
          <w:trHeight w:val="162"/>
        </w:trPr>
        <w:tc>
          <w:tcPr>
            <w:tcW w:w="1051" w:type="dxa"/>
          </w:tcPr>
          <w:p w:rsidR="00B730F8" w:rsidRPr="004E5921" w:rsidRDefault="00B730F8" w:rsidP="00CE51AC">
            <w:pPr>
              <w:jc w:val="center"/>
              <w:rPr>
                <w:rFonts w:asciiTheme="minorHAnsi" w:hAnsiTheme="minorHAnsi" w:cstheme="minorHAnsi"/>
                <w:color w:val="000000"/>
                <w:sz w:val="20"/>
                <w:szCs w:val="20"/>
                <w:lang w:val="es-MX" w:eastAsia="es-MX"/>
              </w:rPr>
            </w:pPr>
            <w:r w:rsidRPr="004E5921">
              <w:rPr>
                <w:rFonts w:asciiTheme="minorHAnsi" w:hAnsiTheme="minorHAnsi" w:cstheme="minorHAnsi"/>
                <w:color w:val="000000"/>
                <w:sz w:val="20"/>
                <w:szCs w:val="20"/>
                <w:lang w:val="es-MX" w:eastAsia="es-MX"/>
              </w:rPr>
              <w:t>5</w:t>
            </w:r>
          </w:p>
        </w:tc>
        <w:tc>
          <w:tcPr>
            <w:tcW w:w="1101" w:type="dxa"/>
          </w:tcPr>
          <w:p w:rsidR="00B730F8" w:rsidRPr="004E5921" w:rsidRDefault="00B730F8" w:rsidP="00CE51AC">
            <w:pPr>
              <w:jc w:val="center"/>
              <w:rPr>
                <w:rFonts w:asciiTheme="minorHAnsi" w:hAnsiTheme="minorHAnsi" w:cstheme="minorHAnsi"/>
                <w:color w:val="000000"/>
                <w:sz w:val="20"/>
                <w:szCs w:val="20"/>
                <w:lang w:val="en-US" w:eastAsia="es-MX"/>
              </w:rPr>
            </w:pPr>
            <w:r w:rsidRPr="004E5921">
              <w:rPr>
                <w:rFonts w:asciiTheme="minorHAnsi" w:hAnsiTheme="minorHAnsi" w:cstheme="minorHAnsi"/>
                <w:color w:val="000000"/>
                <w:sz w:val="20"/>
                <w:szCs w:val="20"/>
                <w:lang w:val="en-US" w:eastAsia="es-MX"/>
              </w:rPr>
              <w:t>131</w:t>
            </w:r>
          </w:p>
        </w:tc>
        <w:tc>
          <w:tcPr>
            <w:tcW w:w="1148" w:type="dxa"/>
          </w:tcPr>
          <w:p w:rsidR="00B730F8" w:rsidRPr="004E5921" w:rsidRDefault="00B730F8" w:rsidP="00CE51AC">
            <w:pPr>
              <w:jc w:val="center"/>
              <w:rPr>
                <w:rFonts w:asciiTheme="minorHAnsi" w:hAnsiTheme="minorHAnsi" w:cstheme="minorHAnsi"/>
                <w:color w:val="000000"/>
                <w:sz w:val="20"/>
                <w:szCs w:val="20"/>
                <w:lang w:val="es-MX" w:eastAsia="es-MX"/>
              </w:rPr>
            </w:pPr>
            <w:r w:rsidRPr="004E5921">
              <w:rPr>
                <w:rFonts w:asciiTheme="minorHAnsi" w:hAnsiTheme="minorHAnsi" w:cstheme="minorHAnsi"/>
                <w:color w:val="000000"/>
                <w:sz w:val="20"/>
                <w:szCs w:val="20"/>
                <w:lang w:val="es-MX" w:eastAsia="es-MX"/>
              </w:rPr>
              <w:t>LTS</w:t>
            </w:r>
          </w:p>
        </w:tc>
        <w:tc>
          <w:tcPr>
            <w:tcW w:w="4066" w:type="dxa"/>
          </w:tcPr>
          <w:p w:rsidR="00B730F8" w:rsidRPr="004E5921" w:rsidRDefault="004E5921" w:rsidP="00CE51AC">
            <w:pPr>
              <w:jc w:val="center"/>
              <w:rPr>
                <w:rFonts w:asciiTheme="minorHAnsi" w:hAnsiTheme="minorHAnsi" w:cstheme="minorHAnsi"/>
                <w:color w:val="000000"/>
                <w:sz w:val="20"/>
                <w:szCs w:val="20"/>
                <w:lang w:val="es-MX" w:eastAsia="es-MX"/>
              </w:rPr>
            </w:pPr>
            <w:r w:rsidRPr="004E5921">
              <w:rPr>
                <w:rFonts w:asciiTheme="minorHAnsi" w:hAnsiTheme="minorHAnsi" w:cstheme="minorHAnsi"/>
                <w:color w:val="000000"/>
                <w:sz w:val="20"/>
                <w:szCs w:val="20"/>
                <w:lang w:val="es-MX" w:eastAsia="es-MX"/>
              </w:rPr>
              <w:t>PINTURA ESMALTE VERDE BOSQUE</w:t>
            </w:r>
          </w:p>
        </w:tc>
        <w:tc>
          <w:tcPr>
            <w:tcW w:w="2693" w:type="dxa"/>
          </w:tcPr>
          <w:p w:rsidR="00B730F8" w:rsidRPr="004E5921" w:rsidRDefault="004E5921" w:rsidP="00CB0DE6">
            <w:pPr>
              <w:jc w:val="both"/>
              <w:rPr>
                <w:rFonts w:asciiTheme="minorHAnsi" w:hAnsiTheme="minorHAnsi" w:cstheme="minorHAnsi"/>
                <w:color w:val="000000"/>
                <w:sz w:val="20"/>
                <w:szCs w:val="20"/>
                <w:lang w:val="es-MX" w:eastAsia="es-MX"/>
              </w:rPr>
            </w:pPr>
            <w:r>
              <w:rPr>
                <w:rFonts w:asciiTheme="minorHAnsi" w:hAnsiTheme="minorHAnsi" w:cstheme="minorHAnsi"/>
                <w:color w:val="000000"/>
                <w:sz w:val="20"/>
                <w:szCs w:val="20"/>
                <w:lang w:val="es-MX" w:eastAsia="es-MX"/>
              </w:rPr>
              <w:t xml:space="preserve">5 CUBETAS DE 19 LTS Y 9 LATAS DE 4 LTS </w:t>
            </w:r>
          </w:p>
        </w:tc>
      </w:tr>
      <w:tr w:rsidR="004E5921" w:rsidRPr="00CE51AC" w:rsidTr="004E5921">
        <w:trPr>
          <w:trHeight w:val="162"/>
        </w:trPr>
        <w:tc>
          <w:tcPr>
            <w:tcW w:w="1051" w:type="dxa"/>
          </w:tcPr>
          <w:p w:rsidR="004E5921" w:rsidRPr="004E5921" w:rsidRDefault="004E5921" w:rsidP="004E5921">
            <w:pPr>
              <w:jc w:val="center"/>
              <w:rPr>
                <w:rFonts w:asciiTheme="minorHAnsi" w:hAnsiTheme="minorHAnsi" w:cstheme="minorHAnsi"/>
                <w:color w:val="000000"/>
                <w:sz w:val="20"/>
                <w:szCs w:val="20"/>
                <w:lang w:val="es-MX" w:eastAsia="es-MX"/>
              </w:rPr>
            </w:pPr>
            <w:r w:rsidRPr="004E5921">
              <w:rPr>
                <w:rFonts w:asciiTheme="minorHAnsi" w:hAnsiTheme="minorHAnsi" w:cstheme="minorHAnsi"/>
                <w:color w:val="000000"/>
                <w:sz w:val="20"/>
                <w:szCs w:val="20"/>
                <w:lang w:val="es-MX" w:eastAsia="es-MX"/>
              </w:rPr>
              <w:t>6</w:t>
            </w:r>
          </w:p>
        </w:tc>
        <w:tc>
          <w:tcPr>
            <w:tcW w:w="1101" w:type="dxa"/>
          </w:tcPr>
          <w:p w:rsidR="004E5921" w:rsidRPr="004E5921" w:rsidRDefault="004E5921" w:rsidP="004E5921">
            <w:pPr>
              <w:jc w:val="center"/>
              <w:rPr>
                <w:rFonts w:asciiTheme="minorHAnsi" w:hAnsiTheme="minorHAnsi" w:cstheme="minorHAnsi"/>
                <w:color w:val="000000"/>
                <w:sz w:val="20"/>
                <w:szCs w:val="20"/>
                <w:lang w:val="en-US" w:eastAsia="es-MX"/>
              </w:rPr>
            </w:pPr>
            <w:r w:rsidRPr="004E5921">
              <w:rPr>
                <w:rFonts w:asciiTheme="minorHAnsi" w:hAnsiTheme="minorHAnsi" w:cstheme="minorHAnsi"/>
                <w:color w:val="000000"/>
                <w:sz w:val="20"/>
                <w:szCs w:val="20"/>
                <w:lang w:val="en-US" w:eastAsia="es-MX"/>
              </w:rPr>
              <w:t>47</w:t>
            </w:r>
          </w:p>
        </w:tc>
        <w:tc>
          <w:tcPr>
            <w:tcW w:w="1148" w:type="dxa"/>
          </w:tcPr>
          <w:p w:rsidR="004E5921" w:rsidRPr="004E5921" w:rsidRDefault="004E5921" w:rsidP="004E5921">
            <w:pPr>
              <w:jc w:val="center"/>
              <w:rPr>
                <w:rFonts w:asciiTheme="minorHAnsi" w:hAnsiTheme="minorHAnsi" w:cstheme="minorHAnsi"/>
                <w:color w:val="000000"/>
                <w:sz w:val="20"/>
                <w:szCs w:val="20"/>
                <w:lang w:val="es-MX" w:eastAsia="es-MX"/>
              </w:rPr>
            </w:pPr>
            <w:r w:rsidRPr="004E5921">
              <w:rPr>
                <w:rFonts w:asciiTheme="minorHAnsi" w:hAnsiTheme="minorHAnsi" w:cstheme="minorHAnsi"/>
                <w:color w:val="000000"/>
                <w:sz w:val="20"/>
                <w:szCs w:val="20"/>
                <w:lang w:val="es-MX" w:eastAsia="es-MX"/>
              </w:rPr>
              <w:t>LTS</w:t>
            </w:r>
          </w:p>
        </w:tc>
        <w:tc>
          <w:tcPr>
            <w:tcW w:w="4066" w:type="dxa"/>
          </w:tcPr>
          <w:p w:rsidR="004E5921" w:rsidRPr="004E5921" w:rsidRDefault="004E5921" w:rsidP="004E5921">
            <w:pPr>
              <w:jc w:val="center"/>
              <w:rPr>
                <w:rFonts w:asciiTheme="minorHAnsi" w:hAnsiTheme="minorHAnsi" w:cstheme="minorHAnsi"/>
                <w:color w:val="000000"/>
                <w:sz w:val="20"/>
                <w:szCs w:val="20"/>
                <w:lang w:val="es-MX" w:eastAsia="es-MX"/>
              </w:rPr>
            </w:pPr>
            <w:r w:rsidRPr="004E5921">
              <w:rPr>
                <w:rFonts w:asciiTheme="minorHAnsi" w:hAnsiTheme="minorHAnsi" w:cstheme="minorHAnsi"/>
                <w:color w:val="000000"/>
                <w:sz w:val="20"/>
                <w:szCs w:val="20"/>
                <w:lang w:val="es-MX" w:eastAsia="es-MX"/>
              </w:rPr>
              <w:t>PINTURA GRIS ANTICORROSIVO</w:t>
            </w:r>
          </w:p>
        </w:tc>
        <w:tc>
          <w:tcPr>
            <w:tcW w:w="2693" w:type="dxa"/>
          </w:tcPr>
          <w:p w:rsidR="004E5921" w:rsidRPr="004E5921" w:rsidRDefault="004E5921" w:rsidP="004E5921">
            <w:pPr>
              <w:jc w:val="both"/>
              <w:rPr>
                <w:rFonts w:asciiTheme="minorHAnsi" w:hAnsiTheme="minorHAnsi" w:cstheme="minorHAnsi"/>
                <w:color w:val="000000"/>
                <w:sz w:val="20"/>
                <w:szCs w:val="20"/>
                <w:lang w:val="es-MX" w:eastAsia="es-MX"/>
              </w:rPr>
            </w:pPr>
            <w:r>
              <w:rPr>
                <w:rFonts w:asciiTheme="minorHAnsi" w:hAnsiTheme="minorHAnsi" w:cstheme="minorHAnsi"/>
                <w:color w:val="000000"/>
                <w:sz w:val="20"/>
                <w:szCs w:val="20"/>
                <w:lang w:val="es-MX" w:eastAsia="es-MX"/>
              </w:rPr>
              <w:t>1 CUBETA DE 19 LTS Y 7 LATAS DE 4 LTS.</w:t>
            </w:r>
          </w:p>
        </w:tc>
      </w:tr>
      <w:tr w:rsidR="004E5921" w:rsidRPr="00CE51AC" w:rsidTr="004E5921">
        <w:trPr>
          <w:trHeight w:val="162"/>
        </w:trPr>
        <w:tc>
          <w:tcPr>
            <w:tcW w:w="1051" w:type="dxa"/>
          </w:tcPr>
          <w:p w:rsidR="004E5921" w:rsidRPr="004E5921" w:rsidRDefault="004E5921" w:rsidP="004E5921">
            <w:pPr>
              <w:jc w:val="center"/>
              <w:rPr>
                <w:rFonts w:asciiTheme="minorHAnsi" w:hAnsiTheme="minorHAnsi" w:cstheme="minorHAnsi"/>
                <w:color w:val="000000"/>
                <w:sz w:val="20"/>
                <w:szCs w:val="20"/>
                <w:lang w:val="es-MX" w:eastAsia="es-MX"/>
              </w:rPr>
            </w:pPr>
            <w:r w:rsidRPr="004E5921">
              <w:rPr>
                <w:rFonts w:asciiTheme="minorHAnsi" w:hAnsiTheme="minorHAnsi" w:cstheme="minorHAnsi"/>
                <w:color w:val="000000"/>
                <w:sz w:val="20"/>
                <w:szCs w:val="20"/>
                <w:lang w:val="es-MX" w:eastAsia="es-MX"/>
              </w:rPr>
              <w:t>7</w:t>
            </w:r>
          </w:p>
        </w:tc>
        <w:tc>
          <w:tcPr>
            <w:tcW w:w="1101" w:type="dxa"/>
          </w:tcPr>
          <w:p w:rsidR="004E5921" w:rsidRPr="004E5921" w:rsidRDefault="004E5921" w:rsidP="004E5921">
            <w:pPr>
              <w:jc w:val="center"/>
              <w:rPr>
                <w:rFonts w:asciiTheme="minorHAnsi" w:hAnsiTheme="minorHAnsi" w:cstheme="minorHAnsi"/>
                <w:color w:val="000000"/>
                <w:sz w:val="20"/>
                <w:szCs w:val="20"/>
                <w:lang w:val="en-US" w:eastAsia="es-MX"/>
              </w:rPr>
            </w:pPr>
            <w:r w:rsidRPr="004E5921">
              <w:rPr>
                <w:rFonts w:asciiTheme="minorHAnsi" w:hAnsiTheme="minorHAnsi" w:cstheme="minorHAnsi"/>
                <w:color w:val="000000"/>
                <w:sz w:val="20"/>
                <w:szCs w:val="20"/>
                <w:lang w:val="en-US" w:eastAsia="es-MX"/>
              </w:rPr>
              <w:t>20</w:t>
            </w:r>
          </w:p>
        </w:tc>
        <w:tc>
          <w:tcPr>
            <w:tcW w:w="1148" w:type="dxa"/>
          </w:tcPr>
          <w:p w:rsidR="004E5921" w:rsidRPr="004E5921" w:rsidRDefault="004E5921" w:rsidP="004E5921">
            <w:pPr>
              <w:jc w:val="center"/>
              <w:rPr>
                <w:rFonts w:asciiTheme="minorHAnsi" w:hAnsiTheme="minorHAnsi" w:cstheme="minorHAnsi"/>
                <w:color w:val="000000"/>
                <w:sz w:val="20"/>
                <w:szCs w:val="20"/>
                <w:lang w:val="es-MX" w:eastAsia="es-MX"/>
              </w:rPr>
            </w:pPr>
            <w:r w:rsidRPr="004E5921">
              <w:rPr>
                <w:rFonts w:asciiTheme="minorHAnsi" w:hAnsiTheme="minorHAnsi" w:cstheme="minorHAnsi"/>
                <w:color w:val="000000"/>
                <w:sz w:val="20"/>
                <w:szCs w:val="20"/>
                <w:lang w:val="es-MX" w:eastAsia="es-MX"/>
              </w:rPr>
              <w:t>LTS</w:t>
            </w:r>
          </w:p>
        </w:tc>
        <w:tc>
          <w:tcPr>
            <w:tcW w:w="4066" w:type="dxa"/>
          </w:tcPr>
          <w:p w:rsidR="004E5921" w:rsidRPr="004E5921" w:rsidRDefault="004E5921" w:rsidP="004E5921">
            <w:pPr>
              <w:jc w:val="center"/>
              <w:rPr>
                <w:rFonts w:asciiTheme="minorHAnsi" w:hAnsiTheme="minorHAnsi" w:cstheme="minorHAnsi"/>
                <w:color w:val="000000"/>
                <w:sz w:val="20"/>
                <w:szCs w:val="20"/>
                <w:lang w:val="es-MX" w:eastAsia="es-MX"/>
              </w:rPr>
            </w:pPr>
            <w:r w:rsidRPr="004E5921">
              <w:rPr>
                <w:rFonts w:asciiTheme="minorHAnsi" w:hAnsiTheme="minorHAnsi" w:cstheme="minorHAnsi"/>
                <w:color w:val="000000"/>
                <w:sz w:val="20"/>
                <w:szCs w:val="20"/>
                <w:lang w:val="es-MX" w:eastAsia="es-MX"/>
              </w:rPr>
              <w:t xml:space="preserve">PINTURA DE ESMALTE AMARILLO TRAFICO </w:t>
            </w:r>
          </w:p>
        </w:tc>
        <w:tc>
          <w:tcPr>
            <w:tcW w:w="2693" w:type="dxa"/>
          </w:tcPr>
          <w:p w:rsidR="004E5921" w:rsidRPr="004E5921" w:rsidRDefault="004E5921" w:rsidP="004E5921">
            <w:pPr>
              <w:jc w:val="both"/>
              <w:rPr>
                <w:rFonts w:asciiTheme="minorHAnsi" w:hAnsiTheme="minorHAnsi" w:cstheme="minorHAnsi"/>
                <w:color w:val="000000"/>
                <w:sz w:val="20"/>
                <w:szCs w:val="20"/>
                <w:lang w:val="es-MX" w:eastAsia="es-MX"/>
              </w:rPr>
            </w:pPr>
            <w:r>
              <w:rPr>
                <w:rFonts w:asciiTheme="minorHAnsi" w:hAnsiTheme="minorHAnsi" w:cstheme="minorHAnsi"/>
                <w:color w:val="000000"/>
                <w:sz w:val="20"/>
                <w:szCs w:val="20"/>
                <w:lang w:val="es-MX" w:eastAsia="es-MX"/>
              </w:rPr>
              <w:t>5 LATAS DE 4 LTS</w:t>
            </w:r>
          </w:p>
        </w:tc>
      </w:tr>
      <w:tr w:rsidR="004E5921" w:rsidRPr="00CE51AC" w:rsidTr="004E5921">
        <w:trPr>
          <w:trHeight w:val="162"/>
        </w:trPr>
        <w:tc>
          <w:tcPr>
            <w:tcW w:w="1051" w:type="dxa"/>
          </w:tcPr>
          <w:p w:rsidR="004E5921" w:rsidRPr="004E5921" w:rsidRDefault="004E5921" w:rsidP="004E5921">
            <w:pPr>
              <w:jc w:val="center"/>
              <w:rPr>
                <w:rFonts w:asciiTheme="minorHAnsi" w:hAnsiTheme="minorHAnsi" w:cstheme="minorHAnsi"/>
                <w:color w:val="000000"/>
                <w:sz w:val="20"/>
                <w:szCs w:val="20"/>
                <w:lang w:val="es-MX" w:eastAsia="es-MX"/>
              </w:rPr>
            </w:pPr>
            <w:r w:rsidRPr="004E5921">
              <w:rPr>
                <w:rFonts w:asciiTheme="minorHAnsi" w:hAnsiTheme="minorHAnsi" w:cstheme="minorHAnsi"/>
                <w:color w:val="000000"/>
                <w:sz w:val="20"/>
                <w:szCs w:val="20"/>
                <w:lang w:val="es-MX" w:eastAsia="es-MX"/>
              </w:rPr>
              <w:t>8</w:t>
            </w:r>
          </w:p>
        </w:tc>
        <w:tc>
          <w:tcPr>
            <w:tcW w:w="1101" w:type="dxa"/>
          </w:tcPr>
          <w:p w:rsidR="004E5921" w:rsidRPr="004E5921" w:rsidRDefault="004E5921" w:rsidP="004E5921">
            <w:pPr>
              <w:jc w:val="center"/>
              <w:rPr>
                <w:rFonts w:asciiTheme="minorHAnsi" w:hAnsiTheme="minorHAnsi" w:cstheme="minorHAnsi"/>
                <w:color w:val="000000"/>
                <w:sz w:val="20"/>
                <w:szCs w:val="20"/>
                <w:lang w:val="en-US" w:eastAsia="es-MX"/>
              </w:rPr>
            </w:pPr>
            <w:r w:rsidRPr="004E5921">
              <w:rPr>
                <w:rFonts w:asciiTheme="minorHAnsi" w:hAnsiTheme="minorHAnsi" w:cstheme="minorHAnsi"/>
                <w:color w:val="000000"/>
                <w:sz w:val="20"/>
                <w:szCs w:val="20"/>
                <w:lang w:val="en-US" w:eastAsia="es-MX"/>
              </w:rPr>
              <w:t>32</w:t>
            </w:r>
          </w:p>
        </w:tc>
        <w:tc>
          <w:tcPr>
            <w:tcW w:w="1148" w:type="dxa"/>
          </w:tcPr>
          <w:p w:rsidR="004E5921" w:rsidRPr="004E5921" w:rsidRDefault="004E5921" w:rsidP="004E5921">
            <w:pPr>
              <w:jc w:val="center"/>
              <w:rPr>
                <w:rFonts w:asciiTheme="minorHAnsi" w:hAnsiTheme="minorHAnsi" w:cstheme="minorHAnsi"/>
                <w:color w:val="000000"/>
                <w:sz w:val="20"/>
                <w:szCs w:val="20"/>
                <w:lang w:val="es-MX" w:eastAsia="es-MX"/>
              </w:rPr>
            </w:pPr>
            <w:r w:rsidRPr="004E5921">
              <w:rPr>
                <w:rFonts w:asciiTheme="minorHAnsi" w:hAnsiTheme="minorHAnsi" w:cstheme="minorHAnsi"/>
                <w:color w:val="000000"/>
                <w:sz w:val="20"/>
                <w:szCs w:val="20"/>
                <w:lang w:val="es-MX" w:eastAsia="es-MX"/>
              </w:rPr>
              <w:t>LTS</w:t>
            </w:r>
          </w:p>
        </w:tc>
        <w:tc>
          <w:tcPr>
            <w:tcW w:w="4066" w:type="dxa"/>
          </w:tcPr>
          <w:p w:rsidR="004E5921" w:rsidRPr="004E5921" w:rsidRDefault="004E5921" w:rsidP="004E5921">
            <w:pPr>
              <w:jc w:val="center"/>
              <w:rPr>
                <w:rFonts w:asciiTheme="minorHAnsi" w:hAnsiTheme="minorHAnsi" w:cstheme="minorHAnsi"/>
                <w:color w:val="000000"/>
                <w:sz w:val="20"/>
                <w:szCs w:val="20"/>
                <w:lang w:val="es-MX" w:eastAsia="es-MX"/>
              </w:rPr>
            </w:pPr>
            <w:r w:rsidRPr="004E5921">
              <w:rPr>
                <w:rFonts w:asciiTheme="minorHAnsi" w:hAnsiTheme="minorHAnsi" w:cstheme="minorHAnsi"/>
                <w:color w:val="000000"/>
                <w:sz w:val="20"/>
                <w:szCs w:val="20"/>
                <w:lang w:val="es-MX" w:eastAsia="es-MX"/>
              </w:rPr>
              <w:t xml:space="preserve">PINTURA DE ESMALTE AMARILLO </w:t>
            </w:r>
          </w:p>
        </w:tc>
        <w:tc>
          <w:tcPr>
            <w:tcW w:w="2693" w:type="dxa"/>
          </w:tcPr>
          <w:p w:rsidR="004E5921" w:rsidRPr="004E5921" w:rsidRDefault="004E5921" w:rsidP="004E5921">
            <w:pPr>
              <w:jc w:val="both"/>
              <w:rPr>
                <w:rFonts w:asciiTheme="minorHAnsi" w:hAnsiTheme="minorHAnsi" w:cstheme="minorHAnsi"/>
                <w:color w:val="000000"/>
                <w:sz w:val="20"/>
                <w:szCs w:val="20"/>
                <w:lang w:val="es-MX" w:eastAsia="es-MX"/>
              </w:rPr>
            </w:pPr>
            <w:r>
              <w:rPr>
                <w:rFonts w:asciiTheme="minorHAnsi" w:hAnsiTheme="minorHAnsi" w:cstheme="minorHAnsi"/>
                <w:color w:val="000000"/>
                <w:sz w:val="20"/>
                <w:szCs w:val="20"/>
                <w:lang w:val="es-MX" w:eastAsia="es-MX"/>
              </w:rPr>
              <w:t>8 LATAS DE 4 LTS</w:t>
            </w:r>
          </w:p>
        </w:tc>
      </w:tr>
      <w:tr w:rsidR="004E5921" w:rsidRPr="00CE51AC" w:rsidTr="004E5921">
        <w:trPr>
          <w:trHeight w:val="162"/>
        </w:trPr>
        <w:tc>
          <w:tcPr>
            <w:tcW w:w="1051" w:type="dxa"/>
          </w:tcPr>
          <w:p w:rsidR="004E5921" w:rsidRPr="004E5921" w:rsidRDefault="004E5921" w:rsidP="004E5921">
            <w:pPr>
              <w:jc w:val="center"/>
              <w:rPr>
                <w:rFonts w:asciiTheme="minorHAnsi" w:hAnsiTheme="minorHAnsi" w:cstheme="minorHAnsi"/>
                <w:color w:val="000000"/>
                <w:sz w:val="20"/>
                <w:szCs w:val="20"/>
                <w:lang w:val="es-MX" w:eastAsia="es-MX"/>
              </w:rPr>
            </w:pPr>
            <w:r w:rsidRPr="004E5921">
              <w:rPr>
                <w:rFonts w:asciiTheme="minorHAnsi" w:hAnsiTheme="minorHAnsi" w:cstheme="minorHAnsi"/>
                <w:color w:val="000000"/>
                <w:sz w:val="20"/>
                <w:szCs w:val="20"/>
                <w:lang w:val="es-MX" w:eastAsia="es-MX"/>
              </w:rPr>
              <w:t>9</w:t>
            </w:r>
          </w:p>
        </w:tc>
        <w:tc>
          <w:tcPr>
            <w:tcW w:w="1101" w:type="dxa"/>
          </w:tcPr>
          <w:p w:rsidR="004E5921" w:rsidRPr="004E5921" w:rsidRDefault="004E5921" w:rsidP="004E5921">
            <w:pPr>
              <w:jc w:val="center"/>
              <w:rPr>
                <w:rFonts w:asciiTheme="minorHAnsi" w:hAnsiTheme="minorHAnsi" w:cstheme="minorHAnsi"/>
                <w:color w:val="000000"/>
                <w:sz w:val="20"/>
                <w:szCs w:val="20"/>
                <w:lang w:val="en-US" w:eastAsia="es-MX"/>
              </w:rPr>
            </w:pPr>
            <w:r w:rsidRPr="004E5921">
              <w:rPr>
                <w:rFonts w:asciiTheme="minorHAnsi" w:hAnsiTheme="minorHAnsi" w:cstheme="minorHAnsi"/>
                <w:color w:val="000000"/>
                <w:sz w:val="20"/>
                <w:szCs w:val="20"/>
                <w:lang w:val="en-US" w:eastAsia="es-MX"/>
              </w:rPr>
              <w:t>32</w:t>
            </w:r>
          </w:p>
        </w:tc>
        <w:tc>
          <w:tcPr>
            <w:tcW w:w="1148" w:type="dxa"/>
          </w:tcPr>
          <w:p w:rsidR="004E5921" w:rsidRPr="004E5921" w:rsidRDefault="004E5921" w:rsidP="004E5921">
            <w:pPr>
              <w:jc w:val="center"/>
              <w:rPr>
                <w:rFonts w:asciiTheme="minorHAnsi" w:hAnsiTheme="minorHAnsi" w:cstheme="minorHAnsi"/>
                <w:color w:val="000000"/>
                <w:sz w:val="20"/>
                <w:szCs w:val="20"/>
                <w:lang w:val="es-MX" w:eastAsia="es-MX"/>
              </w:rPr>
            </w:pPr>
            <w:r w:rsidRPr="004E5921">
              <w:rPr>
                <w:rFonts w:asciiTheme="minorHAnsi" w:hAnsiTheme="minorHAnsi" w:cstheme="minorHAnsi"/>
                <w:color w:val="000000"/>
                <w:sz w:val="20"/>
                <w:szCs w:val="20"/>
                <w:lang w:val="es-MX" w:eastAsia="es-MX"/>
              </w:rPr>
              <w:t>LTS</w:t>
            </w:r>
          </w:p>
        </w:tc>
        <w:tc>
          <w:tcPr>
            <w:tcW w:w="4066" w:type="dxa"/>
          </w:tcPr>
          <w:p w:rsidR="004E5921" w:rsidRPr="004E5921" w:rsidRDefault="004E5921" w:rsidP="004E5921">
            <w:pPr>
              <w:jc w:val="center"/>
              <w:rPr>
                <w:rFonts w:asciiTheme="minorHAnsi" w:hAnsiTheme="minorHAnsi" w:cstheme="minorHAnsi"/>
                <w:color w:val="000000"/>
                <w:sz w:val="20"/>
                <w:szCs w:val="20"/>
                <w:lang w:val="es-MX" w:eastAsia="es-MX"/>
              </w:rPr>
            </w:pPr>
            <w:r w:rsidRPr="004E5921">
              <w:rPr>
                <w:rFonts w:asciiTheme="minorHAnsi" w:hAnsiTheme="minorHAnsi" w:cstheme="minorHAnsi"/>
                <w:color w:val="000000"/>
                <w:sz w:val="20"/>
                <w:szCs w:val="20"/>
                <w:lang w:val="es-MX" w:eastAsia="es-MX"/>
              </w:rPr>
              <w:t>PINTURA DE ESMALTE BLANCA</w:t>
            </w:r>
          </w:p>
        </w:tc>
        <w:tc>
          <w:tcPr>
            <w:tcW w:w="2693" w:type="dxa"/>
          </w:tcPr>
          <w:p w:rsidR="004E5921" w:rsidRPr="004E5921" w:rsidRDefault="004E5921" w:rsidP="004E5921">
            <w:pPr>
              <w:jc w:val="both"/>
              <w:rPr>
                <w:rFonts w:asciiTheme="minorHAnsi" w:hAnsiTheme="minorHAnsi" w:cstheme="minorHAnsi"/>
                <w:color w:val="000000"/>
                <w:sz w:val="20"/>
                <w:szCs w:val="20"/>
                <w:lang w:val="es-MX" w:eastAsia="es-MX"/>
              </w:rPr>
            </w:pPr>
            <w:r>
              <w:rPr>
                <w:rFonts w:asciiTheme="minorHAnsi" w:hAnsiTheme="minorHAnsi" w:cstheme="minorHAnsi"/>
                <w:color w:val="000000"/>
                <w:sz w:val="20"/>
                <w:szCs w:val="20"/>
                <w:lang w:val="es-MX" w:eastAsia="es-MX"/>
              </w:rPr>
              <w:t>8 LATAS DE 4 LTS</w:t>
            </w:r>
          </w:p>
        </w:tc>
      </w:tr>
      <w:tr w:rsidR="004E5921" w:rsidRPr="00CE51AC" w:rsidTr="004E5921">
        <w:trPr>
          <w:trHeight w:val="162"/>
        </w:trPr>
        <w:tc>
          <w:tcPr>
            <w:tcW w:w="1051" w:type="dxa"/>
          </w:tcPr>
          <w:p w:rsidR="004E5921" w:rsidRPr="004E5921" w:rsidRDefault="004E5921" w:rsidP="004E5921">
            <w:pPr>
              <w:jc w:val="center"/>
              <w:rPr>
                <w:rFonts w:asciiTheme="minorHAnsi" w:hAnsiTheme="minorHAnsi" w:cstheme="minorHAnsi"/>
                <w:color w:val="000000"/>
                <w:sz w:val="20"/>
                <w:szCs w:val="20"/>
                <w:lang w:val="es-MX" w:eastAsia="es-MX"/>
              </w:rPr>
            </w:pPr>
            <w:r w:rsidRPr="004E5921">
              <w:rPr>
                <w:rFonts w:asciiTheme="minorHAnsi" w:hAnsiTheme="minorHAnsi" w:cstheme="minorHAnsi"/>
                <w:color w:val="000000"/>
                <w:sz w:val="20"/>
                <w:szCs w:val="20"/>
                <w:lang w:val="es-MX" w:eastAsia="es-MX"/>
              </w:rPr>
              <w:t>10</w:t>
            </w:r>
          </w:p>
        </w:tc>
        <w:tc>
          <w:tcPr>
            <w:tcW w:w="1101" w:type="dxa"/>
          </w:tcPr>
          <w:p w:rsidR="004E5921" w:rsidRPr="004E5921" w:rsidRDefault="004E5921" w:rsidP="004E5921">
            <w:pPr>
              <w:jc w:val="center"/>
              <w:rPr>
                <w:rFonts w:asciiTheme="minorHAnsi" w:hAnsiTheme="minorHAnsi" w:cstheme="minorHAnsi"/>
                <w:color w:val="000000"/>
                <w:sz w:val="20"/>
                <w:szCs w:val="20"/>
                <w:lang w:val="en-US" w:eastAsia="es-MX"/>
              </w:rPr>
            </w:pPr>
            <w:r w:rsidRPr="004E5921">
              <w:rPr>
                <w:rFonts w:asciiTheme="minorHAnsi" w:hAnsiTheme="minorHAnsi" w:cstheme="minorHAnsi"/>
                <w:color w:val="000000"/>
                <w:sz w:val="20"/>
                <w:szCs w:val="20"/>
                <w:lang w:val="en-US" w:eastAsia="es-MX"/>
              </w:rPr>
              <w:t>40</w:t>
            </w:r>
          </w:p>
        </w:tc>
        <w:tc>
          <w:tcPr>
            <w:tcW w:w="1148" w:type="dxa"/>
          </w:tcPr>
          <w:p w:rsidR="004E5921" w:rsidRPr="004E5921" w:rsidRDefault="004E5921" w:rsidP="004E5921">
            <w:pPr>
              <w:jc w:val="center"/>
              <w:rPr>
                <w:rFonts w:asciiTheme="minorHAnsi" w:hAnsiTheme="minorHAnsi" w:cstheme="minorHAnsi"/>
                <w:color w:val="000000"/>
                <w:sz w:val="20"/>
                <w:szCs w:val="20"/>
                <w:lang w:val="es-MX" w:eastAsia="es-MX"/>
              </w:rPr>
            </w:pPr>
            <w:r w:rsidRPr="004E5921">
              <w:rPr>
                <w:rFonts w:asciiTheme="minorHAnsi" w:hAnsiTheme="minorHAnsi" w:cstheme="minorHAnsi"/>
                <w:color w:val="000000"/>
                <w:sz w:val="20"/>
                <w:szCs w:val="20"/>
                <w:lang w:val="es-MX" w:eastAsia="es-MX"/>
              </w:rPr>
              <w:t>LTS</w:t>
            </w:r>
          </w:p>
        </w:tc>
        <w:tc>
          <w:tcPr>
            <w:tcW w:w="4066" w:type="dxa"/>
          </w:tcPr>
          <w:p w:rsidR="004E5921" w:rsidRPr="004E5921" w:rsidRDefault="004E5921" w:rsidP="004E5921">
            <w:pPr>
              <w:jc w:val="center"/>
              <w:rPr>
                <w:rFonts w:asciiTheme="minorHAnsi" w:hAnsiTheme="minorHAnsi" w:cstheme="minorHAnsi"/>
                <w:color w:val="000000"/>
                <w:sz w:val="20"/>
                <w:szCs w:val="20"/>
                <w:lang w:val="es-MX" w:eastAsia="es-MX"/>
              </w:rPr>
            </w:pPr>
            <w:r w:rsidRPr="004E5921">
              <w:rPr>
                <w:rFonts w:asciiTheme="minorHAnsi" w:hAnsiTheme="minorHAnsi" w:cstheme="minorHAnsi"/>
                <w:color w:val="000000"/>
                <w:sz w:val="20"/>
                <w:szCs w:val="20"/>
                <w:lang w:val="es-MX" w:eastAsia="es-MX"/>
              </w:rPr>
              <w:t>PINTURA EPOXICA AZUL</w:t>
            </w:r>
          </w:p>
        </w:tc>
        <w:tc>
          <w:tcPr>
            <w:tcW w:w="2693" w:type="dxa"/>
          </w:tcPr>
          <w:p w:rsidR="004E5921" w:rsidRPr="004E5921" w:rsidRDefault="004E5921" w:rsidP="004E5921">
            <w:pPr>
              <w:jc w:val="both"/>
              <w:rPr>
                <w:rFonts w:asciiTheme="minorHAnsi" w:hAnsiTheme="minorHAnsi" w:cstheme="minorHAnsi"/>
                <w:color w:val="000000"/>
                <w:sz w:val="20"/>
                <w:szCs w:val="20"/>
                <w:lang w:val="es-MX" w:eastAsia="es-MX"/>
              </w:rPr>
            </w:pPr>
            <w:r>
              <w:rPr>
                <w:rFonts w:asciiTheme="minorHAnsi" w:hAnsiTheme="minorHAnsi" w:cstheme="minorHAnsi"/>
                <w:color w:val="000000"/>
                <w:sz w:val="20"/>
                <w:szCs w:val="20"/>
                <w:lang w:val="es-MX" w:eastAsia="es-MX"/>
              </w:rPr>
              <w:t xml:space="preserve">10 LATAS DE 4 LTS </w:t>
            </w:r>
          </w:p>
        </w:tc>
      </w:tr>
      <w:tr w:rsidR="004E5921" w:rsidRPr="00CE51AC" w:rsidTr="004E5921">
        <w:trPr>
          <w:trHeight w:val="162"/>
        </w:trPr>
        <w:tc>
          <w:tcPr>
            <w:tcW w:w="1051" w:type="dxa"/>
          </w:tcPr>
          <w:p w:rsidR="004E5921" w:rsidRPr="004E5921" w:rsidRDefault="004E5921" w:rsidP="004E5921">
            <w:pPr>
              <w:jc w:val="center"/>
              <w:rPr>
                <w:rFonts w:asciiTheme="minorHAnsi" w:hAnsiTheme="minorHAnsi" w:cstheme="minorHAnsi"/>
                <w:color w:val="000000"/>
                <w:sz w:val="20"/>
                <w:szCs w:val="20"/>
                <w:lang w:val="es-MX" w:eastAsia="es-MX"/>
              </w:rPr>
            </w:pPr>
            <w:r w:rsidRPr="004E5921">
              <w:rPr>
                <w:rFonts w:asciiTheme="minorHAnsi" w:hAnsiTheme="minorHAnsi" w:cstheme="minorHAnsi"/>
                <w:color w:val="000000"/>
                <w:sz w:val="20"/>
                <w:szCs w:val="20"/>
                <w:lang w:val="es-MX" w:eastAsia="es-MX"/>
              </w:rPr>
              <w:t>11</w:t>
            </w:r>
          </w:p>
        </w:tc>
        <w:tc>
          <w:tcPr>
            <w:tcW w:w="1101" w:type="dxa"/>
          </w:tcPr>
          <w:p w:rsidR="004E5921" w:rsidRPr="004E5921" w:rsidRDefault="004E5921" w:rsidP="004E5921">
            <w:pPr>
              <w:jc w:val="center"/>
              <w:rPr>
                <w:rFonts w:asciiTheme="minorHAnsi" w:hAnsiTheme="minorHAnsi" w:cstheme="minorHAnsi"/>
                <w:color w:val="000000"/>
                <w:sz w:val="20"/>
                <w:szCs w:val="20"/>
                <w:lang w:val="en-US" w:eastAsia="es-MX"/>
              </w:rPr>
            </w:pPr>
            <w:r w:rsidRPr="004E5921">
              <w:rPr>
                <w:rFonts w:asciiTheme="minorHAnsi" w:hAnsiTheme="minorHAnsi" w:cstheme="minorHAnsi"/>
                <w:color w:val="000000"/>
                <w:sz w:val="20"/>
                <w:szCs w:val="20"/>
                <w:lang w:val="en-US" w:eastAsia="es-MX"/>
              </w:rPr>
              <w:t>323</w:t>
            </w:r>
          </w:p>
        </w:tc>
        <w:tc>
          <w:tcPr>
            <w:tcW w:w="1148" w:type="dxa"/>
          </w:tcPr>
          <w:p w:rsidR="004E5921" w:rsidRPr="004E5921" w:rsidRDefault="004E5921" w:rsidP="004E5921">
            <w:pPr>
              <w:jc w:val="center"/>
              <w:rPr>
                <w:rFonts w:asciiTheme="minorHAnsi" w:hAnsiTheme="minorHAnsi" w:cstheme="minorHAnsi"/>
                <w:color w:val="000000"/>
                <w:sz w:val="20"/>
                <w:szCs w:val="20"/>
                <w:lang w:val="es-MX" w:eastAsia="es-MX"/>
              </w:rPr>
            </w:pPr>
            <w:r w:rsidRPr="004E5921">
              <w:rPr>
                <w:rFonts w:asciiTheme="minorHAnsi" w:hAnsiTheme="minorHAnsi" w:cstheme="minorHAnsi"/>
                <w:color w:val="000000"/>
                <w:sz w:val="20"/>
                <w:szCs w:val="20"/>
                <w:lang w:val="es-MX" w:eastAsia="es-MX"/>
              </w:rPr>
              <w:t>LTS</w:t>
            </w:r>
          </w:p>
        </w:tc>
        <w:tc>
          <w:tcPr>
            <w:tcW w:w="4066" w:type="dxa"/>
          </w:tcPr>
          <w:p w:rsidR="004E5921" w:rsidRPr="004E5921" w:rsidRDefault="004E5921" w:rsidP="004E5921">
            <w:pPr>
              <w:jc w:val="center"/>
              <w:rPr>
                <w:rFonts w:asciiTheme="minorHAnsi" w:hAnsiTheme="minorHAnsi" w:cstheme="minorHAnsi"/>
                <w:color w:val="000000"/>
                <w:sz w:val="20"/>
                <w:szCs w:val="20"/>
                <w:lang w:val="es-MX" w:eastAsia="es-MX"/>
              </w:rPr>
            </w:pPr>
            <w:r w:rsidRPr="004E5921">
              <w:rPr>
                <w:rFonts w:asciiTheme="minorHAnsi" w:hAnsiTheme="minorHAnsi" w:cstheme="minorHAnsi"/>
                <w:color w:val="000000"/>
                <w:sz w:val="20"/>
                <w:szCs w:val="20"/>
                <w:lang w:val="es-MX" w:eastAsia="es-MX"/>
              </w:rPr>
              <w:t>THINER AMERICANO</w:t>
            </w:r>
          </w:p>
        </w:tc>
        <w:tc>
          <w:tcPr>
            <w:tcW w:w="2693" w:type="dxa"/>
          </w:tcPr>
          <w:p w:rsidR="004E5921" w:rsidRPr="004E5921" w:rsidRDefault="004E5921" w:rsidP="004E5921">
            <w:pPr>
              <w:jc w:val="both"/>
              <w:rPr>
                <w:rFonts w:asciiTheme="minorHAnsi" w:hAnsiTheme="minorHAnsi" w:cstheme="minorHAnsi"/>
                <w:color w:val="000000"/>
                <w:sz w:val="20"/>
                <w:szCs w:val="20"/>
                <w:lang w:val="es-MX" w:eastAsia="es-MX"/>
              </w:rPr>
            </w:pPr>
            <w:r>
              <w:rPr>
                <w:rFonts w:asciiTheme="minorHAnsi" w:hAnsiTheme="minorHAnsi" w:cstheme="minorHAnsi"/>
                <w:color w:val="000000"/>
                <w:sz w:val="20"/>
                <w:szCs w:val="20"/>
                <w:lang w:val="es-MX" w:eastAsia="es-MX"/>
              </w:rPr>
              <w:t>17 CUBETAS DE 19 LTS</w:t>
            </w:r>
          </w:p>
        </w:tc>
      </w:tr>
    </w:tbl>
    <w:p w:rsidR="00CE51AC" w:rsidRPr="00CE51AC" w:rsidRDefault="00CE51AC" w:rsidP="003647CC">
      <w:pPr>
        <w:spacing w:line="264" w:lineRule="auto"/>
        <w:jc w:val="both"/>
        <w:rPr>
          <w:rFonts w:ascii="Avenir LT Std 55 Roman" w:hAnsi="Avenir LT Std 55 Roman" w:cs="Arial"/>
          <w:color w:val="000000" w:themeColor="text1"/>
          <w:sz w:val="20"/>
          <w:szCs w:val="20"/>
          <w:lang w:val="es-MX"/>
        </w:rPr>
      </w:pPr>
    </w:p>
    <w:p w:rsidR="004E5921" w:rsidRDefault="004E5921" w:rsidP="004E5921">
      <w:pPr>
        <w:rPr>
          <w:rFonts w:ascii="Avenir LT Std 55 Roman" w:hAnsi="Avenir LT Std 55 Roman"/>
          <w:b/>
          <w:sz w:val="20"/>
          <w:szCs w:val="20"/>
          <w:u w:val="single"/>
        </w:rPr>
      </w:pPr>
    </w:p>
    <w:p w:rsidR="004E5921" w:rsidRDefault="004E5921" w:rsidP="004E5921">
      <w:pPr>
        <w:rPr>
          <w:rFonts w:ascii="Avenir LT Std 55 Roman" w:hAnsi="Avenir LT Std 55 Roman"/>
          <w:b/>
          <w:sz w:val="20"/>
          <w:szCs w:val="20"/>
          <w:u w:val="single"/>
        </w:rPr>
      </w:pPr>
      <w:r w:rsidRPr="004E5921">
        <w:rPr>
          <w:rFonts w:ascii="Avenir LT Std 55 Roman" w:hAnsi="Avenir LT Std 55 Roman"/>
          <w:b/>
          <w:sz w:val="20"/>
          <w:szCs w:val="20"/>
          <w:u w:val="single"/>
        </w:rPr>
        <w:t>ESMALTE INDUSTRIAL Y/O ANTICORROSIVO DE GRAN RESISTENCIA</w:t>
      </w:r>
    </w:p>
    <w:p w:rsidR="004E5921" w:rsidRPr="004E5921" w:rsidRDefault="004E5921" w:rsidP="004E5921">
      <w:pPr>
        <w:rPr>
          <w:rFonts w:ascii="Avenir LT Std 55 Roman" w:hAnsi="Avenir LT Std 55 Roman"/>
          <w:b/>
          <w:sz w:val="20"/>
          <w:szCs w:val="20"/>
          <w:u w:val="single"/>
        </w:rPr>
      </w:pPr>
    </w:p>
    <w:p w:rsidR="004E5921" w:rsidRPr="004E5921" w:rsidRDefault="004E5921" w:rsidP="004E5921">
      <w:pPr>
        <w:spacing w:line="276" w:lineRule="auto"/>
        <w:jc w:val="both"/>
        <w:rPr>
          <w:rFonts w:ascii="Avenir LT Std 55 Roman" w:hAnsi="Avenir LT Std 55 Roman"/>
          <w:sz w:val="20"/>
          <w:szCs w:val="20"/>
        </w:rPr>
      </w:pPr>
      <w:r w:rsidRPr="004E5921">
        <w:rPr>
          <w:rFonts w:ascii="Avenir LT Std 55 Roman" w:hAnsi="Avenir LT Std 55 Roman"/>
          <w:sz w:val="20"/>
          <w:szCs w:val="20"/>
        </w:rPr>
        <w:t>Formulado para uso industrial de gran resistencia en climas tropicales. Ideal para maquinarias, herramientas agrícolas, puertas, ventanas, estructuras comerciales e industriales en interiores y exteriores.</w:t>
      </w:r>
    </w:p>
    <w:p w:rsidR="004E5921" w:rsidRPr="004E5921" w:rsidRDefault="004E5921" w:rsidP="004E5921">
      <w:pPr>
        <w:spacing w:line="276" w:lineRule="auto"/>
        <w:jc w:val="both"/>
        <w:rPr>
          <w:rFonts w:ascii="Avenir LT Std 55 Roman" w:hAnsi="Avenir LT Std 55 Roman"/>
          <w:sz w:val="20"/>
          <w:szCs w:val="20"/>
        </w:rPr>
      </w:pPr>
      <w:r w:rsidRPr="004E5921">
        <w:rPr>
          <w:rFonts w:ascii="Avenir LT Std 55 Roman" w:hAnsi="Avenir LT Std 55 Roman"/>
          <w:sz w:val="20"/>
          <w:szCs w:val="20"/>
        </w:rPr>
        <w:t>Esmalte alquidálico anticorrosivo de alta resistencia y gran flexibilidad. Excelente cubriente y rendimiento. Durable, resistente a la abrasión y con buena retención de brillo. Libre de Metales Pesados (Plomo) y Mercurio.</w:t>
      </w:r>
    </w:p>
    <w:p w:rsidR="004E5921" w:rsidRPr="004E5921" w:rsidRDefault="004E5921" w:rsidP="004E5921">
      <w:pPr>
        <w:rPr>
          <w:rFonts w:ascii="Avenir LT Std 55 Roman" w:hAnsi="Avenir LT Std 55 Roman"/>
          <w:sz w:val="20"/>
          <w:szCs w:val="20"/>
        </w:rPr>
      </w:pPr>
    </w:p>
    <w:p w:rsidR="004E5921" w:rsidRPr="004E5921" w:rsidRDefault="004E5921" w:rsidP="004E5921">
      <w:pPr>
        <w:rPr>
          <w:rFonts w:ascii="Avenir LT Std 55 Roman" w:hAnsi="Avenir LT Std 55 Roman"/>
          <w:sz w:val="20"/>
          <w:szCs w:val="20"/>
        </w:rPr>
      </w:pPr>
      <w:r w:rsidRPr="004E5921">
        <w:rPr>
          <w:rFonts w:ascii="Avenir LT Std 55 Roman" w:hAnsi="Avenir LT Std 55 Roman"/>
          <w:noProof/>
          <w:sz w:val="20"/>
          <w:szCs w:val="20"/>
          <w:lang w:val="es-MX" w:eastAsia="es-MX"/>
        </w:rPr>
        <w:lastRenderedPageBreak/>
        <w:drawing>
          <wp:anchor distT="0" distB="0" distL="114300" distR="114300" simplePos="0" relativeHeight="251671552" behindDoc="0" locked="0" layoutInCell="1" allowOverlap="1" wp14:anchorId="458BBE5A" wp14:editId="1D125C76">
            <wp:simplePos x="0" y="0"/>
            <wp:positionH relativeFrom="column">
              <wp:posOffset>4445</wp:posOffset>
            </wp:positionH>
            <wp:positionV relativeFrom="paragraph">
              <wp:posOffset>6350</wp:posOffset>
            </wp:positionV>
            <wp:extent cx="2692400" cy="30289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31045" t="17245" r="25648" b="14089"/>
                    <a:stretch/>
                  </pic:blipFill>
                  <pic:spPr bwMode="auto">
                    <a:xfrm>
                      <a:off x="0" y="0"/>
                      <a:ext cx="2692400" cy="3028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E5921">
        <w:rPr>
          <w:rFonts w:ascii="Avenir LT Std 55 Roman" w:hAnsi="Avenir LT Std 55 Roman"/>
          <w:sz w:val="20"/>
          <w:szCs w:val="20"/>
        </w:rPr>
        <w:br w:type="textWrapping" w:clear="all"/>
      </w:r>
    </w:p>
    <w:p w:rsidR="004E5921" w:rsidRPr="004E5921" w:rsidRDefault="004E5921" w:rsidP="004E5921">
      <w:pPr>
        <w:rPr>
          <w:rFonts w:ascii="Avenir LT Std 55 Roman" w:hAnsi="Avenir LT Std 55 Roman"/>
          <w:sz w:val="20"/>
          <w:szCs w:val="20"/>
        </w:rPr>
      </w:pPr>
      <w:r w:rsidRPr="004E5921">
        <w:rPr>
          <w:rFonts w:ascii="Avenir LT Std 55 Roman" w:hAnsi="Avenir LT Std 55 Roman"/>
          <w:sz w:val="20"/>
          <w:szCs w:val="20"/>
        </w:rPr>
        <w:t>Compuesta por: Resina Alquidálica media, Pigmentos, Cargas, Aditivos y Solventes</w:t>
      </w:r>
    </w:p>
    <w:p w:rsidR="004E5921" w:rsidRPr="004E5921" w:rsidRDefault="004E5921" w:rsidP="004E5921">
      <w:pPr>
        <w:rPr>
          <w:rFonts w:ascii="Avenir LT Std 55 Roman" w:hAnsi="Avenir LT Std 55 Roman"/>
          <w:sz w:val="20"/>
          <w:szCs w:val="20"/>
        </w:rPr>
      </w:pPr>
    </w:p>
    <w:p w:rsidR="004E5921" w:rsidRPr="004E5921" w:rsidRDefault="004E5921" w:rsidP="004E5921">
      <w:pPr>
        <w:rPr>
          <w:rFonts w:ascii="Avenir LT Std 55 Roman" w:hAnsi="Avenir LT Std 55 Roman"/>
          <w:sz w:val="20"/>
          <w:szCs w:val="20"/>
        </w:rPr>
      </w:pPr>
    </w:p>
    <w:p w:rsidR="004E5921" w:rsidRDefault="004E5921" w:rsidP="004E5921">
      <w:pPr>
        <w:rPr>
          <w:rFonts w:ascii="Avenir LT Std 55 Roman" w:hAnsi="Avenir LT Std 55 Roman"/>
          <w:b/>
          <w:sz w:val="20"/>
          <w:szCs w:val="20"/>
          <w:u w:val="single"/>
        </w:rPr>
      </w:pPr>
      <w:r w:rsidRPr="004E5921">
        <w:rPr>
          <w:rFonts w:ascii="Avenir LT Std 55 Roman" w:hAnsi="Avenir LT Std 55 Roman"/>
          <w:b/>
          <w:sz w:val="20"/>
          <w:szCs w:val="20"/>
          <w:u w:val="single"/>
        </w:rPr>
        <w:t>PINTURA VINIL-ACRILICA</w:t>
      </w:r>
    </w:p>
    <w:p w:rsidR="004E5921" w:rsidRDefault="004E5921" w:rsidP="004E5921">
      <w:pPr>
        <w:rPr>
          <w:rFonts w:ascii="Avenir LT Std 55 Roman" w:hAnsi="Avenir LT Std 55 Roman"/>
          <w:b/>
          <w:sz w:val="20"/>
          <w:szCs w:val="20"/>
          <w:u w:val="single"/>
        </w:rPr>
      </w:pPr>
    </w:p>
    <w:p w:rsidR="004E5921" w:rsidRPr="004E5921" w:rsidRDefault="004E5921" w:rsidP="004E5921">
      <w:pPr>
        <w:spacing w:line="276" w:lineRule="auto"/>
        <w:jc w:val="both"/>
        <w:rPr>
          <w:rFonts w:ascii="Avenir LT Std 55 Roman" w:hAnsi="Avenir LT Std 55 Roman"/>
          <w:sz w:val="20"/>
          <w:szCs w:val="20"/>
        </w:rPr>
      </w:pPr>
      <w:r w:rsidRPr="004E5921">
        <w:rPr>
          <w:rFonts w:ascii="Avenir LT Std 55 Roman" w:hAnsi="Avenir LT Std 55 Roman"/>
          <w:sz w:val="20"/>
          <w:szCs w:val="20"/>
        </w:rPr>
        <w:t>Pintura vinil acrílica mate, de buen rendimiento y fácil aplicación en interiores y exteriores de escuelas, casas habitación, condominios y departamentos. Gran blancura y poder cubriente. Gran durabilidad.</w:t>
      </w:r>
    </w:p>
    <w:p w:rsidR="004E5921" w:rsidRPr="004E5921" w:rsidRDefault="004E5921" w:rsidP="004E5921">
      <w:pPr>
        <w:rPr>
          <w:rFonts w:ascii="Avenir LT Std 55 Roman" w:hAnsi="Avenir LT Std 55 Roman"/>
          <w:sz w:val="20"/>
          <w:szCs w:val="20"/>
        </w:rPr>
      </w:pPr>
      <w:r w:rsidRPr="004E5921">
        <w:rPr>
          <w:rFonts w:ascii="Avenir LT Std 55 Roman" w:hAnsi="Avenir LT Std 55 Roman"/>
          <w:noProof/>
          <w:sz w:val="20"/>
          <w:szCs w:val="20"/>
          <w:lang w:val="es-MX" w:eastAsia="es-MX"/>
        </w:rPr>
        <w:drawing>
          <wp:inline distT="0" distB="0" distL="0" distR="0" wp14:anchorId="6471E592" wp14:editId="0080EF8E">
            <wp:extent cx="3156761" cy="2636613"/>
            <wp:effectExtent l="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4309" t="10895" r="20830" b="7652"/>
                    <a:stretch/>
                  </pic:blipFill>
                  <pic:spPr bwMode="auto">
                    <a:xfrm>
                      <a:off x="0" y="0"/>
                      <a:ext cx="3162169" cy="2641130"/>
                    </a:xfrm>
                    <a:prstGeom prst="rect">
                      <a:avLst/>
                    </a:prstGeom>
                    <a:ln>
                      <a:noFill/>
                    </a:ln>
                    <a:extLst>
                      <a:ext uri="{53640926-AAD7-44D8-BBD7-CCE9431645EC}">
                        <a14:shadowObscured xmlns:a14="http://schemas.microsoft.com/office/drawing/2010/main"/>
                      </a:ext>
                    </a:extLst>
                  </pic:spPr>
                </pic:pic>
              </a:graphicData>
            </a:graphic>
          </wp:inline>
        </w:drawing>
      </w:r>
    </w:p>
    <w:p w:rsidR="004E5921" w:rsidRPr="004E5921" w:rsidRDefault="004E5921" w:rsidP="004E5921">
      <w:pPr>
        <w:rPr>
          <w:rFonts w:ascii="Avenir LT Std 55 Roman" w:hAnsi="Avenir LT Std 55 Roman"/>
          <w:sz w:val="20"/>
          <w:szCs w:val="20"/>
        </w:rPr>
      </w:pPr>
    </w:p>
    <w:p w:rsidR="004E5921" w:rsidRPr="004E5921" w:rsidRDefault="004E5921" w:rsidP="004E5921">
      <w:pPr>
        <w:rPr>
          <w:rFonts w:ascii="Avenir LT Std 55 Roman" w:hAnsi="Avenir LT Std 55 Roman"/>
          <w:sz w:val="20"/>
          <w:szCs w:val="20"/>
        </w:rPr>
      </w:pPr>
      <w:r w:rsidRPr="004E5921">
        <w:rPr>
          <w:rFonts w:ascii="Avenir LT Std 55 Roman" w:hAnsi="Avenir LT Std 55 Roman"/>
          <w:sz w:val="20"/>
          <w:szCs w:val="20"/>
        </w:rPr>
        <w:t>Compuesta por: Resina Vinil- Acrílica, Pigmentos, Cargas, Aditivos y Agua.</w:t>
      </w:r>
    </w:p>
    <w:p w:rsidR="004E5921" w:rsidRPr="004E5921" w:rsidRDefault="004E5921" w:rsidP="004E5921">
      <w:pPr>
        <w:rPr>
          <w:rFonts w:ascii="Avenir LT Std 55 Roman" w:hAnsi="Avenir LT Std 55 Roman"/>
          <w:sz w:val="20"/>
          <w:szCs w:val="20"/>
        </w:rPr>
      </w:pPr>
    </w:p>
    <w:p w:rsidR="004E5921" w:rsidRPr="004E5921" w:rsidRDefault="004E5921" w:rsidP="004E5921">
      <w:pPr>
        <w:rPr>
          <w:rFonts w:ascii="Avenir LT Std 55 Roman" w:hAnsi="Avenir LT Std 55 Roman"/>
          <w:sz w:val="20"/>
          <w:szCs w:val="20"/>
        </w:rPr>
      </w:pPr>
    </w:p>
    <w:p w:rsidR="004E5921" w:rsidRPr="004E5921" w:rsidRDefault="004E5921" w:rsidP="004E5921">
      <w:pPr>
        <w:rPr>
          <w:rFonts w:ascii="Avenir LT Std 55 Roman" w:hAnsi="Avenir LT Std 55 Roman"/>
          <w:sz w:val="20"/>
          <w:szCs w:val="20"/>
        </w:rPr>
      </w:pPr>
    </w:p>
    <w:p w:rsidR="004E5921" w:rsidRPr="004E5921" w:rsidRDefault="004E5921" w:rsidP="004E5921">
      <w:pPr>
        <w:rPr>
          <w:rFonts w:ascii="Avenir LT Std 55 Roman" w:hAnsi="Avenir LT Std 55 Roman"/>
          <w:sz w:val="20"/>
          <w:szCs w:val="20"/>
        </w:rPr>
      </w:pPr>
    </w:p>
    <w:p w:rsidR="004E5921" w:rsidRPr="004E5921" w:rsidRDefault="004E5921" w:rsidP="004E5921">
      <w:pPr>
        <w:rPr>
          <w:rFonts w:ascii="Avenir LT Std 55 Roman" w:hAnsi="Avenir LT Std 55 Roman"/>
          <w:sz w:val="20"/>
          <w:szCs w:val="20"/>
        </w:rPr>
      </w:pPr>
    </w:p>
    <w:p w:rsidR="004E5921" w:rsidRDefault="004E5921" w:rsidP="004E5921">
      <w:pPr>
        <w:rPr>
          <w:rFonts w:ascii="Avenir LT Std 55 Roman" w:hAnsi="Avenir LT Std 55 Roman"/>
          <w:b/>
          <w:sz w:val="20"/>
          <w:szCs w:val="20"/>
          <w:u w:val="single"/>
        </w:rPr>
      </w:pPr>
      <w:r w:rsidRPr="004E5921">
        <w:rPr>
          <w:rFonts w:ascii="Avenir LT Std 55 Roman" w:hAnsi="Avenir LT Std 55 Roman"/>
          <w:b/>
          <w:sz w:val="20"/>
          <w:szCs w:val="20"/>
          <w:u w:val="single"/>
        </w:rPr>
        <w:t>PINTURA EPÓXICA</w:t>
      </w:r>
    </w:p>
    <w:p w:rsidR="004E5921" w:rsidRPr="004E5921" w:rsidRDefault="004E5921" w:rsidP="004E5921">
      <w:pPr>
        <w:rPr>
          <w:rFonts w:ascii="Avenir LT Std 55 Roman" w:hAnsi="Avenir LT Std 55 Roman"/>
          <w:b/>
          <w:sz w:val="20"/>
          <w:szCs w:val="20"/>
          <w:u w:val="single"/>
        </w:rPr>
      </w:pPr>
    </w:p>
    <w:p w:rsidR="004E5921" w:rsidRPr="004E5921" w:rsidRDefault="004E5921" w:rsidP="004E5921">
      <w:pPr>
        <w:spacing w:line="276" w:lineRule="auto"/>
        <w:jc w:val="both"/>
        <w:rPr>
          <w:rFonts w:ascii="Avenir LT Std 55 Roman" w:hAnsi="Avenir LT Std 55 Roman"/>
          <w:sz w:val="20"/>
          <w:szCs w:val="20"/>
        </w:rPr>
      </w:pPr>
      <w:r w:rsidRPr="004E5921">
        <w:rPr>
          <w:rFonts w:ascii="Avenir LT Std 55 Roman" w:hAnsi="Avenir LT Std 55 Roman"/>
          <w:sz w:val="20"/>
          <w:szCs w:val="20"/>
        </w:rPr>
        <w:t>Debe tener un acabado epóxico con un alto contenido de sólidos, consta de 2 componentes y nos permite obtener elevados espesores de película en pocas manos. Excelente resistencia a ambientes salinos, a la corrosión, a la humedad, derrames, salpicaduras y vapores de agua salada, jabón, grasas, gasolina, etc. Posee gran adherencia en superficies metálicas, lámina galvanizada, fibra de vidrio, concreto y cemento. Como todo epóxico presenta caleo a la intemperie.</w:t>
      </w:r>
    </w:p>
    <w:p w:rsidR="004E5921" w:rsidRDefault="004E5921" w:rsidP="004E5921">
      <w:pPr>
        <w:spacing w:line="276" w:lineRule="auto"/>
        <w:jc w:val="both"/>
        <w:rPr>
          <w:rFonts w:ascii="Avenir LT Std 55 Roman" w:hAnsi="Avenir LT Std 55 Roman"/>
          <w:sz w:val="20"/>
          <w:szCs w:val="20"/>
        </w:rPr>
      </w:pPr>
      <w:r w:rsidRPr="004E5921">
        <w:rPr>
          <w:rFonts w:ascii="Avenir LT Std 55 Roman" w:hAnsi="Avenir LT Std 55 Roman"/>
          <w:sz w:val="20"/>
          <w:szCs w:val="20"/>
        </w:rPr>
        <w:t>Excelentes resultados en estructuras de acero, plataformas marinas, puentes, muelles, barcos, pisos industriales, puertas metálicas, ventanas, barandales, exterior de tanques para agua potable, agua salada, plantas químicas, etc.</w:t>
      </w:r>
    </w:p>
    <w:p w:rsidR="004E5921" w:rsidRPr="004E5921" w:rsidRDefault="004E5921" w:rsidP="004E5921">
      <w:pPr>
        <w:rPr>
          <w:rFonts w:ascii="Avenir LT Std 55 Roman" w:hAnsi="Avenir LT Std 55 Roman"/>
          <w:sz w:val="20"/>
          <w:szCs w:val="20"/>
        </w:rPr>
      </w:pPr>
    </w:p>
    <w:p w:rsidR="004E5921" w:rsidRDefault="004E5921" w:rsidP="004E5921">
      <w:pPr>
        <w:rPr>
          <w:rFonts w:ascii="Avenir LT Std 55 Roman" w:hAnsi="Avenir LT Std 55 Roman"/>
          <w:sz w:val="20"/>
          <w:szCs w:val="20"/>
        </w:rPr>
      </w:pPr>
      <w:r w:rsidRPr="004E5921">
        <w:rPr>
          <w:rFonts w:ascii="Avenir LT Std 55 Roman" w:hAnsi="Avenir LT Std 55 Roman"/>
          <w:noProof/>
          <w:sz w:val="20"/>
          <w:szCs w:val="20"/>
          <w:lang w:val="es-MX" w:eastAsia="es-MX"/>
        </w:rPr>
        <w:drawing>
          <wp:inline distT="0" distB="0" distL="0" distR="0" wp14:anchorId="6D72C212" wp14:editId="668C222D">
            <wp:extent cx="2367343" cy="19907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7297" t="12557" r="18844" b="21882"/>
                    <a:stretch/>
                  </pic:blipFill>
                  <pic:spPr bwMode="auto">
                    <a:xfrm>
                      <a:off x="0" y="0"/>
                      <a:ext cx="2368406" cy="1991619"/>
                    </a:xfrm>
                    <a:prstGeom prst="rect">
                      <a:avLst/>
                    </a:prstGeom>
                    <a:ln>
                      <a:noFill/>
                    </a:ln>
                    <a:extLst>
                      <a:ext uri="{53640926-AAD7-44D8-BBD7-CCE9431645EC}">
                        <a14:shadowObscured xmlns:a14="http://schemas.microsoft.com/office/drawing/2010/main"/>
                      </a:ext>
                    </a:extLst>
                  </pic:spPr>
                </pic:pic>
              </a:graphicData>
            </a:graphic>
          </wp:inline>
        </w:drawing>
      </w:r>
    </w:p>
    <w:p w:rsidR="004E5921" w:rsidRPr="004E5921" w:rsidRDefault="004E5921" w:rsidP="004E5921">
      <w:pPr>
        <w:rPr>
          <w:rFonts w:ascii="Avenir LT Std 55 Roman" w:hAnsi="Avenir LT Std 55 Roman"/>
          <w:sz w:val="20"/>
          <w:szCs w:val="20"/>
        </w:rPr>
      </w:pPr>
    </w:p>
    <w:p w:rsidR="001B1D0E" w:rsidRDefault="00321389" w:rsidP="003647CC">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 xml:space="preserve">En todos los bienes se solicita por lo menos </w:t>
      </w:r>
      <w:r w:rsidR="004E5921">
        <w:rPr>
          <w:rFonts w:ascii="Avenir LT Std 55 Roman" w:hAnsi="Avenir LT Std 55 Roman" w:cs="Arial"/>
          <w:color w:val="000000" w:themeColor="text1"/>
          <w:sz w:val="20"/>
          <w:szCs w:val="20"/>
        </w:rPr>
        <w:t>un</w:t>
      </w:r>
      <w:r>
        <w:rPr>
          <w:rFonts w:ascii="Avenir LT Std 55 Roman" w:hAnsi="Avenir LT Std 55 Roman" w:cs="Arial"/>
          <w:color w:val="000000" w:themeColor="text1"/>
          <w:sz w:val="20"/>
          <w:szCs w:val="20"/>
        </w:rPr>
        <w:t xml:space="preserve"> año de garantía sobre defectos de </w:t>
      </w:r>
      <w:r w:rsidR="00F647ED">
        <w:rPr>
          <w:rFonts w:ascii="Avenir LT Std 55 Roman" w:hAnsi="Avenir LT Std 55 Roman" w:cs="Arial"/>
          <w:color w:val="000000" w:themeColor="text1"/>
          <w:sz w:val="20"/>
          <w:szCs w:val="20"/>
        </w:rPr>
        <w:t>fábrica</w:t>
      </w:r>
      <w:r w:rsidR="00816E33">
        <w:rPr>
          <w:rFonts w:ascii="Avenir LT Std 55 Roman" w:hAnsi="Avenir LT Std 55 Roman" w:cs="Arial"/>
          <w:color w:val="000000" w:themeColor="text1"/>
          <w:sz w:val="20"/>
          <w:szCs w:val="20"/>
        </w:rPr>
        <w:t xml:space="preserve"> o fallas ocultas.</w:t>
      </w:r>
    </w:p>
    <w:p w:rsidR="00816E33" w:rsidRDefault="00816E33"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el caso de que los servicios que suministre infrinjan patentes y/o marcas registradas por terceros, libero de toda responsabilidad de carácter civil, penal, fiscal y de cualquier índole al “SEAPAL VALLARTA”.</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de esta licitación.</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caso de que mi representada presente información falsa, será causa de descalificación.</w:t>
      </w:r>
    </w:p>
    <w:p w:rsidR="003647CC" w:rsidRPr="00CA196B" w:rsidRDefault="003647CC" w:rsidP="003647CC">
      <w:pPr>
        <w:spacing w:line="264" w:lineRule="auto"/>
        <w:jc w:val="center"/>
        <w:rPr>
          <w:rFonts w:ascii="Avenir LT Std 55 Roman" w:hAnsi="Avenir LT Std 55 Roman" w:cs="Arial"/>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jc w:val="center"/>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Nombre y firma del Representante Legal</w:t>
      </w:r>
    </w:p>
    <w:p w:rsidR="003647CC" w:rsidRPr="00CA196B" w:rsidRDefault="003647CC" w:rsidP="00B779CA">
      <w:pPr>
        <w:spacing w:line="264" w:lineRule="auto"/>
        <w:jc w:val="center"/>
        <w:rPr>
          <w:rFonts w:ascii="Avenir LT Std 55 Roman" w:hAnsi="Avenir LT Std 55 Roman" w:cs="Arial"/>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s="Arial"/>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2</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“JUNTA ACLARATORIA”</w:t>
      </w:r>
    </w:p>
    <w:p w:rsidR="00A81987" w:rsidRPr="00CA196B" w:rsidRDefault="00A81987" w:rsidP="00A81987">
      <w:pPr>
        <w:spacing w:line="264" w:lineRule="auto"/>
        <w:jc w:val="center"/>
        <w:rPr>
          <w:rFonts w:ascii="Avenir LT Std 55 Roman" w:hAnsi="Avenir LT Std 55 Roman"/>
          <w:noProof/>
          <w:color w:val="000000" w:themeColor="text1"/>
          <w:sz w:val="20"/>
          <w:szCs w:val="20"/>
          <w:lang w:val="es-MX" w:eastAsia="es-MX"/>
        </w:rPr>
      </w:pPr>
    </w:p>
    <w:p w:rsidR="00B10D4C" w:rsidRPr="00CA196B" w:rsidRDefault="00B10D4C" w:rsidP="00B10D4C">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30/84773/2018</w:t>
      </w:r>
      <w:r w:rsidRPr="00CA196B">
        <w:rPr>
          <w:rFonts w:ascii="Avenir LT Std 55 Roman" w:hAnsi="Avenir LT Std 55 Roman"/>
          <w:noProof/>
          <w:color w:val="000000" w:themeColor="text1"/>
          <w:sz w:val="20"/>
          <w:lang w:eastAsia="es-MX"/>
        </w:rPr>
        <w:t>, PARA LA ADQUISICI</w:t>
      </w:r>
      <w:r>
        <w:rPr>
          <w:rFonts w:ascii="Avenir LT Std 55 Roman" w:hAnsi="Avenir LT Std 55 Roman"/>
          <w:noProof/>
          <w:color w:val="000000" w:themeColor="text1"/>
          <w:sz w:val="20"/>
          <w:lang w:eastAsia="es-MX"/>
        </w:rPr>
        <w:t>ON DE</w:t>
      </w:r>
      <w:r w:rsidRPr="00CA196B">
        <w:rPr>
          <w:rFonts w:ascii="Avenir LT Std 55 Roman" w:hAnsi="Avenir LT Std 55 Roman"/>
          <w:noProof/>
          <w:color w:val="000000" w:themeColor="text1"/>
          <w:sz w:val="20"/>
          <w:lang w:eastAsia="es-MX"/>
        </w:rPr>
        <w:t xml:space="preserve"> </w:t>
      </w:r>
      <w:r>
        <w:rPr>
          <w:rFonts w:ascii="Avenir LT Std 55 Roman" w:hAnsi="Avenir LT Std 55 Roman"/>
          <w:b/>
          <w:noProof/>
          <w:color w:val="000000" w:themeColor="text1"/>
          <w:sz w:val="20"/>
          <w:szCs w:val="32"/>
          <w:lang w:eastAsia="es-MX"/>
        </w:rPr>
        <w:t>PINTURAS VARIAS</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1B1D0E" w:rsidRDefault="001B1D0E" w:rsidP="001B1D0E">
      <w:pPr>
        <w:pStyle w:val="Textoindependiente"/>
        <w:spacing w:line="264" w:lineRule="auto"/>
        <w:rPr>
          <w:rFonts w:ascii="Avenir LT Std 55 Roman" w:hAnsi="Avenir LT Std 55 Roman"/>
          <w:b/>
          <w:noProof/>
          <w:color w:val="000000" w:themeColor="text1"/>
          <w:sz w:val="20"/>
          <w:szCs w:val="32"/>
          <w:lang w:eastAsia="es-MX"/>
        </w:rPr>
      </w:pPr>
    </w:p>
    <w:p w:rsidR="00B779CA" w:rsidRPr="00CA196B" w:rsidRDefault="00B779CA" w:rsidP="001B1D0E">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NOTAS ACLARATORIAS:</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Solo se aceptarán preguntas presentadas con este formato.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Las bases no estarán a discusión en la junta, el objetivo es EXCLUSIVAMENTE la  aclaración de las dudas formuladas en este documento.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732130">
        <w:rPr>
          <w:rFonts w:ascii="Avenir LT Std 55 Roman" w:hAnsi="Avenir LT Std 55 Roman"/>
          <w:color w:val="000000" w:themeColor="text1"/>
          <w:sz w:val="20"/>
          <w:szCs w:val="20"/>
        </w:rPr>
        <w:t>27 de Septiembre</w:t>
      </w:r>
      <w:r w:rsidR="0008269A">
        <w:rPr>
          <w:rFonts w:ascii="Avenir LT Std 55 Roman" w:hAnsi="Avenir LT Std 55 Roman"/>
          <w:color w:val="000000" w:themeColor="text1"/>
          <w:sz w:val="20"/>
          <w:szCs w:val="20"/>
        </w:rPr>
        <w:t xml:space="preserve"> del 2018</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CA196B" w:rsidTr="00F77FBE">
        <w:trPr>
          <w:cantSplit/>
        </w:trPr>
        <w:tc>
          <w:tcPr>
            <w:tcW w:w="5000" w:type="pct"/>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NOTA: Favor de llenar a </w:t>
            </w:r>
            <w:r w:rsidRPr="00CA196B">
              <w:rPr>
                <w:rFonts w:ascii="Avenir LT Std 55 Roman" w:hAnsi="Avenir LT Std 55 Roman" w:cs="Arial"/>
                <w:color w:val="000000" w:themeColor="text1"/>
                <w:sz w:val="20"/>
                <w:szCs w:val="20"/>
                <w:u w:val="single"/>
              </w:rPr>
              <w:t>MÁQUINA</w:t>
            </w:r>
            <w:r w:rsidRPr="00CA196B">
              <w:rPr>
                <w:rFonts w:ascii="Avenir LT Std 55 Roman" w:hAnsi="Avenir LT Std 55 Roman" w:cs="Arial"/>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o en </w:t>
            </w:r>
            <w:r w:rsidRPr="00CA196B">
              <w:rPr>
                <w:rFonts w:ascii="Avenir LT Std 55 Roman" w:hAnsi="Avenir LT Std 55 Roman" w:cs="Arial"/>
                <w:caps/>
                <w:color w:val="000000" w:themeColor="text1"/>
                <w:sz w:val="20"/>
                <w:szCs w:val="20"/>
                <w:u w:val="single"/>
              </w:rPr>
              <w:t xml:space="preserve">computadora </w:t>
            </w:r>
          </w:p>
        </w:tc>
      </w:tr>
      <w:tr w:rsidR="003647CC" w:rsidRPr="00CA196B" w:rsidTr="00F77FBE">
        <w:trPr>
          <w:cantSplit/>
          <w:trHeight w:val="140"/>
        </w:trPr>
        <w:tc>
          <w:tcPr>
            <w:tcW w:w="5000" w:type="pct"/>
            <w:tcBorders>
              <w:bottom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3</w:t>
      </w:r>
    </w:p>
    <w:p w:rsidR="00A81987" w:rsidRPr="00CA196B" w:rsidRDefault="003647CC" w:rsidP="00A81987">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color w:val="000000" w:themeColor="text1"/>
          <w:sz w:val="20"/>
          <w:szCs w:val="20"/>
        </w:rPr>
        <w:t>“CARTA DE PROPOSICIÓN”</w:t>
      </w:r>
    </w:p>
    <w:p w:rsidR="00B10D4C" w:rsidRPr="00CA196B" w:rsidRDefault="00B10D4C" w:rsidP="00B10D4C">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30/84773/2018</w:t>
      </w:r>
      <w:r w:rsidRPr="00CA196B">
        <w:rPr>
          <w:rFonts w:ascii="Avenir LT Std 55 Roman" w:hAnsi="Avenir LT Std 55 Roman"/>
          <w:noProof/>
          <w:color w:val="000000" w:themeColor="text1"/>
          <w:sz w:val="20"/>
          <w:lang w:eastAsia="es-MX"/>
        </w:rPr>
        <w:t>, PARA LA ADQUISICI</w:t>
      </w:r>
      <w:r>
        <w:rPr>
          <w:rFonts w:ascii="Avenir LT Std 55 Roman" w:hAnsi="Avenir LT Std 55 Roman"/>
          <w:noProof/>
          <w:color w:val="000000" w:themeColor="text1"/>
          <w:sz w:val="20"/>
          <w:lang w:eastAsia="es-MX"/>
        </w:rPr>
        <w:t>ON DE</w:t>
      </w:r>
      <w:r w:rsidRPr="00CA196B">
        <w:rPr>
          <w:rFonts w:ascii="Avenir LT Std 55 Roman" w:hAnsi="Avenir LT Std 55 Roman"/>
          <w:noProof/>
          <w:color w:val="000000" w:themeColor="text1"/>
          <w:sz w:val="20"/>
          <w:lang w:eastAsia="es-MX"/>
        </w:rPr>
        <w:t xml:space="preserve"> </w:t>
      </w:r>
      <w:r>
        <w:rPr>
          <w:rFonts w:ascii="Avenir LT Std 55 Roman" w:hAnsi="Avenir LT Std 55 Roman"/>
          <w:b/>
          <w:noProof/>
          <w:color w:val="000000" w:themeColor="text1"/>
          <w:sz w:val="20"/>
          <w:szCs w:val="32"/>
          <w:lang w:eastAsia="es-MX"/>
        </w:rPr>
        <w:t>PINTURAS VARIAS</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87347" w:rsidRPr="00CA196B" w:rsidRDefault="00C87347" w:rsidP="00C87347">
      <w:pPr>
        <w:pStyle w:val="Textoindependiente"/>
        <w:spacing w:line="264" w:lineRule="auto"/>
        <w:rPr>
          <w:rFonts w:ascii="Avenir LT Std 55 Roman" w:hAnsi="Avenir LT Std 55 Roman"/>
          <w:b/>
          <w:noProof/>
          <w:color w:val="000000" w:themeColor="text1"/>
          <w:szCs w:val="32"/>
          <w:lang w:eastAsia="es-MX"/>
        </w:rPr>
      </w:pPr>
    </w:p>
    <w:p w:rsidR="00A81987" w:rsidRPr="00C87347" w:rsidRDefault="00A81987" w:rsidP="003647CC">
      <w:pPr>
        <w:spacing w:line="264" w:lineRule="auto"/>
        <w:jc w:val="both"/>
        <w:rPr>
          <w:rFonts w:ascii="Avenir LT Std 55 Roman" w:hAnsi="Avenir LT Std 55 Roman"/>
          <w:b/>
          <w:color w:val="000000" w:themeColor="text1"/>
          <w:sz w:val="20"/>
          <w:szCs w:val="20"/>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Me refiero a mi participación en el___________________, relativo a la adquisición de un________.</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Yo, nombre en mi calidad de Representante Legal de “PARTICIPANTE” manifiesto bajo protesta de decir verdad que:</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1. Hemos leído, revisado y analizado con detalle las bases y anexos del presente concurso, proporcionados por la “CONVOCANTE”, estando totalmente de acuerdo.</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9D39B2" w:rsidRDefault="003647CC" w:rsidP="003647CC">
      <w:pPr>
        <w:spacing w:line="264" w:lineRule="auto"/>
        <w:jc w:val="both"/>
        <w:rPr>
          <w:rFonts w:ascii="Avenir LT Std 55 Roman" w:hAnsi="Avenir LT Std 55 Roman"/>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sz w:val="20"/>
          <w:szCs w:val="20"/>
        </w:rPr>
        <w:t xml:space="preserve">4. Si resultamos favorecidos en el presente concurso, nos comprometemos a firmar el contrato </w:t>
      </w:r>
      <w:r w:rsidRPr="00CA196B">
        <w:rPr>
          <w:rFonts w:ascii="Avenir LT Std 55 Roman" w:hAnsi="Avenir LT Std 55 Roman"/>
          <w:color w:val="000000" w:themeColor="text1"/>
          <w:sz w:val="20"/>
          <w:szCs w:val="20"/>
        </w:rPr>
        <w:t xml:space="preserve">respectivo dentro de los 10 días hábiles siguientes contados a partir de la notificación de la Resolución de Adjudicación y a entregar la garantía correspondiente dentro del término señalado en las bases del presente concurso. </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5. Mi representada, no se encuentra en ninguno de los supuestos del artículo 52 de la </w:t>
      </w:r>
      <w:r w:rsidRPr="00CA196B">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CA196B"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A81987">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4</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“ACREDITACIÓN”</w:t>
      </w:r>
    </w:p>
    <w:p w:rsidR="00B10D4C" w:rsidRPr="00CA196B" w:rsidRDefault="00B10D4C" w:rsidP="00B10D4C">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30/84773/2018</w:t>
      </w:r>
      <w:r w:rsidRPr="00CA196B">
        <w:rPr>
          <w:rFonts w:ascii="Avenir LT Std 55 Roman" w:hAnsi="Avenir LT Std 55 Roman"/>
          <w:noProof/>
          <w:color w:val="000000" w:themeColor="text1"/>
          <w:sz w:val="20"/>
          <w:lang w:eastAsia="es-MX"/>
        </w:rPr>
        <w:t>, PARA LA ADQUISICI</w:t>
      </w:r>
      <w:r>
        <w:rPr>
          <w:rFonts w:ascii="Avenir LT Std 55 Roman" w:hAnsi="Avenir LT Std 55 Roman"/>
          <w:noProof/>
          <w:color w:val="000000" w:themeColor="text1"/>
          <w:sz w:val="20"/>
          <w:lang w:eastAsia="es-MX"/>
        </w:rPr>
        <w:t>ON DE</w:t>
      </w:r>
      <w:r w:rsidRPr="00CA196B">
        <w:rPr>
          <w:rFonts w:ascii="Avenir LT Std 55 Roman" w:hAnsi="Avenir LT Std 55 Roman"/>
          <w:noProof/>
          <w:color w:val="000000" w:themeColor="text1"/>
          <w:sz w:val="20"/>
          <w:lang w:eastAsia="es-MX"/>
        </w:rPr>
        <w:t xml:space="preserve"> </w:t>
      </w:r>
      <w:r>
        <w:rPr>
          <w:rFonts w:ascii="Avenir LT Std 55 Roman" w:hAnsi="Avenir LT Std 55 Roman"/>
          <w:b/>
          <w:noProof/>
          <w:color w:val="000000" w:themeColor="text1"/>
          <w:sz w:val="20"/>
          <w:szCs w:val="32"/>
          <w:lang w:eastAsia="es-MX"/>
        </w:rPr>
        <w:t>PINTURAS VARIAS</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87347" w:rsidRPr="00CA196B" w:rsidRDefault="00C87347" w:rsidP="00C87347">
      <w:pPr>
        <w:pStyle w:val="Textoindependiente"/>
        <w:spacing w:line="264" w:lineRule="auto"/>
        <w:rPr>
          <w:rFonts w:ascii="Avenir LT Std 55 Roman" w:hAnsi="Avenir LT Std 55 Roman"/>
          <w:b/>
          <w:noProof/>
          <w:color w:val="000000" w:themeColor="text1"/>
          <w:szCs w:val="32"/>
          <w:lang w:eastAsia="es-MX"/>
        </w:rPr>
      </w:pP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Arial"/>
          <w:color w:val="000000" w:themeColor="text1"/>
          <w:sz w:val="20"/>
          <w:szCs w:val="20"/>
        </w:rPr>
        <w:t>Yo, ((</w:t>
      </w:r>
      <w:r w:rsidRPr="00CA196B">
        <w:rPr>
          <w:rFonts w:ascii="Avenir LT Std 55 Roman" w:hAnsi="Avenir LT Std 55 Roman" w:cs="Arial"/>
          <w:color w:val="000000" w:themeColor="text1"/>
          <w:sz w:val="20"/>
          <w:szCs w:val="20"/>
          <w:u w:val="single"/>
        </w:rPr>
        <w:t>Nombre del Representante Legal),</w:t>
      </w:r>
      <w:r w:rsidRPr="00CA196B">
        <w:rPr>
          <w:rFonts w:ascii="Avenir LT Std 55 Roman" w:hAnsi="Avenir LT Std 55 Roman" w:cs="Arial"/>
          <w:color w:val="000000" w:themeColor="text1"/>
          <w:sz w:val="20"/>
          <w:szCs w:val="20"/>
        </w:rPr>
        <w:t xml:space="preserve"> manifiesto </w:t>
      </w:r>
      <w:r w:rsidRPr="00CA196B">
        <w:rPr>
          <w:rFonts w:ascii="Avenir LT Std 55 Roman" w:hAnsi="Avenir LT Std 55 Roman" w:cs="Arial"/>
          <w:b/>
          <w:smallCaps/>
          <w:color w:val="000000" w:themeColor="text1"/>
          <w:sz w:val="20"/>
          <w:szCs w:val="20"/>
        </w:rPr>
        <w:t>bajo protesta de decir verdad</w:t>
      </w:r>
      <w:r w:rsidRPr="00CA196B">
        <w:rPr>
          <w:rFonts w:ascii="Avenir LT Std 55 Roman" w:hAnsi="Avenir LT Std 55 Roman" w:cs="Arial"/>
          <w:smallCaps/>
          <w:color w:val="000000" w:themeColor="text1"/>
          <w:sz w:val="20"/>
          <w:szCs w:val="20"/>
        </w:rPr>
        <w:t xml:space="preserve">, </w:t>
      </w:r>
      <w:r w:rsidRPr="00CA196B">
        <w:rPr>
          <w:rFonts w:ascii="Avenir LT Std 55 Roman" w:hAnsi="Avenir LT Std 55 Roman" w:cs="Arial"/>
          <w:color w:val="000000" w:themeColor="text1"/>
          <w:sz w:val="20"/>
          <w:szCs w:val="20"/>
        </w:rPr>
        <w:t>que los datos aquí asentados son ciertos y han sido debidamente verificados, así como que cuento con facultades suficientes para suscribir la propuesta del presente concurso, a nombre y representación de (</w:t>
      </w:r>
      <w:r w:rsidRPr="00CA196B">
        <w:rPr>
          <w:rFonts w:ascii="Avenir LT Std 55 Roman" w:hAnsi="Avenir LT Std 55 Roman" w:cs="Arial"/>
          <w:b/>
          <w:bCs/>
          <w:color w:val="000000" w:themeColor="text1"/>
          <w:sz w:val="20"/>
          <w:szCs w:val="20"/>
          <w:u w:val="single"/>
        </w:rPr>
        <w:t>“NOMBRE DE LA EMPRESA”</w:t>
      </w:r>
      <w:r w:rsidRPr="00CA196B">
        <w:rPr>
          <w:rFonts w:ascii="Avenir LT Std 55 Roman" w:hAnsi="Avenir LT Std 55 Roman" w:cs="Arial"/>
          <w:color w:val="000000" w:themeColor="text1"/>
          <w:sz w:val="20"/>
          <w:szCs w:val="20"/>
        </w:rPr>
        <w:t>), por lo que en caso de</w:t>
      </w:r>
      <w:r w:rsidRPr="00CA196B">
        <w:rPr>
          <w:rFonts w:ascii="Avenir LT Std 55 Roman" w:hAnsi="Avenir LT Std 55 Roman" w:cs="Arial"/>
          <w:b/>
          <w:color w:val="000000" w:themeColor="text1"/>
          <w:sz w:val="20"/>
          <w:szCs w:val="20"/>
        </w:rPr>
        <w:t xml:space="preserve"> falsear</w:t>
      </w:r>
      <w:r w:rsidRPr="00CA196B">
        <w:rPr>
          <w:rFonts w:ascii="Avenir LT Std 55 Roman" w:hAnsi="Avenir LT Std 55 Roman" w:cs="Arial"/>
          <w:color w:val="000000" w:themeColor="text1"/>
          <w:sz w:val="20"/>
          <w:szCs w:val="20"/>
        </w:rPr>
        <w:t xml:space="preserve"> los documentos </w:t>
      </w:r>
      <w:r w:rsidRPr="00CA196B">
        <w:rPr>
          <w:rFonts w:ascii="Avenir LT Std 55 Roman" w:hAnsi="Avenir LT Std 55 Roman" w:cs="Arial"/>
          <w:b/>
          <w:color w:val="000000" w:themeColor="text1"/>
          <w:sz w:val="20"/>
          <w:szCs w:val="20"/>
        </w:rPr>
        <w:t xml:space="preserve">acepto que se apliquen </w:t>
      </w:r>
      <w:r w:rsidRPr="00CA196B">
        <w:rPr>
          <w:rFonts w:ascii="Avenir LT Std 55 Roman" w:hAnsi="Avenir LT Std 55 Roman" w:cs="Arial"/>
          <w:color w:val="000000" w:themeColor="text1"/>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CA196B" w:rsidRDefault="003647CC" w:rsidP="003647CC">
      <w:pPr>
        <w:spacing w:line="264" w:lineRule="auto"/>
        <w:jc w:val="both"/>
        <w:rPr>
          <w:rFonts w:ascii="Avenir LT Std 55 Roman" w:hAnsi="Avenir LT Std 55 Roman" w:cs="Arial"/>
          <w:color w:val="000000" w:themeColor="text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Participante:</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No. de Registro del Padrón de Proveedores de Bienes y Servicios del Gobierno de Jalisco: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caso de contar con él</w:t>
            </w:r>
            <w:r w:rsidRPr="00CA196B">
              <w:rPr>
                <w:rFonts w:ascii="Avenir LT Std 55 Roman" w:hAnsi="Avenir LT Std 55 Roman" w:cs="Arial"/>
                <w:color w:val="000000" w:themeColor="text1"/>
                <w:sz w:val="20"/>
                <w:szCs w:val="20"/>
              </w:rPr>
              <w:t>)</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 Registro en el Sistema de Información Empresarial Mexicano (SIEM):</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del Registro Federal de Contribuyentes:</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Domicilio: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Calle, Número exterior-interior, Colonia, Código Postal</w:t>
            </w:r>
            <w:r w:rsidRPr="00CA196B">
              <w:rPr>
                <w:rFonts w:ascii="Avenir LT Std 55 Roman" w:hAnsi="Avenir LT Std 55 Roman" w:cs="Arial"/>
                <w:color w:val="000000" w:themeColor="text1"/>
                <w:sz w:val="20"/>
                <w:szCs w:val="20"/>
              </w:rPr>
              <w:t>)</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Municipio o Delegación:</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Entidad Federativa:</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Teléfono (s):</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Fax:</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Correo Electrónico:</w:t>
            </w:r>
          </w:p>
        </w:tc>
      </w:tr>
      <w:tr w:rsidR="003647CC" w:rsidRPr="00CA196B" w:rsidTr="00F77FBE">
        <w:trPr>
          <w:cantSplit/>
          <w:trHeight w:val="232"/>
        </w:trPr>
        <w:tc>
          <w:tcPr>
            <w:tcW w:w="5000" w:type="pct"/>
            <w:gridSpan w:val="3"/>
            <w:tcBorders>
              <w:left w:val="nil"/>
              <w:right w:val="nil"/>
            </w:tcBorders>
            <w:shd w:val="clear" w:color="auto" w:fill="000000"/>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p>
        </w:tc>
      </w:tr>
      <w:tr w:rsidR="003647CC" w:rsidRPr="00CA196B" w:rsidTr="00F77FBE">
        <w:trPr>
          <w:cantSplit/>
          <w:trHeight w:val="2436"/>
        </w:trPr>
        <w:tc>
          <w:tcPr>
            <w:tcW w:w="5000" w:type="pct"/>
            <w:gridSpan w:val="3"/>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Para Personas Jurídicas: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Número de Escritura Pública: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la que consta su Acta Constitutiva y sus modificaciones</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 xml:space="preserve"> si las hubiera</w:t>
            </w:r>
            <w:r w:rsidRPr="00CA196B">
              <w:rPr>
                <w:rFonts w:ascii="Avenir LT Std 55 Roman" w:hAnsi="Avenir LT Std 55 Roman" w:cs="Arial"/>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y lugar de expedición:</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 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Libro: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NOTA: En caso de que hubiere modificaciones </w:t>
            </w:r>
            <w:r w:rsidRPr="00CA196B">
              <w:rPr>
                <w:rFonts w:ascii="Avenir LT Std 55 Roman" w:hAnsi="Avenir LT Std 55 Roman" w:cs="Arial"/>
                <w:b/>
                <w:color w:val="000000" w:themeColor="text1"/>
                <w:sz w:val="20"/>
                <w:szCs w:val="20"/>
              </w:rPr>
              <w:t xml:space="preserve">relevantes </w:t>
            </w:r>
            <w:r w:rsidRPr="00CA196B">
              <w:rPr>
                <w:rFonts w:ascii="Avenir LT Std 55 Roman" w:hAnsi="Avenir LT Std 55 Roman" w:cs="Arial"/>
                <w:color w:val="000000" w:themeColor="text1"/>
                <w:sz w:val="20"/>
                <w:szCs w:val="20"/>
              </w:rPr>
              <w:t>al Acta Constitutiva (cambio de razón social, de domicilio fiscal, de giro o actividad, etc.), deberá mencionar los datos anteriores que correspondan a dicha modificación y la referencia de la causa de la misma.</w:t>
            </w: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p>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Únicamente  para Personas Físicas: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Número de folio de la Credencial para Votar:</w:t>
            </w:r>
          </w:p>
        </w:tc>
      </w:tr>
      <w:tr w:rsidR="003647CC" w:rsidRPr="00CA196B" w:rsidTr="00F77FBE">
        <w:trPr>
          <w:cantSplit/>
          <w:trHeight w:val="332"/>
        </w:trPr>
        <w:tc>
          <w:tcPr>
            <w:tcW w:w="5000" w:type="pct"/>
            <w:gridSpan w:val="3"/>
            <w:tcBorders>
              <w:left w:val="nil"/>
              <w:right w:val="nil"/>
            </w:tcBorders>
            <w:shd w:val="clear" w:color="auto" w:fill="000000"/>
            <w:textDirection w:val="btLr"/>
            <w:vAlign w:val="center"/>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113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color w:val="000000" w:themeColor="text1"/>
                <w:w w:val="200"/>
                <w:sz w:val="20"/>
                <w:szCs w:val="20"/>
              </w:rPr>
            </w:pPr>
            <w:r w:rsidRPr="00CA196B">
              <w:rPr>
                <w:rFonts w:ascii="Avenir LT Std 55 Roman" w:hAnsi="Avenir LT Std 55 Roman" w:cs="Arial"/>
                <w:b/>
                <w:color w:val="000000" w:themeColor="text1"/>
                <w:w w:val="200"/>
                <w:sz w:val="20"/>
                <w:szCs w:val="20"/>
              </w:rPr>
              <w:t>P O D E R</w:t>
            </w:r>
          </w:p>
        </w:tc>
        <w:tc>
          <w:tcPr>
            <w:tcW w:w="4869"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i/>
                <w:color w:val="000000" w:themeColor="text1"/>
                <w:sz w:val="20"/>
                <w:szCs w:val="20"/>
              </w:rPr>
              <w:t xml:space="preserve">Para Personas Físicas o Jurídicas que comparezcan a través de Apoderado, con </w:t>
            </w:r>
            <w:r w:rsidRPr="00CA196B">
              <w:rPr>
                <w:rFonts w:ascii="Avenir LT Std 55 Roman" w:hAnsi="Avenir LT Std 55 Roman" w:cs="Arial"/>
                <w:b/>
                <w:i/>
                <w:color w:val="000000" w:themeColor="text1"/>
                <w:sz w:val="20"/>
                <w:szCs w:val="20"/>
              </w:rPr>
              <w:t>Poder</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General</w:t>
            </w:r>
            <w:r w:rsidRPr="00CA196B">
              <w:rPr>
                <w:rFonts w:ascii="Avenir LT Std 55 Roman" w:hAnsi="Avenir LT Std 55 Roman" w:cs="Arial"/>
                <w:i/>
                <w:color w:val="000000" w:themeColor="text1"/>
                <w:sz w:val="20"/>
                <w:szCs w:val="20"/>
              </w:rPr>
              <w:t xml:space="preserve"> o </w:t>
            </w:r>
            <w:r w:rsidRPr="00CA196B">
              <w:rPr>
                <w:rFonts w:ascii="Avenir LT Std 55 Roman" w:hAnsi="Avenir LT Std 55 Roman" w:cs="Arial"/>
                <w:b/>
                <w:i/>
                <w:color w:val="000000" w:themeColor="text1"/>
                <w:sz w:val="20"/>
                <w:szCs w:val="20"/>
              </w:rPr>
              <w:t>Especial</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para Actos de Administración o de Dominio</w:t>
            </w:r>
            <w:r w:rsidRPr="00CA196B">
              <w:rPr>
                <w:rFonts w:ascii="Avenir LT Std 55 Roman" w:hAnsi="Avenir LT Std 55 Roman" w:cs="Arial"/>
                <w:i/>
                <w:color w:val="000000" w:themeColor="text1"/>
                <w:sz w:val="20"/>
                <w:szCs w:val="20"/>
              </w:rPr>
              <w:t>, que les faculte para comparecer al concurso y a la firma del contrato que resulte del mismo: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color w:val="000000" w:themeColor="text1"/>
                <w:sz w:val="20"/>
                <w:szCs w:val="20"/>
              </w:rPr>
              <w:t>en caso de ser Personas Jurídica y el poder se otorgue en la escritura del acta constitutiva, manifestarlo en este cuadro)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Número de Escritura Pública:</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Tipo de poder:</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Libro: </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Lugar y fecha de expedición:</w:t>
            </w:r>
          </w:p>
        </w:tc>
      </w:tr>
      <w:tr w:rsidR="003647CC" w:rsidRPr="00CA196B" w:rsidTr="00F77FBE">
        <w:trPr>
          <w:cantSplit/>
          <w:trHeight w:val="64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b/>
                <w:color w:val="000000" w:themeColor="text1"/>
                <w:w w:val="200"/>
                <w:sz w:val="20"/>
                <w:szCs w:val="20"/>
              </w:rPr>
            </w:pPr>
          </w:p>
        </w:tc>
        <w:tc>
          <w:tcPr>
            <w:tcW w:w="4869" w:type="pct"/>
            <w:gridSpan w:val="2"/>
          </w:tcPr>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Clasificación de la empresa</w:t>
            </w:r>
            <w:r w:rsidRPr="00CA196B">
              <w:rPr>
                <w:rFonts w:ascii="Avenir LT Std 55 Roman" w:hAnsi="Avenir LT Std 55 Roman" w:cs="Arial"/>
                <w:b/>
                <w:bCs/>
                <w:color w:val="000000" w:themeColor="text1"/>
                <w:sz w:val="20"/>
                <w:szCs w:val="20"/>
              </w:rPr>
              <w:t xml:space="preserve">: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MAGNITUD</w:t>
            </w:r>
            <w:r w:rsidRPr="00CA196B">
              <w:rPr>
                <w:rFonts w:ascii="Avenir LT Std 55 Roman" w:hAnsi="Avenir LT Std 55 Roman" w:cs="Arial"/>
                <w:b/>
                <w:bCs/>
                <w:color w:val="000000" w:themeColor="text1"/>
                <w:sz w:val="20"/>
                <w:szCs w:val="20"/>
              </w:rPr>
              <w:t>.-              Micro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Pequeña </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Mediana                 Grande</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7456" behindDoc="0" locked="0" layoutInCell="1" allowOverlap="1" wp14:anchorId="035E9177" wp14:editId="5DFF36D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0288" behindDoc="0" locked="0" layoutInCell="1" allowOverlap="1" wp14:anchorId="22E7507D" wp14:editId="1F078D5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1312" behindDoc="0" locked="0" layoutInCell="1" allowOverlap="1" wp14:anchorId="7FC6632C" wp14:editId="78D7990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2336" behindDoc="0" locked="0" layoutInCell="1" allowOverlap="1" wp14:anchorId="02158552" wp14:editId="0EA8590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4384" behindDoc="0" locked="0" layoutInCell="1" allowOverlap="1" wp14:anchorId="6B6D45C1" wp14:editId="5A19DB8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59264" behindDoc="0" locked="0" layoutInCell="1" allowOverlap="1" wp14:anchorId="2D07786D" wp14:editId="12A3B1C9">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CA196B">
              <w:rPr>
                <w:rFonts w:ascii="Avenir LT Std 55 Roman" w:hAnsi="Avenir LT Std 55 Roman" w:cs="Arial"/>
                <w:color w:val="000000" w:themeColor="text1"/>
                <w:sz w:val="20"/>
                <w:szCs w:val="20"/>
              </w:rPr>
              <w:t>TIPO</w:t>
            </w:r>
            <w:r w:rsidRPr="00CA196B">
              <w:rPr>
                <w:rFonts w:ascii="Avenir LT Std 55 Roman" w:hAnsi="Avenir LT Std 55 Roman" w:cs="Arial"/>
                <w:b/>
                <w:color w:val="000000" w:themeColor="text1"/>
                <w:sz w:val="20"/>
                <w:szCs w:val="20"/>
              </w:rPr>
              <w:t>:                    Comercializadora</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Productora</w:t>
            </w:r>
            <w:r w:rsidRPr="00CA196B">
              <w:rPr>
                <w:rFonts w:ascii="Avenir LT Std 55 Roman" w:hAnsi="Avenir LT Std 55 Roman" w:cs="Arial"/>
                <w:b/>
                <w:color w:val="000000" w:themeColor="text1"/>
                <w:sz w:val="20"/>
                <w:szCs w:val="20"/>
              </w:rPr>
              <w:t xml:space="preserve"> o Fabricante</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Servicio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5408" behindDoc="0" locked="0" layoutInCell="1" allowOverlap="1" wp14:anchorId="2CE82ABC" wp14:editId="61BC496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 xml:space="preserve">UBICACIÓN:         </w:t>
            </w:r>
            <w:r w:rsidRPr="00CA196B">
              <w:rPr>
                <w:rFonts w:ascii="Avenir LT Std 55 Roman" w:hAnsi="Avenir LT Std 55 Roman" w:cs="Arial"/>
                <w:b/>
                <w:color w:val="000000" w:themeColor="text1"/>
                <w:sz w:val="20"/>
                <w:szCs w:val="20"/>
              </w:rPr>
              <w:t>Municipal                L</w:t>
            </w:r>
            <w:r w:rsidRPr="00CA196B">
              <w:rPr>
                <w:rFonts w:ascii="Avenir LT Std 55 Roman" w:hAnsi="Avenir LT Std 55 Roman" w:cs="Arial"/>
                <w:b/>
                <w:bCs/>
                <w:color w:val="000000" w:themeColor="text1"/>
                <w:sz w:val="20"/>
                <w:szCs w:val="20"/>
              </w:rPr>
              <w:t>ocal</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b/>
                <w:bCs/>
                <w:color w:val="000000" w:themeColor="text1"/>
                <w:sz w:val="20"/>
                <w:szCs w:val="20"/>
              </w:rPr>
              <w:t>Nacional             Internacional</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3360" behindDoc="0" locked="0" layoutInCell="1" allowOverlap="1" wp14:anchorId="0F591631" wp14:editId="67B50F7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9504" behindDoc="0" locked="0" layoutInCell="1" allowOverlap="1" wp14:anchorId="28204FBC" wp14:editId="7A9F958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6432" behindDoc="0" locked="0" layoutInCell="1" allowOverlap="1" wp14:anchorId="5738E2D1" wp14:editId="3C62465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8480" behindDoc="0" locked="0" layoutInCell="1" allowOverlap="1" wp14:anchorId="213240D8" wp14:editId="1FEE56E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i/>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color w:val="000000" w:themeColor="text1"/>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pStyle w:val="Ttulo1"/>
        <w:spacing w:line="264" w:lineRule="auto"/>
        <w:jc w:val="both"/>
        <w:rPr>
          <w:rFonts w:ascii="Avenir LT Std 55 Roman" w:hAnsi="Avenir LT Std 55 Roman" w:cs="Arial"/>
          <w:color w:val="000000" w:themeColor="text1"/>
          <w:w w:val="200"/>
          <w:szCs w:val="24"/>
        </w:rPr>
      </w:pPr>
    </w:p>
    <w:p w:rsidR="003647CC" w:rsidRPr="00CA196B" w:rsidRDefault="003647CC" w:rsidP="003647CC">
      <w:pPr>
        <w:spacing w:line="264" w:lineRule="auto"/>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5</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TÉCNICA”</w:t>
      </w:r>
    </w:p>
    <w:p w:rsidR="00B10D4C" w:rsidRPr="00CA196B" w:rsidRDefault="00B10D4C" w:rsidP="00B10D4C">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30/84773/2018</w:t>
      </w:r>
      <w:r w:rsidRPr="00CA196B">
        <w:rPr>
          <w:rFonts w:ascii="Avenir LT Std 55 Roman" w:hAnsi="Avenir LT Std 55 Roman"/>
          <w:noProof/>
          <w:color w:val="000000" w:themeColor="text1"/>
          <w:sz w:val="20"/>
          <w:lang w:eastAsia="es-MX"/>
        </w:rPr>
        <w:t>, PARA LA ADQUISICI</w:t>
      </w:r>
      <w:r>
        <w:rPr>
          <w:rFonts w:ascii="Avenir LT Std 55 Roman" w:hAnsi="Avenir LT Std 55 Roman"/>
          <w:noProof/>
          <w:color w:val="000000" w:themeColor="text1"/>
          <w:sz w:val="20"/>
          <w:lang w:eastAsia="es-MX"/>
        </w:rPr>
        <w:t>ON DE</w:t>
      </w:r>
      <w:r w:rsidRPr="00CA196B">
        <w:rPr>
          <w:rFonts w:ascii="Avenir LT Std 55 Roman" w:hAnsi="Avenir LT Std 55 Roman"/>
          <w:noProof/>
          <w:color w:val="000000" w:themeColor="text1"/>
          <w:sz w:val="20"/>
          <w:lang w:eastAsia="es-MX"/>
        </w:rPr>
        <w:t xml:space="preserve"> </w:t>
      </w:r>
      <w:r>
        <w:rPr>
          <w:rFonts w:ascii="Avenir LT Std 55 Roman" w:hAnsi="Avenir LT Std 55 Roman"/>
          <w:b/>
          <w:noProof/>
          <w:color w:val="000000" w:themeColor="text1"/>
          <w:sz w:val="20"/>
          <w:szCs w:val="32"/>
          <w:lang w:eastAsia="es-MX"/>
        </w:rPr>
        <w:t>PINTURAS VARIAS</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D56845" w:rsidRPr="00CA196B" w:rsidRDefault="00D56845" w:rsidP="003647CC">
      <w:pPr>
        <w:spacing w:line="264" w:lineRule="auto"/>
        <w:jc w:val="both"/>
        <w:rPr>
          <w:rFonts w:ascii="Avenir LT Std 55 Roman" w:hAnsi="Avenir LT Std 55 Roman" w:cs="Arial"/>
          <w:b/>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867"/>
        <w:gridCol w:w="1818"/>
        <w:gridCol w:w="804"/>
        <w:gridCol w:w="1834"/>
        <w:gridCol w:w="2591"/>
      </w:tblGrid>
      <w:tr w:rsidR="003647CC" w:rsidRPr="00CA196B" w:rsidTr="00F77FBE">
        <w:trPr>
          <w:trHeight w:val="567"/>
        </w:trPr>
        <w:tc>
          <w:tcPr>
            <w:tcW w:w="504"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12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403"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470"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1679"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Yo </w:t>
      </w:r>
      <w:r w:rsidRPr="00CA196B">
        <w:rPr>
          <w:rFonts w:ascii="Avenir LT Std 55 Roman" w:hAnsi="Avenir LT Std 55 Roman" w:cs="Arial"/>
          <w:color w:val="000000" w:themeColor="text1"/>
          <w:sz w:val="20"/>
          <w:szCs w:val="20"/>
          <w:u w:val="single"/>
        </w:rPr>
        <w:t>Nombre</w:t>
      </w:r>
      <w:r w:rsidRPr="00CA196B">
        <w:rPr>
          <w:rFonts w:ascii="Avenir LT Std 55 Roman" w:hAnsi="Avenir LT Std 55 Roman" w:cs="Arial"/>
          <w:color w:val="000000" w:themeColor="text1"/>
          <w:sz w:val="20"/>
          <w:szCs w:val="20"/>
        </w:rPr>
        <w:t xml:space="preserve"> en mi calidad de Representante Legal de _________manifiesto </w:t>
      </w:r>
      <w:r w:rsidRPr="00CA196B">
        <w:rPr>
          <w:rFonts w:ascii="Avenir LT Std 55 Roman" w:hAnsi="Avenir LT Std 55 Roman" w:cs="Arial"/>
          <w:b/>
          <w:i/>
          <w:color w:val="000000" w:themeColor="text1"/>
          <w:sz w:val="20"/>
          <w:szCs w:val="20"/>
        </w:rPr>
        <w:t>bajo protesta de decir verdad</w:t>
      </w:r>
      <w:r w:rsidRPr="00CA196B">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9D39B2">
        <w:rPr>
          <w:rFonts w:ascii="Avenir LT Std 55 Roman" w:hAnsi="Avenir LT Std 55 Roman" w:cs="Arial"/>
          <w:color w:val="FF0000"/>
          <w:lang w:val="es-MX"/>
        </w:rPr>
        <w:br w:type="page"/>
      </w:r>
      <w:r w:rsidRPr="00CA196B">
        <w:rPr>
          <w:rFonts w:ascii="Avenir LT Std 55 Roman" w:hAnsi="Avenir LT Std 55 Roman"/>
          <w:b/>
          <w:color w:val="000000" w:themeColor="text1"/>
          <w:sz w:val="36"/>
          <w:szCs w:val="36"/>
        </w:rPr>
        <w:lastRenderedPageBreak/>
        <w:t>ANEXO 6</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ECONÓMICA”</w:t>
      </w:r>
    </w:p>
    <w:p w:rsidR="00B10D4C" w:rsidRPr="00CA196B" w:rsidRDefault="00B10D4C" w:rsidP="00B10D4C">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30/84773/2018</w:t>
      </w:r>
      <w:r w:rsidRPr="00CA196B">
        <w:rPr>
          <w:rFonts w:ascii="Avenir LT Std 55 Roman" w:hAnsi="Avenir LT Std 55 Roman"/>
          <w:noProof/>
          <w:color w:val="000000" w:themeColor="text1"/>
          <w:sz w:val="20"/>
          <w:lang w:eastAsia="es-MX"/>
        </w:rPr>
        <w:t>, PARA LA ADQUISICI</w:t>
      </w:r>
      <w:r>
        <w:rPr>
          <w:rFonts w:ascii="Avenir LT Std 55 Roman" w:hAnsi="Avenir LT Std 55 Roman"/>
          <w:noProof/>
          <w:color w:val="000000" w:themeColor="text1"/>
          <w:sz w:val="20"/>
          <w:lang w:eastAsia="es-MX"/>
        </w:rPr>
        <w:t>ON DE</w:t>
      </w:r>
      <w:r w:rsidRPr="00CA196B">
        <w:rPr>
          <w:rFonts w:ascii="Avenir LT Std 55 Roman" w:hAnsi="Avenir LT Std 55 Roman"/>
          <w:noProof/>
          <w:color w:val="000000" w:themeColor="text1"/>
          <w:sz w:val="20"/>
          <w:lang w:eastAsia="es-MX"/>
        </w:rPr>
        <w:t xml:space="preserve"> </w:t>
      </w:r>
      <w:r>
        <w:rPr>
          <w:rFonts w:ascii="Avenir LT Std 55 Roman" w:hAnsi="Avenir LT Std 55 Roman"/>
          <w:b/>
          <w:noProof/>
          <w:color w:val="000000" w:themeColor="text1"/>
          <w:sz w:val="20"/>
          <w:szCs w:val="32"/>
          <w:lang w:eastAsia="es-MX"/>
        </w:rPr>
        <w:t>PINTURAS VARIAS</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B10D4C" w:rsidRDefault="003647CC" w:rsidP="003647CC">
      <w:pPr>
        <w:spacing w:line="264" w:lineRule="auto"/>
        <w:jc w:val="both"/>
        <w:rPr>
          <w:rFonts w:ascii="Avenir LT Std 55 Roman" w:hAnsi="Avenir LT Std 55 Roman"/>
          <w:b/>
          <w:noProof/>
          <w:color w:val="000000" w:themeColor="text1"/>
          <w:sz w:val="20"/>
          <w:szCs w:val="32"/>
          <w:lang w:val="es-MX" w:eastAsia="es-MX"/>
        </w:rPr>
      </w:pPr>
    </w:p>
    <w:p w:rsidR="00B779CA" w:rsidRPr="00CA196B" w:rsidRDefault="00B779CA"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color w:val="000000" w:themeColor="text1"/>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8"/>
              <w:spacing w:line="264" w:lineRule="auto"/>
              <w:jc w:val="both"/>
              <w:rPr>
                <w:rFonts w:ascii="Avenir LT Std 55 Roman" w:hAnsi="Avenir LT Std 55 Roman" w:cs="Arial"/>
                <w:caps/>
                <w:color w:val="000000" w:themeColor="text1"/>
                <w:sz w:val="18"/>
                <w:szCs w:val="18"/>
              </w:rPr>
            </w:pPr>
            <w:r w:rsidRPr="00CA196B">
              <w:rPr>
                <w:rFonts w:ascii="Avenir LT Std 55 Roman" w:hAnsi="Avenir LT Std 55 Roman" w:cs="Arial"/>
                <w:caps/>
                <w:color w:val="000000" w:themeColor="text1"/>
                <w:sz w:val="18"/>
                <w:szCs w:val="18"/>
              </w:rPr>
              <w:t>TOTAL</w:t>
            </w: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Piedepgina"/>
              <w:tabs>
                <w:tab w:val="clear" w:pos="4419"/>
                <w:tab w:val="clear" w:pos="8838"/>
              </w:tabs>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cantSplit/>
          <w:jc w:val="center"/>
        </w:trPr>
        <w:tc>
          <w:tcPr>
            <w:tcW w:w="4261" w:type="pct"/>
            <w:gridSpan w:val="6"/>
            <w:tcBorders>
              <w:top w:val="single" w:sz="4" w:space="0" w:color="auto"/>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snapToGrid w:val="0"/>
                <w:color w:val="000000" w:themeColor="text1"/>
                <w:sz w:val="18"/>
                <w:szCs w:val="18"/>
              </w:rPr>
            </w:pPr>
            <w:r w:rsidRPr="00CA196B">
              <w:rPr>
                <w:rFonts w:ascii="Avenir LT Std 55 Roman" w:hAnsi="Avenir LT Std 55 Roman" w:cs="Arial"/>
                <w:b/>
                <w:snapToGrid w:val="0"/>
                <w:color w:val="000000" w:themeColor="text1"/>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bl>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NOTA: La cotización deberá incluir todos los costos involucrados.</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CANTIDAD CON LETRA:</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Declaro bajo protesta de decir verdad que los precios cotizados tienen una vigencia de 30</w:t>
      </w:r>
      <w:r w:rsidRPr="00CA196B">
        <w:rPr>
          <w:rFonts w:ascii="Avenir LT Std 55 Roman" w:hAnsi="Avenir LT Std 55 Roman" w:cs="Arial"/>
          <w:b/>
          <w:color w:val="000000" w:themeColor="text1"/>
          <w:sz w:val="20"/>
          <w:szCs w:val="20"/>
        </w:rPr>
        <w:t xml:space="preserve"> días naturales</w:t>
      </w:r>
      <w:r w:rsidRPr="00CA196B">
        <w:rPr>
          <w:rFonts w:ascii="Avenir LT Std 55 Roman" w:hAnsi="Avenir LT Std 55 Roman" w:cs="Arial"/>
          <w:color w:val="000000" w:themeColor="text1"/>
          <w:sz w:val="20"/>
          <w:szCs w:val="20"/>
        </w:rPr>
        <w:t xml:space="preserve"> contados a partir de la apertura de la propuesta económica y que son especiales a Gobierno, por lo cual son más bajos de los que rigen en el mercado.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Las cotizaciones deberán incluir todos los costos e impuestos involucrados, por lo que una vez presentada la propuesta no se aceptará ningún costo extra.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El precio ofertado estará vigente durante la vigencia del pedido o contrato.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esta licitación.</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C87347" w:rsidRPr="00CA196B" w:rsidRDefault="00C87347"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7</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“FIANZA”</w:t>
      </w:r>
    </w:p>
    <w:p w:rsidR="00B10D4C" w:rsidRPr="00CA196B" w:rsidRDefault="00B10D4C" w:rsidP="00B10D4C">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30/84773/2018</w:t>
      </w:r>
      <w:r w:rsidRPr="00CA196B">
        <w:rPr>
          <w:rFonts w:ascii="Avenir LT Std 55 Roman" w:hAnsi="Avenir LT Std 55 Roman"/>
          <w:noProof/>
          <w:color w:val="000000" w:themeColor="text1"/>
          <w:sz w:val="20"/>
          <w:lang w:eastAsia="es-MX"/>
        </w:rPr>
        <w:t>, PARA LA ADQUISICI</w:t>
      </w:r>
      <w:r>
        <w:rPr>
          <w:rFonts w:ascii="Avenir LT Std 55 Roman" w:hAnsi="Avenir LT Std 55 Roman"/>
          <w:noProof/>
          <w:color w:val="000000" w:themeColor="text1"/>
          <w:sz w:val="20"/>
          <w:lang w:eastAsia="es-MX"/>
        </w:rPr>
        <w:t>ON DE</w:t>
      </w:r>
      <w:r w:rsidRPr="00CA196B">
        <w:rPr>
          <w:rFonts w:ascii="Avenir LT Std 55 Roman" w:hAnsi="Avenir LT Std 55 Roman"/>
          <w:noProof/>
          <w:color w:val="000000" w:themeColor="text1"/>
          <w:sz w:val="20"/>
          <w:lang w:eastAsia="es-MX"/>
        </w:rPr>
        <w:t xml:space="preserve"> </w:t>
      </w:r>
      <w:r>
        <w:rPr>
          <w:rFonts w:ascii="Avenir LT Std 55 Roman" w:hAnsi="Avenir LT Std 55 Roman"/>
          <w:b/>
          <w:noProof/>
          <w:color w:val="000000" w:themeColor="text1"/>
          <w:sz w:val="20"/>
          <w:szCs w:val="32"/>
          <w:lang w:eastAsia="es-MX"/>
        </w:rPr>
        <w:t>PINTURAS VARIAS</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1B1D0E" w:rsidRPr="00CA196B" w:rsidRDefault="001B1D0E" w:rsidP="001B1D0E">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t>1.- TEXTO DE FIANZA DE CUMPLIMIENTO, REPARACIÓN DE DEFECTOS Y VICIOS OCULTOS:</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el fiel y exacto cumplimiento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todas y cada una de las obligaciones contraídas en 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Default="003647CC" w:rsidP="003647CC">
      <w:pPr>
        <w:spacing w:line="264" w:lineRule="auto"/>
        <w:jc w:val="center"/>
        <w:rPr>
          <w:rFonts w:ascii="Arial" w:hAnsi="Arial" w:cs="Arial"/>
          <w:b/>
          <w:color w:val="000000" w:themeColor="text1"/>
          <w:sz w:val="18"/>
          <w:szCs w:val="18"/>
        </w:rPr>
      </w:pPr>
    </w:p>
    <w:p w:rsidR="0008269A" w:rsidRPr="00CA196B" w:rsidRDefault="0008269A" w:rsidP="003647CC">
      <w:pPr>
        <w:spacing w:line="264" w:lineRule="auto"/>
        <w:jc w:val="center"/>
        <w:rPr>
          <w:rFonts w:ascii="Arial" w:hAnsi="Arial" w:cs="Arial"/>
          <w:b/>
          <w:color w:val="000000" w:themeColor="text1"/>
          <w:sz w:val="18"/>
          <w:szCs w:val="18"/>
        </w:rPr>
      </w:pPr>
    </w:p>
    <w:p w:rsidR="003647CC" w:rsidRPr="00CA196B" w:rsidRDefault="003647CC" w:rsidP="003647CC">
      <w:pPr>
        <w:spacing w:line="264" w:lineRule="auto"/>
        <w:jc w:val="center"/>
        <w:rPr>
          <w:rFonts w:ascii="Arial" w:hAnsi="Arial" w:cs="Arial"/>
          <w:b/>
          <w:color w:val="000000" w:themeColor="text1"/>
          <w:sz w:val="18"/>
          <w:szCs w:val="18"/>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lastRenderedPageBreak/>
        <w:t>2.- TEXTO DE FIANZA DE ANTICIPO:</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Default="003647CC" w:rsidP="003647CC">
      <w:pPr>
        <w:spacing w:line="264" w:lineRule="auto"/>
        <w:rPr>
          <w:color w:val="000000" w:themeColor="text1"/>
        </w:rPr>
      </w:pPr>
    </w:p>
    <w:p w:rsidR="00C87347" w:rsidRPr="00CA196B" w:rsidRDefault="00C87347" w:rsidP="003647CC">
      <w:pPr>
        <w:spacing w:line="264" w:lineRule="auto"/>
        <w:rPr>
          <w:color w:val="000000" w:themeColor="text1"/>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8</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“DECLARACIÓN DE INTEGRIDAD Y NO COLUSIÓN”</w:t>
      </w:r>
    </w:p>
    <w:p w:rsidR="00B10D4C" w:rsidRPr="00CA196B" w:rsidRDefault="00B10D4C" w:rsidP="00B10D4C">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30/84773/2018</w:t>
      </w:r>
      <w:r w:rsidRPr="00CA196B">
        <w:rPr>
          <w:rFonts w:ascii="Avenir LT Std 55 Roman" w:hAnsi="Avenir LT Std 55 Roman"/>
          <w:noProof/>
          <w:color w:val="000000" w:themeColor="text1"/>
          <w:sz w:val="20"/>
          <w:lang w:eastAsia="es-MX"/>
        </w:rPr>
        <w:t>, PARA LA ADQUISICI</w:t>
      </w:r>
      <w:r>
        <w:rPr>
          <w:rFonts w:ascii="Avenir LT Std 55 Roman" w:hAnsi="Avenir LT Std 55 Roman"/>
          <w:noProof/>
          <w:color w:val="000000" w:themeColor="text1"/>
          <w:sz w:val="20"/>
          <w:lang w:eastAsia="es-MX"/>
        </w:rPr>
        <w:t>ON DE</w:t>
      </w:r>
      <w:r w:rsidRPr="00CA196B">
        <w:rPr>
          <w:rFonts w:ascii="Avenir LT Std 55 Roman" w:hAnsi="Avenir LT Std 55 Roman"/>
          <w:noProof/>
          <w:color w:val="000000" w:themeColor="text1"/>
          <w:sz w:val="20"/>
          <w:lang w:eastAsia="es-MX"/>
        </w:rPr>
        <w:t xml:space="preserve"> </w:t>
      </w:r>
      <w:r>
        <w:rPr>
          <w:rFonts w:ascii="Avenir LT Std 55 Roman" w:hAnsi="Avenir LT Std 55 Roman"/>
          <w:b/>
          <w:noProof/>
          <w:color w:val="000000" w:themeColor="text1"/>
          <w:sz w:val="20"/>
          <w:szCs w:val="32"/>
          <w:lang w:eastAsia="es-MX"/>
        </w:rPr>
        <w:t>PINTURAS VARIAS</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B779CA" w:rsidRPr="00CA196B" w:rsidRDefault="00B779CA"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rial" w:eastAsia="SimSun" w:hAnsi="Arial" w:cs="Arial"/>
          <w:color w:val="000000" w:themeColor="text1"/>
          <w:sz w:val="18"/>
          <w:szCs w:val="18"/>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CA196B">
        <w:rPr>
          <w:rFonts w:ascii="Avenir LT Std 55 Roman" w:eastAsia="SimSun" w:hAnsi="Avenir LT Std 55 Roman" w:cs="Arial"/>
          <w:color w:val="000000" w:themeColor="text1"/>
          <w:sz w:val="20"/>
          <w:szCs w:val="20"/>
        </w:rPr>
        <w:t>(</w:t>
      </w:r>
      <w:r w:rsidRPr="00CA196B">
        <w:rPr>
          <w:rFonts w:ascii="Avenir LT Std 55 Roman" w:eastAsia="SimSun" w:hAnsi="Avenir LT Std 55 Roman" w:cs="Arial"/>
          <w:color w:val="000000" w:themeColor="text1"/>
          <w:sz w:val="20"/>
          <w:szCs w:val="20"/>
          <w:u w:val="single"/>
        </w:rPr>
        <w:t>NOMBRE DEL REPRESENTANTE LEGAL</w:t>
      </w:r>
      <w:r w:rsidRPr="00CA196B">
        <w:rPr>
          <w:rFonts w:ascii="Avenir LT Std 55 Roman" w:eastAsia="SimSun" w:hAnsi="Avenir LT Std 55 Roman" w:cs="Arial"/>
          <w:color w:val="000000" w:themeColor="text1"/>
          <w:sz w:val="20"/>
          <w:szCs w:val="20"/>
        </w:rPr>
        <w:t>) en mi carácter de representante legal de la (</w:t>
      </w:r>
      <w:r w:rsidRPr="00CA196B">
        <w:rPr>
          <w:rFonts w:ascii="Avenir LT Std 55 Roman" w:eastAsia="SimSun" w:hAnsi="Avenir LT Std 55 Roman" w:cs="Arial"/>
          <w:color w:val="000000" w:themeColor="text1"/>
          <w:sz w:val="20"/>
          <w:szCs w:val="20"/>
          <w:u w:val="single"/>
        </w:rPr>
        <w:t>NOMBRE O RAZÓN SOCIAL DEL LICITANTE</w:t>
      </w:r>
      <w:r w:rsidRPr="00CA196B">
        <w:rPr>
          <w:rFonts w:ascii="Avenir LT Std 55 Roman" w:eastAsia="SimSun" w:hAnsi="Avenir LT Std 55 Roman" w:cs="Arial"/>
          <w:color w:val="000000" w:themeColor="text1"/>
          <w:sz w:val="20"/>
          <w:szCs w:val="20"/>
        </w:rPr>
        <w:t>)</w:t>
      </w:r>
      <w:r w:rsidRPr="00CA196B">
        <w:rPr>
          <w:rFonts w:ascii="Avenir LT Std 55 Roman" w:hAnsi="Avenir LT Std 55 Roman" w:cs="Arial"/>
          <w:b/>
          <w:color w:val="000000" w:themeColor="text1"/>
          <w:sz w:val="20"/>
          <w:szCs w:val="20"/>
          <w:lang w:val="es-MX"/>
        </w:rPr>
        <w:t xml:space="preserve">, </w:t>
      </w:r>
      <w:r w:rsidRPr="00CA196B">
        <w:rPr>
          <w:rFonts w:ascii="Avenir LT Std 55 Roman" w:eastAsia="SimSun" w:hAnsi="Avenir LT Std 55 Roman" w:cs="Arial"/>
          <w:color w:val="000000" w:themeColor="text1"/>
          <w:sz w:val="20"/>
          <w:szCs w:val="20"/>
        </w:rPr>
        <w:t>manifiesto lo siguiente:</w:t>
      </w: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r w:rsidRPr="00CA196B">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CA196B"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after="160" w:line="259"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9</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“FORMATO DE CONTRATO”</w:t>
      </w:r>
    </w:p>
    <w:p w:rsidR="00B10D4C" w:rsidRPr="00CA196B" w:rsidRDefault="00B10D4C" w:rsidP="00B10D4C">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30/84773/2018</w:t>
      </w:r>
      <w:r w:rsidRPr="00CA196B">
        <w:rPr>
          <w:rFonts w:ascii="Avenir LT Std 55 Roman" w:hAnsi="Avenir LT Std 55 Roman"/>
          <w:noProof/>
          <w:color w:val="000000" w:themeColor="text1"/>
          <w:sz w:val="20"/>
          <w:lang w:eastAsia="es-MX"/>
        </w:rPr>
        <w:t>, PARA LA ADQUISICI</w:t>
      </w:r>
      <w:r>
        <w:rPr>
          <w:rFonts w:ascii="Avenir LT Std 55 Roman" w:hAnsi="Avenir LT Std 55 Roman"/>
          <w:noProof/>
          <w:color w:val="000000" w:themeColor="text1"/>
          <w:sz w:val="20"/>
          <w:lang w:eastAsia="es-MX"/>
        </w:rPr>
        <w:t>ON DE</w:t>
      </w:r>
      <w:r w:rsidRPr="00CA196B">
        <w:rPr>
          <w:rFonts w:ascii="Avenir LT Std 55 Roman" w:hAnsi="Avenir LT Std 55 Roman"/>
          <w:noProof/>
          <w:color w:val="000000" w:themeColor="text1"/>
          <w:sz w:val="20"/>
          <w:lang w:eastAsia="es-MX"/>
        </w:rPr>
        <w:t xml:space="preserve"> </w:t>
      </w:r>
      <w:r>
        <w:rPr>
          <w:rFonts w:ascii="Avenir LT Std 55 Roman" w:hAnsi="Avenir LT Std 55 Roman"/>
          <w:b/>
          <w:noProof/>
          <w:color w:val="000000" w:themeColor="text1"/>
          <w:sz w:val="20"/>
          <w:szCs w:val="32"/>
          <w:lang w:eastAsia="es-MX"/>
        </w:rPr>
        <w:t>PINTURAS VARIAS</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87347" w:rsidRPr="00CA196B" w:rsidRDefault="00C87347" w:rsidP="00C87347">
      <w:pPr>
        <w:pStyle w:val="Textoindependiente"/>
        <w:spacing w:line="264" w:lineRule="auto"/>
        <w:rPr>
          <w:rFonts w:ascii="Avenir LT Std 55 Roman" w:hAnsi="Avenir LT Std 55 Roman"/>
          <w:b/>
          <w:noProof/>
          <w:color w:val="000000" w:themeColor="text1"/>
          <w:szCs w:val="32"/>
          <w:lang w:eastAsia="es-MX"/>
        </w:rPr>
      </w:pPr>
      <w:bookmarkStart w:id="0" w:name="_GoBack"/>
      <w:bookmarkEnd w:id="0"/>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color w:val="000000" w:themeColor="text1"/>
          <w:sz w:val="20"/>
        </w:rPr>
        <w:t xml:space="preserve">CONTRATO DE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 xml:space="preserve"> SEAPAL </w:t>
      </w:r>
      <w:r w:rsidRPr="00CA196B">
        <w:rPr>
          <w:rFonts w:ascii="Avenir LT Std 55 Roman" w:hAnsi="Avenir LT Std 55 Roman" w:cs="Tahoma"/>
          <w:b/>
          <w:color w:val="000000" w:themeColor="text1"/>
          <w:sz w:val="20"/>
        </w:rPr>
        <w:t>XXXX</w:t>
      </w:r>
      <w:r w:rsidRPr="00CA196B">
        <w:rPr>
          <w:rFonts w:ascii="Avenir LT Std 55 Roman" w:hAnsi="Avenir LT Std 55 Roman"/>
          <w:color w:val="000000" w:themeColor="text1"/>
          <w:sz w:val="20"/>
        </w:rPr>
        <w:t xml:space="preserve"> que celebran por una parte el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CA196B">
        <w:rPr>
          <w:rFonts w:ascii="Avenir LT Std 55 Roman" w:hAnsi="Avenir LT Std 55 Roman"/>
          <w:b/>
          <w:color w:val="000000" w:themeColor="text1"/>
          <w:sz w:val="20"/>
        </w:rPr>
        <w:t>Sistema de los Servicios de Agua Potable, Drenaje y Alcantarillado de Puerto Vallarta</w:t>
      </w:r>
      <w:r w:rsidRPr="00CA196B">
        <w:rPr>
          <w:rFonts w:ascii="Avenir LT Std 55 Roman" w:hAnsi="Avenir LT Std 55 Roman"/>
          <w:color w:val="000000" w:themeColor="text1"/>
          <w:sz w:val="20"/>
        </w:rPr>
        <w:t>, persona jurídica a quien en lo sucesivo y para los efectos de este documento se le denominará “</w:t>
      </w:r>
      <w:r w:rsidRPr="00CA196B">
        <w:rPr>
          <w:rFonts w:ascii="Avenir LT Std 55 Roman" w:hAnsi="Avenir LT Std 55 Roman"/>
          <w:b/>
          <w:color w:val="000000" w:themeColor="text1"/>
          <w:sz w:val="20"/>
        </w:rPr>
        <w:t>SEAPAL VALLARTA”</w:t>
      </w:r>
      <w:r w:rsidRPr="00CA196B">
        <w:rPr>
          <w:rFonts w:ascii="Avenir LT Std 55 Roman" w:hAnsi="Avenir LT Std 55 Roman"/>
          <w:color w:val="000000" w:themeColor="text1"/>
          <w:sz w:val="20"/>
        </w:rPr>
        <w:t xml:space="preserve">; por otra parte, comparece el </w:t>
      </w:r>
      <w:r w:rsidRPr="00CA196B">
        <w:rPr>
          <w:rFonts w:ascii="Avenir LT Std 55 Roman" w:hAnsi="Avenir LT Std 55 Roman"/>
          <w:b/>
          <w:color w:val="000000" w:themeColor="text1"/>
          <w:sz w:val="20"/>
        </w:rPr>
        <w:t>C.</w:t>
      </w:r>
      <w:r w:rsidRPr="00CA196B">
        <w:rPr>
          <w:rFonts w:ascii="Avenir LT Std 55 Roman" w:hAnsi="Avenir LT Std 55 Roman" w:cs="Tahoma"/>
          <w:color w:val="000000" w:themeColor="text1"/>
          <w:sz w:val="20"/>
        </w:rPr>
        <w:t xml:space="preserv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en su carácter de Representante Legal de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a quien para los efectos de éste contrato se le denominará </w:t>
      </w:r>
      <w:r w:rsidRPr="00CA196B">
        <w:rPr>
          <w:rFonts w:ascii="Avenir LT Std 55 Roman" w:hAnsi="Avenir LT Std 55 Roman" w:cs="Tahoma"/>
          <w:b/>
          <w:color w:val="000000" w:themeColor="text1"/>
          <w:sz w:val="20"/>
        </w:rPr>
        <w:t xml:space="preserve">“EL ADJUDICADO”, </w:t>
      </w:r>
      <w:r w:rsidRPr="00CA196B">
        <w:rPr>
          <w:rFonts w:ascii="Avenir LT Std 55 Roman" w:hAnsi="Avenir LT Std 55 Roman" w:cs="Tahoma"/>
          <w:bCs/>
          <w:color w:val="000000" w:themeColor="text1"/>
          <w:sz w:val="20"/>
        </w:rPr>
        <w:t>ambas partes se sujetan a las siguientes decla</w:t>
      </w:r>
      <w:r w:rsidRPr="00CA196B">
        <w:rPr>
          <w:rFonts w:ascii="Avenir LT Std 55 Roman" w:hAnsi="Avenir LT Std 55 Roman" w:cs="Tahoma"/>
          <w:color w:val="000000" w:themeColor="text1"/>
          <w:sz w:val="20"/>
        </w:rPr>
        <w:t>raciones y cláusulas:</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 E C L A R A C I O N E 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w:t>
      </w:r>
      <w:r w:rsidRPr="00CA196B">
        <w:rPr>
          <w:rFonts w:ascii="Avenir LT Std 55 Roman" w:hAnsi="Avenir LT Std 55 Roman"/>
          <w:color w:val="000000" w:themeColor="text1"/>
          <w:sz w:val="20"/>
          <w:szCs w:val="20"/>
        </w:rPr>
        <w:t xml:space="preserve"> Declara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 el </w:t>
      </w:r>
      <w:r w:rsidRPr="00CA196B">
        <w:rPr>
          <w:rFonts w:ascii="Avenir LT Std 55 Roman" w:hAnsi="Avenir LT Std 55 Roman"/>
          <w:b/>
          <w:color w:val="000000" w:themeColor="text1"/>
          <w:sz w:val="20"/>
          <w:szCs w:val="20"/>
        </w:rPr>
        <w:t>Sistema de los Servicios de Agua Potable, Drenaje y Alcantarillado de Puerto Vallarta</w:t>
      </w:r>
      <w:r w:rsidRPr="00CA196B">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II.-</w:t>
      </w:r>
      <w:r w:rsidRPr="00CA196B">
        <w:rPr>
          <w:rFonts w:ascii="Avenir LT Std 55 Roman" w:hAnsi="Avenir LT Std 55 Roman"/>
          <w:color w:val="000000" w:themeColor="text1"/>
          <w:sz w:val="20"/>
          <w:szCs w:val="20"/>
        </w:rPr>
        <w:t xml:space="preserve">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b/>
          <w:color w:val="000000" w:themeColor="text1"/>
          <w:sz w:val="20"/>
          <w:szCs w:val="20"/>
        </w:rPr>
        <w:t>III.-</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manifiesta ser una empresa constituida bajo el amparo de las leyes mexicanas, como consta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igualmente señala que, la empresa que representa tiene por objeto social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que el Registro Federal de Contribuyentes de su representada es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con domicilio fiscal ubicado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w:t>
      </w:r>
      <w:r w:rsidRPr="00CA196B">
        <w:rPr>
          <w:rFonts w:ascii="Avenir LT Std 55 Roman" w:hAnsi="Avenir LT Std 55 Roman" w:cs="Tahoma"/>
          <w:color w:val="000000" w:themeColor="text1"/>
          <w:sz w:val="20"/>
          <w:szCs w:val="20"/>
        </w:rPr>
        <w:t xml:space="preserve"> El</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b/>
          <w:bCs/>
          <w:color w:val="000000" w:themeColor="text1"/>
          <w:sz w:val="20"/>
          <w:szCs w:val="20"/>
        </w:rPr>
        <w:t xml:space="preserve">C.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manifiesta ser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 lo acredita con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V.-</w:t>
      </w:r>
      <w:r w:rsidRPr="00CA196B">
        <w:rPr>
          <w:rFonts w:ascii="Avenir LT Std 55 Roman" w:hAnsi="Avenir LT Std 55 Roman" w:cs="Tahoma"/>
          <w:color w:val="000000" w:themeColor="text1"/>
          <w:sz w:val="20"/>
          <w:szCs w:val="20"/>
        </w:rPr>
        <w:t xml:space="preserve"> Manifiesta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que requiere el producto o mercancía que ofrece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referente 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w:t>
      </w:r>
      <w:r w:rsidRPr="00CA196B">
        <w:rPr>
          <w:rFonts w:ascii="Avenir LT Std 55 Roman" w:hAnsi="Avenir LT Std 55 Roman" w:cs="Tahoma"/>
          <w:bCs/>
          <w:color w:val="000000" w:themeColor="text1"/>
          <w:sz w:val="20"/>
          <w:szCs w:val="20"/>
        </w:rPr>
        <w:t xml:space="preserve"> a las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asimismo, manifiesta que se aprobó realizar dicha adquisición </w:t>
      </w:r>
      <w:r w:rsidRPr="00CA196B">
        <w:rPr>
          <w:rFonts w:ascii="Avenir LT Std 55 Roman" w:hAnsi="Avenir LT Std 55 Roman" w:cs="Tahoma"/>
          <w:bCs/>
          <w:iCs/>
          <w:color w:val="000000" w:themeColor="text1"/>
          <w:sz w:val="20"/>
          <w:szCs w:val="20"/>
        </w:rPr>
        <w:t xml:space="preserve">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celebrada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mediante </w:t>
      </w:r>
      <w:r w:rsidRPr="00CA196B">
        <w:rPr>
          <w:rFonts w:ascii="Avenir LT Std 55 Roman" w:hAnsi="Avenir LT Std 55 Roman" w:cs="Tahoma"/>
          <w:color w:val="000000" w:themeColor="text1"/>
          <w:sz w:val="20"/>
          <w:szCs w:val="20"/>
        </w:rPr>
        <w:t xml:space="preserve">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center"/>
        <w:rPr>
          <w:rFonts w:ascii="Avenir LT Std 55 Roman" w:hAnsi="Avenir LT Std 55 Roman" w:cs="Tahoma"/>
          <w:b/>
          <w:iCs/>
          <w:color w:val="000000" w:themeColor="text1"/>
          <w:sz w:val="20"/>
          <w:szCs w:val="20"/>
        </w:rPr>
      </w:pPr>
      <w:r w:rsidRPr="00CA196B">
        <w:rPr>
          <w:rFonts w:ascii="Avenir LT Std 55 Roman" w:hAnsi="Avenir LT Std 55 Roman" w:cs="Tahoma"/>
          <w:b/>
          <w:iCs/>
          <w:color w:val="000000" w:themeColor="text1"/>
          <w:sz w:val="20"/>
          <w:szCs w:val="20"/>
        </w:rPr>
        <w:t>C L A U S U L A 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PRIMERA</w:t>
      </w:r>
      <w:r w:rsidRPr="00CA196B">
        <w:rPr>
          <w:rFonts w:ascii="Avenir LT Std 55 Roman" w:hAnsi="Avenir LT Std 55 Roman" w:cs="Tahoma"/>
          <w:color w:val="000000" w:themeColor="text1"/>
          <w:sz w:val="20"/>
          <w:szCs w:val="20"/>
        </w:rPr>
        <w:t xml:space="preserve">.- El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contrata 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quien se obliga a realizar</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de acuerdo con las especificaciones al Anexo 1 de las Bases</w:t>
      </w:r>
      <w:r w:rsidRPr="00CA196B">
        <w:rPr>
          <w:rFonts w:ascii="Avenir LT Std 55 Roman" w:hAnsi="Avenir LT Std 55 Roman" w:cs="Tahoma"/>
          <w:bCs/>
          <w:color w:val="000000" w:themeColor="text1"/>
          <w:sz w:val="20"/>
          <w:szCs w:val="20"/>
        </w:rPr>
        <w:t xml:space="preserve"> de la 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documento que se anexa al presente contrato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fojas y </w:t>
      </w:r>
      <w:r w:rsidRPr="00CA196B">
        <w:rPr>
          <w:rFonts w:ascii="Avenir LT Std 55 Roman" w:hAnsi="Avenir LT Std 55 Roman" w:cs="Tahoma"/>
          <w:bCs/>
          <w:color w:val="000000" w:themeColor="text1"/>
          <w:sz w:val="20"/>
          <w:szCs w:val="20"/>
        </w:rPr>
        <w:t xml:space="preserve">a las especificaciones y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El precio pactado por el</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xml:space="preserve"> es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xml:space="preserve">, más el Impuesto al Valor Agregado que consiste en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lo cual da una cantidad de</w:t>
      </w:r>
      <w:r w:rsidRPr="00CA196B">
        <w:rPr>
          <w:rFonts w:ascii="Avenir LT Std 55 Roman" w:hAnsi="Avenir LT Std 55 Roman" w:cs="Tahoma"/>
          <w:b/>
          <w:color w:val="000000" w:themeColor="text1"/>
          <w:sz w:val="20"/>
          <w:szCs w:val="20"/>
        </w:rPr>
        <w:t xml:space="preserve"> $ XXXX IVA incluido; </w:t>
      </w:r>
      <w:r w:rsidRPr="00CA196B">
        <w:rPr>
          <w:rFonts w:ascii="Avenir LT Std 55 Roman" w:hAnsi="Avenir LT Std 55 Roman" w:cs="Tahoma"/>
          <w:bCs/>
          <w:color w:val="000000" w:themeColor="text1"/>
          <w:sz w:val="20"/>
          <w:szCs w:val="20"/>
        </w:rPr>
        <w:t>esto, de conformidad con el siguiente recuadro:</w:t>
      </w:r>
    </w:p>
    <w:p w:rsidR="003647CC" w:rsidRPr="00CA196B"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CA196B" w:rsidTr="00F77FBE">
        <w:trPr>
          <w:trHeight w:val="383"/>
        </w:trPr>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CANTIDAD</w:t>
            </w:r>
          </w:p>
        </w:tc>
        <w:tc>
          <w:tcPr>
            <w:tcW w:w="777"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PRECIO UNITARIO</w:t>
            </w:r>
          </w:p>
        </w:tc>
        <w:tc>
          <w:tcPr>
            <w:tcW w:w="908"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IMPORTE</w:t>
            </w:r>
          </w:p>
        </w:tc>
      </w:tr>
      <w:tr w:rsidR="003647CC" w:rsidRPr="00CA196B" w:rsidTr="00F77FBE">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908" w:type="pct"/>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SUB 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I.V.A.</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bl>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El producto deberá contener las siguientes especificaciones: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proporcionará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conformidad con las indicaciones que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color w:val="000000" w:themeColor="text1"/>
          <w:sz w:val="20"/>
          <w:szCs w:val="20"/>
        </w:rPr>
        <w:t xml:space="preserve">Todas las erogaciones por cumplimiento de este contrato que realice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serán de hasta una cantidad total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IVA incluido.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xml:space="preserve">. </w:t>
      </w: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libera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TERCERA.-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CA196B">
        <w:rPr>
          <w:rFonts w:ascii="Avenir LT Std 55 Roman" w:hAnsi="Avenir LT Std 55 Roman" w:cs="Tahoma"/>
          <w:b/>
          <w:color w:val="000000" w:themeColor="text1"/>
          <w:sz w:val="20"/>
          <w:szCs w:val="20"/>
        </w:rPr>
        <w:t>“</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 xml:space="preserve">El producto se suministrara de conformidad con las especificaciones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Arial"/>
          <w:b/>
          <w:bCs/>
          <w:color w:val="000000" w:themeColor="text1"/>
          <w:sz w:val="20"/>
          <w:szCs w:val="20"/>
          <w:lang w:val="es-ES_tradnl"/>
        </w:rPr>
        <w:t>CUARTA.-</w:t>
      </w:r>
      <w:r w:rsidRPr="00CA196B">
        <w:rPr>
          <w:rFonts w:ascii="Avenir LT Std 55 Roman" w:hAnsi="Avenir LT Std 55 Roman" w:cs="Arial"/>
          <w:bCs/>
          <w:color w:val="000000" w:themeColor="text1"/>
          <w:sz w:val="20"/>
          <w:szCs w:val="20"/>
          <w:lang w:val="es-ES_tradnl"/>
        </w:rPr>
        <w:t xml:space="preserve"> </w:t>
      </w:r>
      <w:r w:rsidRPr="00CA196B">
        <w:rPr>
          <w:rFonts w:ascii="Avenir LT Std 55 Roman" w:hAnsi="Avenir LT Std 55 Roman" w:cs="Tahoma"/>
          <w:color w:val="000000" w:themeColor="text1"/>
          <w:sz w:val="20"/>
          <w:szCs w:val="20"/>
        </w:rPr>
        <w:t xml:space="preserve">Las bases del concurso SEAPAL 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con sus anexos, </w:t>
      </w:r>
      <w:r w:rsidRPr="00CA196B">
        <w:rPr>
          <w:rFonts w:ascii="Avenir LT Std 55 Roman" w:hAnsi="Avenir LT Std 55 Roman" w:cs="Tahoma"/>
          <w:color w:val="000000" w:themeColor="text1"/>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Arial"/>
          <w:b/>
          <w:color w:val="000000" w:themeColor="text1"/>
          <w:sz w:val="20"/>
        </w:rPr>
      </w:pPr>
      <w:r w:rsidRPr="00CA196B">
        <w:rPr>
          <w:rFonts w:ascii="Avenir LT Std 55 Roman" w:hAnsi="Avenir LT Std 55 Roman" w:cs="Arial"/>
          <w:b/>
          <w:bCs/>
          <w:color w:val="000000" w:themeColor="text1"/>
          <w:sz w:val="20"/>
        </w:rPr>
        <w:t xml:space="preserve">QUINTA.- “EL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rPr>
        <w:t xml:space="preserve">” </w:t>
      </w:r>
      <w:r w:rsidRPr="00CA196B">
        <w:rPr>
          <w:rFonts w:ascii="Avenir LT Std 55 Roman" w:hAnsi="Avenir LT Std 55 Roman" w:cs="Arial"/>
          <w:color w:val="000000" w:themeColor="text1"/>
          <w:sz w:val="20"/>
        </w:rPr>
        <w:t xml:space="preserve">deberá constituir una garantía a favor de </w:t>
      </w:r>
      <w:r w:rsidRPr="00CA196B">
        <w:rPr>
          <w:rFonts w:ascii="Avenir LT Std 55 Roman" w:hAnsi="Avenir LT Std 55 Roman" w:cs="Arial"/>
          <w:b/>
          <w:color w:val="000000" w:themeColor="text1"/>
          <w:sz w:val="20"/>
        </w:rPr>
        <w:t xml:space="preserve">“SEAPAL VALLARTA” </w:t>
      </w:r>
      <w:r w:rsidRPr="00CA196B">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CA196B">
        <w:rPr>
          <w:rFonts w:ascii="Avenir LT Std 55 Roman" w:hAnsi="Avenir LT Std 55 Roman" w:cs="Arial"/>
          <w:b/>
          <w:color w:val="000000" w:themeColor="text1"/>
          <w:sz w:val="20"/>
        </w:rPr>
        <w:t>“SEAPAL VALLARTA”</w:t>
      </w:r>
      <w:r w:rsidRPr="00CA196B">
        <w:rPr>
          <w:rFonts w:ascii="Avenir LT Std 55 Roman" w:hAnsi="Avenir LT Std 55 Roman" w:cs="Arial"/>
          <w:color w:val="000000" w:themeColor="text1"/>
          <w:sz w:val="20"/>
        </w:rPr>
        <w:t xml:space="preserve">, de no presentar la garantía no se entregará el contrato. </w:t>
      </w:r>
      <w:r w:rsidRPr="00CA196B">
        <w:rPr>
          <w:rFonts w:ascii="Avenir LT Std 55 Roman" w:hAnsi="Avenir LT Std 55 Roman" w:cs="Arial"/>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CA196B">
        <w:rPr>
          <w:rFonts w:ascii="Avenir LT Std 55 Roman" w:hAnsi="Avenir LT Std 55 Roman" w:cs="Arial"/>
          <w:b/>
          <w:color w:val="000000" w:themeColor="text1"/>
          <w:sz w:val="20"/>
        </w:rPr>
        <w:t xml:space="preserve">Anexo 7 </w:t>
      </w:r>
      <w:r w:rsidRPr="00CA196B">
        <w:rPr>
          <w:rFonts w:ascii="Avenir LT Std 55 Roman" w:hAnsi="Avenir LT Std 55 Roman" w:cs="Arial"/>
          <w:color w:val="000000" w:themeColor="text1"/>
          <w:sz w:val="20"/>
        </w:rPr>
        <w:t xml:space="preserve">de las bases del concurso, mismo que forma parte integral de éste instrumento. </w:t>
      </w:r>
      <w:r w:rsidRPr="00CA196B">
        <w:rPr>
          <w:rFonts w:ascii="Avenir LT Std 55 Roman" w:hAnsi="Avenir LT Std 55 Roman" w:cs="Arial"/>
          <w:b/>
          <w:color w:val="000000" w:themeColor="text1"/>
          <w:sz w:val="20"/>
        </w:rPr>
        <w:t xml:space="preserve"> </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SEXTA.-</w:t>
      </w:r>
      <w:r w:rsidRPr="00CA196B">
        <w:rPr>
          <w:rFonts w:ascii="Avenir LT Std 55 Roman" w:hAnsi="Avenir LT Std 55 Roman" w:cs="Tahoma"/>
          <w:color w:val="000000" w:themeColor="text1"/>
          <w:sz w:val="20"/>
          <w:szCs w:val="20"/>
        </w:rPr>
        <w:t xml:space="preserve"> El presente contrato comenzará a surtir efectos a partir del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o hasta que ese entregue el total del suministro del presente acto jurídico.  </w:t>
      </w:r>
      <w:r w:rsidRPr="00CA196B">
        <w:rPr>
          <w:rFonts w:ascii="Avenir LT Std 55 Roman" w:hAnsi="Avenir LT Std 55 Roman"/>
          <w:color w:val="000000" w:themeColor="text1"/>
          <w:sz w:val="20"/>
          <w:szCs w:val="20"/>
        </w:rPr>
        <w:t>Vencido el plazo del contrato no se entenderá por prorrogado.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szCs w:val="20"/>
        </w:rPr>
        <w:t>”</w:t>
      </w:r>
      <w:r w:rsidRPr="00CA196B">
        <w:rPr>
          <w:rFonts w:ascii="Avenir LT Std 55 Roman" w:hAnsi="Avenir LT Std 55 Roman" w:cs="Tahoma"/>
          <w:iCs/>
          <w:color w:val="000000" w:themeColor="text1"/>
          <w:sz w:val="20"/>
          <w:szCs w:val="20"/>
        </w:rPr>
        <w:t xml:space="preserve"> entregué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Tahoma"/>
          <w:iCs/>
          <w:color w:val="000000" w:themeColor="text1"/>
          <w:sz w:val="20"/>
          <w:szCs w:val="20"/>
        </w:rPr>
        <w:t xml:space="preserve">la </w:t>
      </w:r>
      <w:r w:rsidRPr="00CA196B">
        <w:rPr>
          <w:rFonts w:ascii="Avenir LT Std 55 Roman" w:hAnsi="Avenir LT Std 55 Roman"/>
          <w:color w:val="000000" w:themeColor="text1"/>
          <w:sz w:val="20"/>
          <w:szCs w:val="20"/>
        </w:rPr>
        <w:t>opinión de cumplimiento de obligaciones fiscales</w:t>
      </w:r>
      <w:r w:rsidRPr="00CA196B">
        <w:rPr>
          <w:rFonts w:ascii="Avenir LT Std 55 Roman" w:hAnsi="Avenir LT Std 55 Roman" w:cs="Tahoma"/>
          <w:iCs/>
          <w:color w:val="000000" w:themeColor="text1"/>
          <w:sz w:val="20"/>
          <w:szCs w:val="20"/>
        </w:rPr>
        <w:t xml:space="preserve"> y de seguridad social </w:t>
      </w:r>
      <w:r w:rsidRPr="00CA196B">
        <w:rPr>
          <w:rFonts w:ascii="Avenir LT Std 55 Roman" w:hAnsi="Avenir LT Std 55 Roman"/>
          <w:color w:val="000000" w:themeColor="text1"/>
          <w:sz w:val="20"/>
          <w:szCs w:val="20"/>
        </w:rPr>
        <w:t>vigente, que contempla el artículo 32-D del Código Fiscal de la Federación.</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CA196B" w:rsidRDefault="003647CC" w:rsidP="003647CC">
      <w:pPr>
        <w:pStyle w:val="Textoindependiente"/>
        <w:spacing w:line="264" w:lineRule="auto"/>
        <w:rPr>
          <w:rFonts w:ascii="Avenir LT Std 55 Roman" w:hAnsi="Avenir LT Std 55 Roman" w:cs="Tahoma"/>
          <w:b/>
          <w:bCs/>
          <w:color w:val="000000" w:themeColor="text1"/>
          <w:sz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SÉPTIMA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El 10% y se cancelara el contrato a criterio de </w:t>
            </w:r>
            <w:r w:rsidRPr="00CA196B">
              <w:rPr>
                <w:rFonts w:ascii="Avenir LT Std 55 Roman" w:hAnsi="Avenir LT Std 55 Roman"/>
                <w:b/>
                <w:color w:val="000000" w:themeColor="text1"/>
                <w:sz w:val="20"/>
                <w:szCs w:val="20"/>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Tahoma"/>
          <w:b/>
          <w:bCs/>
          <w:color w:val="000000" w:themeColor="text1"/>
          <w:sz w:val="20"/>
          <w:szCs w:val="20"/>
        </w:rPr>
        <w:t>OCTAVA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CA196B">
        <w:rPr>
          <w:rFonts w:ascii="Avenir LT Std 55 Roman" w:hAnsi="Avenir LT Std 55 Roman"/>
          <w:b/>
          <w:color w:val="000000" w:themeColor="text1"/>
          <w:sz w:val="20"/>
          <w:szCs w:val="20"/>
        </w:rPr>
        <w:t>.</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lastRenderedPageBreak/>
        <w:t>NOVENA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asumirá la responsabilidad total, en caso de que al suministrar los bienes y/o servicios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infrinja los derechos de terceros sobre patentes, marcas o derechos de autor.</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w:t>
      </w:r>
      <w:r w:rsidRPr="00CA196B">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CA196B">
        <w:rPr>
          <w:rFonts w:ascii="Avenir LT Std 55 Roman" w:hAnsi="Avenir LT Std 55 Roman"/>
          <w:b/>
          <w:color w:val="000000" w:themeColor="text1"/>
          <w:sz w:val="20"/>
          <w:szCs w:val="20"/>
        </w:rPr>
        <w:t xml:space="preserve">“SEAPAL VALLARTA” </w:t>
      </w:r>
      <w:r w:rsidRPr="00CA196B">
        <w:rPr>
          <w:rFonts w:ascii="Avenir LT Std 55 Roman" w:hAnsi="Avenir LT Std 55 Roman"/>
          <w:color w:val="000000" w:themeColor="text1"/>
          <w:sz w:val="20"/>
          <w:szCs w:val="20"/>
        </w:rPr>
        <w:t>procederá al rechazo de los bienes y/o servicios.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queda obligado ante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 PRIMERA</w:t>
      </w:r>
      <w:r w:rsidRPr="00CA196B">
        <w:rPr>
          <w:rFonts w:ascii="Avenir LT Std 55 Roman" w:hAnsi="Avenir LT Std 55 Roman" w:cs="Tahoma"/>
          <w:color w:val="000000" w:themeColor="text1"/>
          <w:sz w:val="20"/>
          <w:szCs w:val="20"/>
        </w:rPr>
        <w:t>.-</w:t>
      </w:r>
      <w:r w:rsidRPr="00CA196B">
        <w:rPr>
          <w:rFonts w:ascii="Avenir LT Std 55 Roman" w:hAnsi="Avenir LT Std 55 Roman"/>
          <w:color w:val="000000" w:themeColor="text1"/>
          <w:sz w:val="20"/>
          <w:szCs w:val="20"/>
        </w:rPr>
        <w:t xml:space="preserve">Se podrán efectuar visitas a las instalaciones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Tahoma"/>
          <w:b/>
          <w:bCs/>
          <w:color w:val="000000" w:themeColor="text1"/>
          <w:sz w:val="20"/>
          <w:szCs w:val="20"/>
        </w:rPr>
        <w:t>DÉCIMA 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 xml:space="preserve">” </w:t>
      </w:r>
      <w:r w:rsidRPr="00CA196B">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por lo que, en caso de que algún</w:t>
      </w:r>
      <w:r w:rsidRPr="00CA196B">
        <w:rPr>
          <w:rFonts w:ascii="Avenir LT Std 55 Roman" w:hAnsi="Avenir LT Std 55 Roman" w:cs="Arial"/>
          <w:color w:val="000000" w:themeColor="text1"/>
          <w:sz w:val="20"/>
          <w:szCs w:val="20"/>
        </w:rPr>
        <w:t xml:space="preserve"> empleado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demande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por la responsabilidad solidaria,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deberá pagar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las cantidades que se eroguen por dicho motivo.</w:t>
      </w:r>
    </w:p>
    <w:p w:rsidR="003647CC" w:rsidRPr="00CA196B" w:rsidRDefault="003647CC" w:rsidP="003647CC">
      <w:pPr>
        <w:pStyle w:val="Textoindependiente"/>
        <w:spacing w:line="264" w:lineRule="auto"/>
        <w:rPr>
          <w:rFonts w:ascii="Avenir LT Std 55 Roman" w:hAnsi="Avenir LT Std 55 Roman"/>
          <w:b/>
          <w:bCs/>
          <w:caps/>
          <w:color w:val="000000" w:themeColor="text1"/>
          <w:sz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bCs/>
          <w:caps/>
          <w:color w:val="000000" w:themeColor="text1"/>
          <w:sz w:val="20"/>
        </w:rPr>
        <w:t>DéCIMA tercera.-</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bCs/>
          <w:color w:val="000000" w:themeColor="text1"/>
          <w:sz w:val="20"/>
        </w:rPr>
        <w:t>”</w:t>
      </w:r>
      <w:r w:rsidRPr="00CA196B">
        <w:rPr>
          <w:rFonts w:ascii="Avenir LT Std 55 Roman" w:hAnsi="Avenir LT Std 55 Roman" w:cs="Tahoma"/>
          <w:color w:val="000000" w:themeColor="text1"/>
          <w:sz w:val="20"/>
        </w:rPr>
        <w:t xml:space="preserve"> libera al </w:t>
      </w:r>
      <w:r w:rsidRPr="00CA196B">
        <w:rPr>
          <w:rFonts w:ascii="Avenir LT Std 55 Roman" w:hAnsi="Avenir LT Std 55 Roman" w:cs="Tahoma"/>
          <w:b/>
          <w:bCs/>
          <w:color w:val="000000" w:themeColor="text1"/>
          <w:sz w:val="20"/>
        </w:rPr>
        <w:t>“SEAPAL VALLARTA”</w:t>
      </w:r>
      <w:r w:rsidRPr="00CA196B">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caps w:val="0"/>
          <w:color w:val="000000" w:themeColor="text1"/>
          <w:sz w:val="20"/>
        </w:rPr>
        <w:t>”</w:t>
      </w:r>
      <w:r w:rsidRPr="00CA196B">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CA196B">
        <w:rPr>
          <w:rFonts w:ascii="Avenir LT Std 55 Roman" w:hAnsi="Avenir LT Std 55 Roman" w:cs="Arial"/>
          <w:caps w:val="0"/>
          <w:color w:val="000000" w:themeColor="text1"/>
          <w:sz w:val="20"/>
        </w:rPr>
        <w:t>SEAPAL VALLARTA</w:t>
      </w:r>
      <w:r w:rsidRPr="00CA196B">
        <w:rPr>
          <w:rFonts w:ascii="Avenir LT Std 55 Roman" w:hAnsi="Avenir LT Std 55 Roman" w:cs="Arial"/>
          <w:b w:val="0"/>
          <w:caps w:val="0"/>
          <w:color w:val="000000" w:themeColor="text1"/>
          <w:sz w:val="20"/>
        </w:rPr>
        <w:t>” y se condenare al pago de una suma, “</w:t>
      </w: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b w:val="0"/>
          <w:bCs/>
          <w:caps w:val="0"/>
          <w:color w:val="000000" w:themeColor="text1"/>
          <w:sz w:val="20"/>
        </w:rPr>
        <w:t>“</w:t>
      </w:r>
      <w:r w:rsidRPr="00CA196B">
        <w:rPr>
          <w:rFonts w:ascii="Avenir LT Std 55 Roman" w:hAnsi="Avenir LT Std 55 Roman"/>
          <w:bCs/>
          <w:caps w:val="0"/>
          <w:color w:val="000000" w:themeColor="text1"/>
          <w:sz w:val="20"/>
        </w:rPr>
        <w:t>SEAPAL VALLARTA</w:t>
      </w:r>
      <w:r w:rsidRPr="00CA196B">
        <w:rPr>
          <w:rFonts w:ascii="Avenir LT Std 55 Roman" w:hAnsi="Avenir LT Std 55 Roman"/>
          <w:b w:val="0"/>
          <w:bCs/>
          <w:caps w:val="0"/>
          <w:color w:val="000000" w:themeColor="text1"/>
          <w:sz w:val="20"/>
        </w:rPr>
        <w:t>” le podrá requerir a “</w:t>
      </w:r>
      <w:r w:rsidRPr="00CA196B">
        <w:rPr>
          <w:rFonts w:ascii="Avenir LT Std 55 Roman" w:hAnsi="Avenir LT Std 55 Roman"/>
          <w:bCs/>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bCs/>
          <w:caps w:val="0"/>
          <w:color w:val="000000" w:themeColor="text1"/>
          <w:sz w:val="20"/>
        </w:rPr>
        <w:t>”</w:t>
      </w:r>
      <w:r w:rsidRPr="00CA196B">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
          <w:bCs/>
          <w:caps/>
          <w:color w:val="000000" w:themeColor="text1"/>
          <w:sz w:val="20"/>
        </w:rPr>
        <w:t>DéCIMA cuarta.-</w:t>
      </w:r>
      <w:r w:rsidRPr="00CA196B">
        <w:rPr>
          <w:rFonts w:ascii="Avenir LT Std 55 Roman" w:hAnsi="Avenir LT Std 55 Roman" w:cs="Arial"/>
          <w:b/>
          <w:color w:val="000000" w:themeColor="text1"/>
          <w:sz w:val="20"/>
        </w:rPr>
        <w:t xml:space="preserve"> </w:t>
      </w:r>
      <w:r w:rsidRPr="00CA196B">
        <w:rPr>
          <w:rFonts w:ascii="Avenir LT Std 55 Roman" w:hAnsi="Avenir LT Std 55 Roman"/>
          <w:b/>
          <w:bCs/>
          <w:color w:val="000000" w:themeColor="text1"/>
          <w:sz w:val="20"/>
        </w:rPr>
        <w:t>“SEAPAL VALLARTA”</w:t>
      </w:r>
      <w:r w:rsidRPr="00CA196B">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CA196B">
        <w:rPr>
          <w:rFonts w:ascii="Avenir LT Std 55 Roman" w:hAnsi="Avenir LT Std 55 Roman"/>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rPr>
        <w:t>”,</w:t>
      </w:r>
      <w:r w:rsidRPr="00CA196B">
        <w:rPr>
          <w:rFonts w:ascii="Avenir LT Std 55 Roman" w:hAnsi="Avenir LT Std 55 Roman"/>
          <w:color w:val="000000" w:themeColor="text1"/>
          <w:sz w:val="20"/>
        </w:rPr>
        <w:t xml:space="preserve"> surtiendo efectos la rescisión del contrato el último día del mes que esté transcurriendo. </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r w:rsidRPr="00CA196B">
        <w:rPr>
          <w:rFonts w:ascii="Avenir LT Std 55 Roman" w:hAnsi="Avenir LT Std 55 Roman"/>
          <w:b/>
          <w:bCs/>
          <w:color w:val="000000" w:themeColor="text1"/>
          <w:sz w:val="20"/>
        </w:rPr>
        <w:lastRenderedPageBreak/>
        <w:t>“SEAPAL VALLARTA”</w:t>
      </w:r>
      <w:r w:rsidRPr="00CA196B">
        <w:rPr>
          <w:rFonts w:ascii="Avenir LT Std 55 Roman" w:hAnsi="Avenir LT Std 55 Roman"/>
          <w:color w:val="000000" w:themeColor="text1"/>
          <w:sz w:val="20"/>
        </w:rPr>
        <w:t xml:space="preserve"> no tendrá que pagar los proporcionales de lo que reste del contrato y </w:t>
      </w:r>
      <w:r w:rsidRPr="00CA196B">
        <w:rPr>
          <w:rFonts w:ascii="Avenir LT Std 55 Roman" w:hAnsi="Avenir LT Std 55 Roman"/>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regresara las cantidades que haya recibido y queden pendientes de proporcionar el bien o servicio.</w:t>
      </w: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Cs/>
          <w:color w:val="000000" w:themeColor="text1"/>
          <w:sz w:val="20"/>
        </w:rPr>
        <w:t xml:space="preserve">La penalidad por rescisión anticipada del presente contrato es para las partes, el </w:t>
      </w:r>
      <w:r w:rsidRPr="00CA196B">
        <w:rPr>
          <w:rFonts w:ascii="Avenir LT Std 55 Roman" w:hAnsi="Avenir LT Std 55 Roman"/>
          <w:color w:val="000000" w:themeColor="text1"/>
          <w:sz w:val="20"/>
        </w:rPr>
        <w:t xml:space="preserve">equivalente a un 10% diez por ciento del servicio. </w:t>
      </w:r>
    </w:p>
    <w:p w:rsidR="003647CC" w:rsidRPr="00CA196B"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CA196B" w:rsidRDefault="003647CC" w:rsidP="003647CC">
      <w:pPr>
        <w:pStyle w:val="Textoindependiente"/>
        <w:spacing w:line="264" w:lineRule="auto"/>
        <w:rPr>
          <w:rFonts w:ascii="Avenir LT Std 55 Roman" w:hAnsi="Avenir LT Std 55 Roman" w:cs="Tahoma"/>
          <w:b/>
          <w:color w:val="000000" w:themeColor="text1"/>
          <w:sz w:val="20"/>
        </w:rPr>
      </w:pPr>
      <w:r w:rsidRPr="00CA196B">
        <w:rPr>
          <w:rFonts w:ascii="Avenir LT Std 55 Roman" w:hAnsi="Avenir LT Std 55 Roman"/>
          <w:b/>
          <w:bCs/>
          <w:caps/>
          <w:color w:val="000000" w:themeColor="text1"/>
          <w:sz w:val="20"/>
        </w:rPr>
        <w:t>DéCIMA quinta.-</w:t>
      </w:r>
      <w:r w:rsidRPr="00CA196B">
        <w:rPr>
          <w:rFonts w:ascii="Avenir LT Std 55 Roman" w:hAnsi="Avenir LT Std 55 Roman" w:cs="Tahoma"/>
          <w:color w:val="000000" w:themeColor="text1"/>
          <w:sz w:val="20"/>
        </w:rPr>
        <w:t xml:space="preserve"> CONFIDENCIALIDAD:</w:t>
      </w:r>
      <w:r w:rsidRPr="00CA196B">
        <w:rPr>
          <w:rFonts w:ascii="Avenir LT Std 55 Roman" w:hAnsi="Avenir LT Std 55 Roman" w:cs="Tahoma"/>
          <w:b/>
          <w:color w:val="000000" w:themeColor="text1"/>
          <w:sz w:val="20"/>
        </w:rPr>
        <w:t xml:space="preserve"> “EL ADJUDICADO”</w:t>
      </w:r>
      <w:r w:rsidRPr="00CA196B">
        <w:rPr>
          <w:rFonts w:ascii="Avenir LT Std 55 Roman" w:hAnsi="Avenir LT Std 55 Roman" w:cs="Tahoma"/>
          <w:color w:val="000000" w:themeColor="text1"/>
          <w:sz w:val="20"/>
        </w:rPr>
        <w:t xml:space="preserve">, </w:t>
      </w:r>
      <w:r w:rsidRPr="00CA196B">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CA196B">
        <w:rPr>
          <w:rFonts w:ascii="Avenir LT Std 55 Roman" w:hAnsi="Avenir LT Std 55 Roman"/>
          <w:bCs/>
          <w:color w:val="000000" w:themeColor="text1"/>
          <w:sz w:val="20"/>
        </w:rPr>
        <w:t xml:space="preserve">el artículo 2266 del código Civil del Estado de Jalisco y </w:t>
      </w:r>
      <w:r w:rsidRPr="00CA196B">
        <w:rPr>
          <w:rFonts w:ascii="Avenir LT Std 55 Roman" w:hAnsi="Avenir LT Std 55 Roman" w:cs="Tahoma"/>
          <w:color w:val="000000" w:themeColor="text1"/>
          <w:sz w:val="20"/>
        </w:rPr>
        <w:t xml:space="preserve">sólo podrá compartir información relacionada con </w:t>
      </w:r>
      <w:r w:rsidRPr="00CA196B">
        <w:rPr>
          <w:rFonts w:ascii="Avenir LT Std 55 Roman" w:hAnsi="Avenir LT Std 55 Roman" w:cs="Tahoma"/>
          <w:b/>
          <w:color w:val="000000" w:themeColor="text1"/>
          <w:sz w:val="20"/>
        </w:rPr>
        <w:t xml:space="preserve">“SEAPAL VALLARTA” </w:t>
      </w:r>
      <w:r w:rsidRPr="00CA196B">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CA196B">
        <w:rPr>
          <w:rFonts w:ascii="Avenir LT Std 55 Roman" w:hAnsi="Avenir LT Std 55 Roman" w:cs="Tahoma"/>
          <w:b/>
          <w:color w:val="000000" w:themeColor="text1"/>
          <w:sz w:val="20"/>
        </w:rPr>
        <w:t>“SEAPAL VALLARTA”.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olor w:val="000000" w:themeColor="text1"/>
          <w:sz w:val="20"/>
          <w:szCs w:val="20"/>
        </w:rPr>
        <w:t>“SEAPAL VALLARTA”</w:t>
      </w:r>
      <w:r w:rsidRPr="00CA196B">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aps/>
          <w:color w:val="000000" w:themeColor="text1"/>
          <w:sz w:val="20"/>
          <w:szCs w:val="20"/>
        </w:rPr>
        <w:t>DéCIMA sexta.</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lang w:val="es-MX"/>
        </w:rPr>
        <w:t xml:space="preserve"> se obliga a cumplir lo siguiente:</w:t>
      </w:r>
    </w:p>
    <w:p w:rsidR="003647CC" w:rsidRPr="00CA196B"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CA196B">
        <w:rPr>
          <w:rFonts w:ascii="Avenir LT Std 55 Roman" w:hAnsi="Avenir LT Std 55 Roman"/>
          <w:bCs/>
          <w:color w:val="000000" w:themeColor="text1"/>
          <w:sz w:val="20"/>
          <w:szCs w:val="20"/>
        </w:rPr>
        <w:t>A</w:t>
      </w:r>
      <w:r w:rsidRPr="00CA196B">
        <w:rPr>
          <w:rFonts w:ascii="Avenir LT Std 55 Roman" w:hAnsi="Avenir LT Std 55 Roman"/>
          <w:color w:val="000000" w:themeColor="text1"/>
          <w:sz w:val="20"/>
          <w:szCs w:val="20"/>
        </w:rPr>
        <w:t xml:space="preserve"> no proporcionar datos falsos en el presente contrato.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Al pago de los daños y perjuicios en la forma que lo establezca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p</w:t>
      </w:r>
      <w:r w:rsidRPr="00CA196B">
        <w:rPr>
          <w:rFonts w:ascii="Avenir LT Std 55 Roman" w:hAnsi="Avenir LT Std 55 Roman"/>
          <w:color w:val="000000" w:themeColor="text1"/>
          <w:sz w:val="20"/>
          <w:szCs w:val="20"/>
          <w:lang w:val="es-MX"/>
        </w:rPr>
        <w:t>restar el servicio encomendado con profesionalismo y puntualidad.</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w:t>
      </w:r>
      <w:r w:rsidRPr="00CA196B">
        <w:rPr>
          <w:rFonts w:ascii="Avenir LT Std 55 Roman" w:hAnsi="Avenir LT Std 55 Roman"/>
          <w:color w:val="000000" w:themeColor="text1"/>
          <w:sz w:val="20"/>
          <w:szCs w:val="20"/>
          <w:lang w:val="es-MX"/>
        </w:rPr>
        <w:t>umplir con las normas correspondientes para el ejercicio de su objeto social.</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entregar a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CA196B">
        <w:rPr>
          <w:rFonts w:ascii="Avenir LT Std 55 Roman" w:hAnsi="Avenir LT Std 55 Roman"/>
          <w:b/>
          <w:color w:val="000000" w:themeColor="text1"/>
          <w:sz w:val="20"/>
          <w:szCs w:val="20"/>
          <w:lang w:val="es-MX"/>
        </w:rPr>
        <w:t>“SEAPAL VALLARTA”.</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que los contenedores del producto se encuentren en buenas condiciones. </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w:t>
      </w:r>
    </w:p>
    <w:p w:rsidR="003647CC" w:rsidRPr="00CA196B"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CA196B"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En caso de incumplimiento de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séptima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lastRenderedPageBreak/>
        <w:t xml:space="preserve">De igual manera, todos los derechos y facultades originales de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 xml:space="preserve">indemnizará y mantendrá a </w:t>
      </w:r>
      <w:r w:rsidRPr="00CA196B">
        <w:rPr>
          <w:rFonts w:ascii="Avenir LT Std 55 Roman" w:hAnsi="Avenir LT Std 55 Roman" w:cs="Arial"/>
          <w:b/>
          <w:color w:val="000000" w:themeColor="text1"/>
          <w:sz w:val="20"/>
          <w:szCs w:val="20"/>
        </w:rPr>
        <w:t xml:space="preserve">“SEAPAL VALLARTA” </w:t>
      </w:r>
      <w:r w:rsidRPr="00CA196B">
        <w:rPr>
          <w:rFonts w:ascii="Avenir LT Std 55 Roman" w:hAnsi="Avenir LT Std 55 Roman" w:cs="Arial"/>
          <w:color w:val="000000" w:themeColor="text1"/>
          <w:sz w:val="20"/>
          <w:szCs w:val="20"/>
        </w:rPr>
        <w:t xml:space="preserve">libre de cualquier reclamo o acción por cualquier obligación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aps/>
          <w:color w:val="000000" w:themeColor="text1"/>
          <w:sz w:val="20"/>
          <w:szCs w:val="20"/>
        </w:rPr>
        <w:t>DéCIMA octava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novena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olor w:val="000000" w:themeColor="text1"/>
          <w:sz w:val="20"/>
          <w:szCs w:val="20"/>
        </w:rPr>
        <w:t>VIGÉSIMA.</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lang w:val="es-MX"/>
        </w:rPr>
        <w:t xml:space="preserve"> L</w:t>
      </w:r>
      <w:r w:rsidRPr="00CA196B">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y los términos comenzarán a correr a partir de la misma.</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CA196B">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CA196B"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w:t>
      </w:r>
      <w:r w:rsidRPr="00CA196B">
        <w:rPr>
          <w:rFonts w:ascii="Avenir LT Std 55 Roman" w:hAnsi="Avenir LT Std 55 Roman" w:cs="Arial"/>
          <w:color w:val="000000" w:themeColor="text1"/>
          <w:sz w:val="20"/>
          <w:szCs w:val="20"/>
        </w:rPr>
        <w:t>designa como su domicilio para recibir notificaciones el ubicado en</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asimismo, designa como correo electrónico para recibir notificaciones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CA196B" w:rsidTr="003647CC">
        <w:trPr>
          <w:trHeight w:val="887"/>
        </w:trPr>
        <w:tc>
          <w:tcPr>
            <w:tcW w:w="4395"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“SEAPAL VALLARTA”</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______________________________________</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hideMark/>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“EL ADJUDICADO”</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r w:rsidR="003647CC" w:rsidRPr="00CA196B" w:rsidTr="003647CC">
        <w:trPr>
          <w:trHeight w:val="421"/>
        </w:trPr>
        <w:tc>
          <w:tcPr>
            <w:tcW w:w="9073" w:type="dxa"/>
            <w:gridSpan w:val="2"/>
          </w:tcPr>
          <w:p w:rsidR="003647CC" w:rsidRPr="00CA196B" w:rsidRDefault="003647CC" w:rsidP="003647CC">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TESTIGOS:</w:t>
            </w:r>
          </w:p>
        </w:tc>
      </w:tr>
      <w:tr w:rsidR="003647CC" w:rsidRPr="00CA196B" w:rsidTr="003647CC">
        <w:tc>
          <w:tcPr>
            <w:tcW w:w="4395" w:type="dxa"/>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____________________________________</w:t>
            </w:r>
          </w:p>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______________________________________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bl>
    <w:p w:rsidR="00F77FBE" w:rsidRPr="003647CC" w:rsidRDefault="00F77FBE" w:rsidP="003647CC"/>
    <w:sectPr w:rsidR="00F77FBE" w:rsidRPr="003647CC">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BA1" w:rsidRDefault="00595BA1">
      <w:r>
        <w:separator/>
      </w:r>
    </w:p>
  </w:endnote>
  <w:endnote w:type="continuationSeparator" w:id="0">
    <w:p w:rsidR="00595BA1" w:rsidRDefault="00595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E9C" w:rsidRDefault="00B80E9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B80E9C" w:rsidRDefault="00B80E9C">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B10D4C">
          <w:rPr>
            <w:rFonts w:ascii="Avenir LT Std 55 Roman" w:hAnsi="Avenir LT Std 55 Roman"/>
            <w:noProof/>
            <w:sz w:val="18"/>
            <w:szCs w:val="18"/>
          </w:rPr>
          <w:t>40</w:t>
        </w:r>
        <w:r w:rsidRPr="007B5293">
          <w:rPr>
            <w:rFonts w:ascii="Avenir LT Std 55 Roman" w:hAnsi="Avenir LT Std 55 Roman"/>
            <w:sz w:val="18"/>
            <w:szCs w:val="18"/>
          </w:rPr>
          <w:fldChar w:fldCharType="end"/>
        </w:r>
      </w:p>
    </w:sdtContent>
  </w:sdt>
  <w:p w:rsidR="00B80E9C" w:rsidRDefault="00B80E9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E9C" w:rsidRDefault="00B80E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BA1" w:rsidRDefault="00595BA1">
      <w:r>
        <w:separator/>
      </w:r>
    </w:p>
  </w:footnote>
  <w:footnote w:type="continuationSeparator" w:id="0">
    <w:p w:rsidR="00595BA1" w:rsidRDefault="00595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E9C" w:rsidRDefault="00B80E9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E9C" w:rsidRDefault="00B80E9C" w:rsidP="00F77FBE">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E9C" w:rsidRDefault="00B80E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4DA4F1F"/>
    <w:multiLevelType w:val="hybridMultilevel"/>
    <w:tmpl w:val="32B00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D27417"/>
    <w:multiLevelType w:val="hybridMultilevel"/>
    <w:tmpl w:val="A8DEF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2"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4"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8"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8"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1"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E346034"/>
    <w:multiLevelType w:val="singleLevel"/>
    <w:tmpl w:val="6C685EEC"/>
    <w:lvl w:ilvl="0">
      <w:start w:val="1"/>
      <w:numFmt w:val="lowerLetter"/>
      <w:lvlText w:val="%1)"/>
      <w:lvlJc w:val="left"/>
      <w:pPr>
        <w:tabs>
          <w:tab w:val="num" w:pos="360"/>
        </w:tabs>
        <w:ind w:left="360" w:hanging="360"/>
      </w:pPr>
      <w:rPr>
        <w:color w:val="000000" w:themeColor="text1"/>
      </w:rPr>
    </w:lvl>
  </w:abstractNum>
  <w:num w:numId="1">
    <w:abstractNumId w:val="40"/>
  </w:num>
  <w:num w:numId="2">
    <w:abstractNumId w:val="21"/>
  </w:num>
  <w:num w:numId="3">
    <w:abstractNumId w:val="26"/>
  </w:num>
  <w:num w:numId="4">
    <w:abstractNumId w:val="32"/>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3"/>
  </w:num>
  <w:num w:numId="11">
    <w:abstractNumId w:val="46"/>
    <w:lvlOverride w:ilvl="0">
      <w:startOverride w:val="1"/>
    </w:lvlOverride>
  </w:num>
  <w:num w:numId="12">
    <w:abstractNumId w:val="37"/>
    <w:lvlOverride w:ilvl="0">
      <w:startOverride w:val="1"/>
    </w:lvlOverride>
  </w:num>
  <w:num w:numId="13">
    <w:abstractNumId w:val="25"/>
    <w:lvlOverride w:ilvl="0">
      <w:startOverride w:val="1"/>
    </w:lvlOverride>
  </w:num>
  <w:num w:numId="14">
    <w:abstractNumId w:val="36"/>
  </w:num>
  <w:num w:numId="15">
    <w:abstractNumId w:val="4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num>
  <w:num w:numId="18">
    <w:abstractNumId w:val="15"/>
  </w:num>
  <w:num w:numId="19">
    <w:abstractNumId w:val="19"/>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3"/>
    <w:lvlOverride w:ilvl="0">
      <w:startOverride w:val="1"/>
    </w:lvlOverride>
  </w:num>
  <w:num w:numId="23">
    <w:abstractNumId w:val="0"/>
    <w:lvlOverride w:ilvl="0">
      <w:startOverride w:val="1"/>
    </w:lvlOverride>
  </w:num>
  <w:num w:numId="24">
    <w:abstractNumId w:val="7"/>
  </w:num>
  <w:num w:numId="25">
    <w:abstractNumId w:val="9"/>
  </w:num>
  <w:num w:numId="26">
    <w:abstractNumId w:val="22"/>
  </w:num>
  <w:num w:numId="27">
    <w:abstractNumId w:val="14"/>
  </w:num>
  <w:num w:numId="28">
    <w:abstractNumId w:val="34"/>
  </w:num>
  <w:num w:numId="29">
    <w:abstractNumId w:val="30"/>
  </w:num>
  <w:num w:numId="30">
    <w:abstractNumId w:val="31"/>
  </w:num>
  <w:num w:numId="31">
    <w:abstractNumId w:val="42"/>
  </w:num>
  <w:num w:numId="32">
    <w:abstractNumId w:val="43"/>
  </w:num>
  <w:num w:numId="33">
    <w:abstractNumId w:val="20"/>
  </w:num>
  <w:num w:numId="34">
    <w:abstractNumId w:val="18"/>
  </w:num>
  <w:num w:numId="35">
    <w:abstractNumId w:val="24"/>
  </w:num>
  <w:num w:numId="36">
    <w:abstractNumId w:val="28"/>
  </w:num>
  <w:num w:numId="37">
    <w:abstractNumId w:val="6"/>
  </w:num>
  <w:num w:numId="38">
    <w:abstractNumId w:val="45"/>
  </w:num>
  <w:num w:numId="39">
    <w:abstractNumId w:val="41"/>
  </w:num>
  <w:num w:numId="40">
    <w:abstractNumId w:val="38"/>
  </w:num>
  <w:num w:numId="41">
    <w:abstractNumId w:val="29"/>
  </w:num>
  <w:num w:numId="42">
    <w:abstractNumId w:val="2"/>
  </w:num>
  <w:num w:numId="43">
    <w:abstractNumId w:val="35"/>
  </w:num>
  <w:num w:numId="44">
    <w:abstractNumId w:val="10"/>
  </w:num>
  <w:num w:numId="45">
    <w:abstractNumId w:val="3"/>
  </w:num>
  <w:num w:numId="46">
    <w:abstractNumId w:val="1"/>
  </w:num>
  <w:num w:numId="47">
    <w:abstractNumId w:val="13"/>
  </w:num>
  <w:num w:numId="48">
    <w:abstractNumId w:val="1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0565D"/>
    <w:rsid w:val="0008269A"/>
    <w:rsid w:val="00083DFC"/>
    <w:rsid w:val="000C5521"/>
    <w:rsid w:val="00102179"/>
    <w:rsid w:val="00131B26"/>
    <w:rsid w:val="00160B7B"/>
    <w:rsid w:val="001B1D0E"/>
    <w:rsid w:val="002559FB"/>
    <w:rsid w:val="002820A3"/>
    <w:rsid w:val="002F7462"/>
    <w:rsid w:val="00321389"/>
    <w:rsid w:val="00326310"/>
    <w:rsid w:val="003408F4"/>
    <w:rsid w:val="003647CC"/>
    <w:rsid w:val="003709C9"/>
    <w:rsid w:val="003E70C5"/>
    <w:rsid w:val="00413808"/>
    <w:rsid w:val="00436E8C"/>
    <w:rsid w:val="00480182"/>
    <w:rsid w:val="004A317D"/>
    <w:rsid w:val="004E5921"/>
    <w:rsid w:val="00550033"/>
    <w:rsid w:val="00555AE6"/>
    <w:rsid w:val="00595BA1"/>
    <w:rsid w:val="005E2690"/>
    <w:rsid w:val="006552C4"/>
    <w:rsid w:val="00732130"/>
    <w:rsid w:val="0073778D"/>
    <w:rsid w:val="007803B0"/>
    <w:rsid w:val="00816E33"/>
    <w:rsid w:val="008E1E0F"/>
    <w:rsid w:val="00936562"/>
    <w:rsid w:val="00941ED7"/>
    <w:rsid w:val="009C19F2"/>
    <w:rsid w:val="009C325F"/>
    <w:rsid w:val="009D39B2"/>
    <w:rsid w:val="009E7A6F"/>
    <w:rsid w:val="00A67CAE"/>
    <w:rsid w:val="00A70972"/>
    <w:rsid w:val="00A769B2"/>
    <w:rsid w:val="00A81987"/>
    <w:rsid w:val="00B10D4C"/>
    <w:rsid w:val="00B36E17"/>
    <w:rsid w:val="00B730F8"/>
    <w:rsid w:val="00B779CA"/>
    <w:rsid w:val="00B80E9C"/>
    <w:rsid w:val="00BA5FBD"/>
    <w:rsid w:val="00C8689E"/>
    <w:rsid w:val="00C87347"/>
    <w:rsid w:val="00CA196B"/>
    <w:rsid w:val="00CB0DE6"/>
    <w:rsid w:val="00CB2757"/>
    <w:rsid w:val="00CE51AC"/>
    <w:rsid w:val="00D437BB"/>
    <w:rsid w:val="00D56845"/>
    <w:rsid w:val="00DE1D4A"/>
    <w:rsid w:val="00E0787B"/>
    <w:rsid w:val="00E12925"/>
    <w:rsid w:val="00E34297"/>
    <w:rsid w:val="00E359E8"/>
    <w:rsid w:val="00E52665"/>
    <w:rsid w:val="00E83164"/>
    <w:rsid w:val="00EE0716"/>
    <w:rsid w:val="00F647ED"/>
    <w:rsid w:val="00F77FBE"/>
    <w:rsid w:val="00FB47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B36E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E17"/>
    <w:rPr>
      <w:rFonts w:ascii="Segoe UI" w:eastAsia="Times New Roman" w:hAnsi="Segoe UI" w:cs="Segoe UI"/>
      <w:sz w:val="18"/>
      <w:szCs w:val="18"/>
      <w:lang w:val="es-ES" w:eastAsia="es-ES"/>
    </w:rPr>
  </w:style>
  <w:style w:type="table" w:styleId="Cuadrculadetablaclara">
    <w:name w:val="Grid Table Light"/>
    <w:basedOn w:val="Tablanormal"/>
    <w:uiPriority w:val="40"/>
    <w:rsid w:val="00B730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064585">
      <w:bodyDiv w:val="1"/>
      <w:marLeft w:val="0"/>
      <w:marRight w:val="0"/>
      <w:marTop w:val="0"/>
      <w:marBottom w:val="0"/>
      <w:divBdr>
        <w:top w:val="none" w:sz="0" w:space="0" w:color="auto"/>
        <w:left w:val="none" w:sz="0" w:space="0" w:color="auto"/>
        <w:bottom w:val="none" w:sz="0" w:space="0" w:color="auto"/>
        <w:right w:val="none" w:sz="0" w:space="0" w:color="auto"/>
      </w:divBdr>
    </w:div>
    <w:div w:id="170894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ctor.guzman@seapal.gob.m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15296</Words>
  <Characters>84132</Characters>
  <Application>Microsoft Office Word</Application>
  <DocSecurity>0</DocSecurity>
  <Lines>701</Lines>
  <Paragraphs>198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2018-09-18T14:24:00Z</cp:lastPrinted>
  <dcterms:created xsi:type="dcterms:W3CDTF">2018-09-18T15:07:00Z</dcterms:created>
  <dcterms:modified xsi:type="dcterms:W3CDTF">2018-09-18T15:07:00Z</dcterms:modified>
</cp:coreProperties>
</file>